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0C8C2"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5EA2A88B" w14:textId="31A414F7"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21767D" w:rsidRPr="0021767D">
        <w:rPr>
          <w:rFonts w:cstheme="majorBidi"/>
        </w:rPr>
        <w:t>2723-4053</w:t>
      </w:r>
    </w:p>
    <w:p w14:paraId="2128D62F" w14:textId="3C63E066" w:rsidR="0022290E" w:rsidRPr="0049660C" w:rsidRDefault="0022290E" w:rsidP="00953855">
      <w:pPr>
        <w:pStyle w:val="03Volume"/>
        <w:rPr>
          <w:rFonts w:cstheme="majorBidi"/>
          <w:lang w:val="en-US"/>
        </w:rPr>
      </w:pPr>
      <w:r w:rsidRPr="00953855">
        <w:rPr>
          <w:rFonts w:cstheme="majorBidi"/>
          <w:b/>
        </w:rPr>
        <w:t>V</w:t>
      </w:r>
      <w:r w:rsidRPr="00953855">
        <w:rPr>
          <w:rFonts w:cstheme="majorBidi"/>
        </w:rPr>
        <w:t xml:space="preserve">ol. </w:t>
      </w:r>
      <w:r w:rsidR="0021767D">
        <w:rPr>
          <w:rFonts w:cstheme="majorBidi"/>
          <w:lang w:val="en-US"/>
        </w:rPr>
        <w:t>7</w:t>
      </w:r>
      <w:r w:rsidRPr="00953855">
        <w:rPr>
          <w:rFonts w:cstheme="majorBidi"/>
        </w:rPr>
        <w:t xml:space="preserve">, No. </w:t>
      </w:r>
      <w:r w:rsidR="0021767D">
        <w:rPr>
          <w:rFonts w:cstheme="majorBidi"/>
          <w:lang w:val="en-US"/>
        </w:rPr>
        <w:t>2</w:t>
      </w:r>
      <w:r w:rsidRPr="00953855">
        <w:rPr>
          <w:rFonts w:cstheme="majorBidi"/>
        </w:rPr>
        <w:t xml:space="preserve">, </w:t>
      </w:r>
      <w:proofErr w:type="spellStart"/>
      <w:r w:rsidR="0021767D">
        <w:rPr>
          <w:rFonts w:cstheme="majorBidi"/>
          <w:lang w:val="en-US"/>
        </w:rPr>
        <w:t>Desember</w:t>
      </w:r>
      <w:proofErr w:type="spellEnd"/>
      <w:r w:rsidR="00EE03F1" w:rsidRPr="00953855">
        <w:rPr>
          <w:rFonts w:cstheme="majorBidi"/>
        </w:rPr>
        <w:t xml:space="preserve"> </w:t>
      </w:r>
      <w:r w:rsidRPr="00953855">
        <w:rPr>
          <w:rFonts w:cstheme="majorBidi"/>
        </w:rPr>
        <w:t>20</w:t>
      </w:r>
      <w:r w:rsidR="0021767D">
        <w:rPr>
          <w:rFonts w:cstheme="majorBidi"/>
          <w:lang w:val="en-US"/>
        </w:rPr>
        <w:t>20</w:t>
      </w:r>
      <w:r w:rsidR="006852E9" w:rsidRPr="00953855">
        <w:rPr>
          <w:rFonts w:cstheme="majorBidi"/>
        </w:rPr>
        <w:t xml:space="preserve">, </w:t>
      </w:r>
      <w:r w:rsidR="0049660C">
        <w:rPr>
          <w:rFonts w:cstheme="majorBidi"/>
          <w:lang w:val="en-US"/>
        </w:rPr>
        <w:t>1</w:t>
      </w:r>
      <w:r w:rsidR="00306A18">
        <w:rPr>
          <w:rFonts w:cstheme="majorBidi"/>
          <w:lang w:val="en-US"/>
        </w:rPr>
        <w:t>30</w:t>
      </w:r>
      <w:r w:rsidRPr="00953855">
        <w:rPr>
          <w:rFonts w:cstheme="majorBidi"/>
        </w:rPr>
        <w:t xml:space="preserve"> – </w:t>
      </w:r>
      <w:r w:rsidR="0049660C">
        <w:rPr>
          <w:rFonts w:cstheme="majorBidi"/>
          <w:lang w:val="en-US"/>
        </w:rPr>
        <w:t>1</w:t>
      </w:r>
      <w:r w:rsidR="00306A18">
        <w:rPr>
          <w:rFonts w:cstheme="majorBidi"/>
          <w:lang w:val="en-US"/>
        </w:rPr>
        <w:t>44</w:t>
      </w:r>
    </w:p>
    <w:p w14:paraId="1B60CD7D" w14:textId="77777777" w:rsidR="00A8154E" w:rsidRDefault="00A8154E" w:rsidP="00F72C3F">
      <w:pPr>
        <w:ind w:firstLine="0"/>
        <w:jc w:val="center"/>
        <w:rPr>
          <w:b/>
          <w:bCs/>
          <w:color w:val="000000"/>
          <w:sz w:val="32"/>
          <w:szCs w:val="32"/>
        </w:rPr>
      </w:pPr>
    </w:p>
    <w:p w14:paraId="36AD7BF4" w14:textId="06A616BD" w:rsidR="00B20E47" w:rsidRDefault="004666F7" w:rsidP="004666F7">
      <w:pPr>
        <w:pStyle w:val="1Judul-Title"/>
        <w:spacing w:before="0" w:after="0"/>
        <w:rPr>
          <w:b w:val="0"/>
          <w:bCs/>
          <w:color w:val="000000"/>
          <w:szCs w:val="32"/>
        </w:rPr>
      </w:pPr>
      <w:proofErr w:type="spellStart"/>
      <w:r w:rsidRPr="004666F7">
        <w:rPr>
          <w:bCs/>
          <w:szCs w:val="32"/>
          <w:lang w:val="en-US"/>
        </w:rPr>
        <w:t>Putusan</w:t>
      </w:r>
      <w:proofErr w:type="spellEnd"/>
      <w:r w:rsidRPr="004666F7">
        <w:rPr>
          <w:bCs/>
          <w:szCs w:val="32"/>
          <w:lang w:val="en-US"/>
        </w:rPr>
        <w:t xml:space="preserve"> Hakim </w:t>
      </w:r>
      <w:proofErr w:type="spellStart"/>
      <w:r w:rsidRPr="004666F7">
        <w:rPr>
          <w:bCs/>
          <w:szCs w:val="32"/>
          <w:lang w:val="en-US"/>
        </w:rPr>
        <w:t>Pengadilan</w:t>
      </w:r>
      <w:proofErr w:type="spellEnd"/>
      <w:r w:rsidRPr="004666F7">
        <w:rPr>
          <w:bCs/>
          <w:szCs w:val="32"/>
          <w:lang w:val="en-US"/>
        </w:rPr>
        <w:t xml:space="preserve"> Agama </w:t>
      </w:r>
      <w:proofErr w:type="spellStart"/>
      <w:r w:rsidRPr="004666F7">
        <w:rPr>
          <w:bCs/>
          <w:szCs w:val="32"/>
          <w:lang w:val="en-US"/>
        </w:rPr>
        <w:t>Pekanbaru</w:t>
      </w:r>
      <w:proofErr w:type="spellEnd"/>
      <w:r>
        <w:rPr>
          <w:bCs/>
          <w:szCs w:val="32"/>
          <w:lang w:val="en-US"/>
        </w:rPr>
        <w:t xml:space="preserve"> </w:t>
      </w:r>
      <w:proofErr w:type="spellStart"/>
      <w:r>
        <w:rPr>
          <w:bCs/>
          <w:szCs w:val="32"/>
          <w:lang w:val="en-US"/>
        </w:rPr>
        <w:t>t</w:t>
      </w:r>
      <w:r w:rsidRPr="004666F7">
        <w:rPr>
          <w:bCs/>
          <w:szCs w:val="32"/>
          <w:lang w:val="en-US"/>
        </w:rPr>
        <w:t>entang</w:t>
      </w:r>
      <w:proofErr w:type="spellEnd"/>
      <w:r w:rsidRPr="004666F7">
        <w:rPr>
          <w:bCs/>
          <w:szCs w:val="32"/>
          <w:lang w:val="en-US"/>
        </w:rPr>
        <w:t xml:space="preserve"> </w:t>
      </w:r>
      <w:proofErr w:type="spellStart"/>
      <w:r w:rsidRPr="004666F7">
        <w:rPr>
          <w:bCs/>
          <w:i/>
          <w:iCs/>
          <w:szCs w:val="32"/>
          <w:lang w:val="en-US"/>
        </w:rPr>
        <w:t>Hadhanah</w:t>
      </w:r>
      <w:proofErr w:type="spellEnd"/>
      <w:r w:rsidRPr="004666F7">
        <w:rPr>
          <w:bCs/>
          <w:szCs w:val="32"/>
          <w:lang w:val="en-US"/>
        </w:rPr>
        <w:t xml:space="preserve"> </w:t>
      </w:r>
      <w:proofErr w:type="spellStart"/>
      <w:r w:rsidRPr="004666F7">
        <w:rPr>
          <w:bCs/>
          <w:szCs w:val="32"/>
          <w:lang w:val="en-US"/>
        </w:rPr>
        <w:t>Pasca</w:t>
      </w:r>
      <w:proofErr w:type="spellEnd"/>
      <w:r w:rsidRPr="004666F7">
        <w:rPr>
          <w:bCs/>
          <w:szCs w:val="32"/>
          <w:lang w:val="en-US"/>
        </w:rPr>
        <w:t xml:space="preserve"> </w:t>
      </w:r>
      <w:proofErr w:type="spellStart"/>
      <w:r w:rsidRPr="004666F7">
        <w:rPr>
          <w:bCs/>
          <w:szCs w:val="32"/>
          <w:lang w:val="en-US"/>
        </w:rPr>
        <w:t>Perceraian</w:t>
      </w:r>
      <w:proofErr w:type="spellEnd"/>
      <w:r>
        <w:rPr>
          <w:bCs/>
          <w:szCs w:val="32"/>
          <w:lang w:val="en-US"/>
        </w:rPr>
        <w:t xml:space="preserve"> </w:t>
      </w:r>
      <w:proofErr w:type="spellStart"/>
      <w:r w:rsidRPr="004666F7">
        <w:rPr>
          <w:bCs/>
          <w:szCs w:val="32"/>
          <w:lang w:val="en-US"/>
        </w:rPr>
        <w:t>Menurut</w:t>
      </w:r>
      <w:proofErr w:type="spellEnd"/>
      <w:r w:rsidRPr="004666F7">
        <w:rPr>
          <w:bCs/>
          <w:szCs w:val="32"/>
          <w:lang w:val="en-US"/>
        </w:rPr>
        <w:t xml:space="preserve"> </w:t>
      </w:r>
      <w:proofErr w:type="spellStart"/>
      <w:r w:rsidRPr="004666F7">
        <w:rPr>
          <w:bCs/>
          <w:szCs w:val="32"/>
          <w:lang w:val="en-US"/>
        </w:rPr>
        <w:t>Perspektif</w:t>
      </w:r>
      <w:proofErr w:type="spellEnd"/>
      <w:r w:rsidRPr="004666F7">
        <w:rPr>
          <w:bCs/>
          <w:szCs w:val="32"/>
          <w:lang w:val="en-US"/>
        </w:rPr>
        <w:t xml:space="preserve"> </w:t>
      </w:r>
      <w:proofErr w:type="spellStart"/>
      <w:r w:rsidRPr="004666F7">
        <w:rPr>
          <w:bCs/>
          <w:szCs w:val="32"/>
          <w:lang w:val="en-US"/>
        </w:rPr>
        <w:t>Hukum</w:t>
      </w:r>
      <w:proofErr w:type="spellEnd"/>
      <w:r w:rsidRPr="004666F7">
        <w:rPr>
          <w:bCs/>
          <w:szCs w:val="32"/>
          <w:lang w:val="en-US"/>
        </w:rPr>
        <w:t xml:space="preserve"> Islam</w:t>
      </w:r>
    </w:p>
    <w:p w14:paraId="03A5659E" w14:textId="77777777" w:rsidR="0021767D" w:rsidRPr="00F72C3F" w:rsidRDefault="0021767D" w:rsidP="0021767D">
      <w:pPr>
        <w:ind w:firstLine="0"/>
        <w:jc w:val="center"/>
        <w:rPr>
          <w:rFonts w:cstheme="majorBidi"/>
          <w:sz w:val="32"/>
          <w:szCs w:val="32"/>
        </w:rPr>
      </w:pPr>
    </w:p>
    <w:p w14:paraId="3878FFEE" w14:textId="2410FBC7" w:rsidR="00690742" w:rsidRPr="004666F7" w:rsidRDefault="004666F7" w:rsidP="0021767D">
      <w:pPr>
        <w:pStyle w:val="2Penulis-Author"/>
        <w:rPr>
          <w:rFonts w:cstheme="majorBidi"/>
          <w:lang w:val="en-US"/>
        </w:rPr>
      </w:pPr>
      <w:proofErr w:type="spellStart"/>
      <w:r w:rsidRPr="004666F7">
        <w:rPr>
          <w:rFonts w:cstheme="majorBidi"/>
          <w:lang w:val="en-US"/>
        </w:rPr>
        <w:t>Yuni</w:t>
      </w:r>
      <w:proofErr w:type="spellEnd"/>
      <w:r w:rsidRPr="004666F7">
        <w:rPr>
          <w:rFonts w:cstheme="majorBidi"/>
          <w:lang w:val="en-US"/>
        </w:rPr>
        <w:t xml:space="preserve"> Harlina</w:t>
      </w:r>
      <w:r w:rsidRPr="004666F7">
        <w:rPr>
          <w:rFonts w:cstheme="majorBidi"/>
          <w:vertAlign w:val="superscript"/>
          <w:lang w:val="en-US"/>
        </w:rPr>
        <w:t>1</w:t>
      </w:r>
      <w:r w:rsidRPr="004666F7">
        <w:rPr>
          <w:rFonts w:cstheme="majorBidi"/>
          <w:lang w:val="en-US"/>
        </w:rPr>
        <w:t>, Siti Asiyah</w:t>
      </w:r>
      <w:r w:rsidRPr="004666F7">
        <w:rPr>
          <w:rFonts w:cstheme="majorBidi"/>
          <w:vertAlign w:val="superscript"/>
          <w:lang w:val="en-US"/>
        </w:rPr>
        <w:t>2</w:t>
      </w:r>
    </w:p>
    <w:p w14:paraId="14FF2175" w14:textId="7CD5C934" w:rsidR="00690742" w:rsidRPr="00953855" w:rsidRDefault="004666F7" w:rsidP="004666F7">
      <w:pPr>
        <w:pStyle w:val="3Alamat-Address"/>
        <w:rPr>
          <w:rFonts w:cstheme="majorBidi"/>
          <w:lang w:val="en-US"/>
        </w:rPr>
      </w:pPr>
      <w:proofErr w:type="spellStart"/>
      <w:r w:rsidRPr="004666F7">
        <w:rPr>
          <w:lang w:val="en-US"/>
        </w:rPr>
        <w:t>Universitas</w:t>
      </w:r>
      <w:proofErr w:type="spellEnd"/>
      <w:r w:rsidRPr="004666F7">
        <w:rPr>
          <w:lang w:val="en-US"/>
        </w:rPr>
        <w:t xml:space="preserve"> Islam Negeri</w:t>
      </w:r>
      <w:r>
        <w:rPr>
          <w:lang w:val="en-US"/>
        </w:rPr>
        <w:t xml:space="preserve"> </w:t>
      </w:r>
      <w:r w:rsidRPr="004666F7">
        <w:rPr>
          <w:lang w:val="en-US"/>
        </w:rPr>
        <w:t xml:space="preserve">Sultan </w:t>
      </w:r>
      <w:proofErr w:type="spellStart"/>
      <w:r w:rsidRPr="004666F7">
        <w:rPr>
          <w:lang w:val="en-US"/>
        </w:rPr>
        <w:t>Syarif</w:t>
      </w:r>
      <w:proofErr w:type="spellEnd"/>
      <w:r w:rsidRPr="004666F7">
        <w:rPr>
          <w:lang w:val="en-US"/>
        </w:rPr>
        <w:t xml:space="preserve"> Kasim Riau</w:t>
      </w:r>
      <w:bookmarkStart w:id="0" w:name="_GoBack"/>
      <w:bookmarkEnd w:id="0"/>
      <w:r w:rsidR="006306C2" w:rsidRPr="006306C2">
        <w:rPr>
          <w:lang w:val="en-US"/>
        </w:rPr>
        <w:t>, Indonesia</w:t>
      </w:r>
    </w:p>
    <w:p w14:paraId="1AB350BC" w14:textId="2A24C359" w:rsidR="00690742" w:rsidRPr="006306C2" w:rsidRDefault="00AA0FA8" w:rsidP="0021767D">
      <w:pPr>
        <w:pStyle w:val="4email-email"/>
        <w:rPr>
          <w:rStyle w:val="Hyperlink"/>
          <w:rFonts w:cstheme="majorBidi"/>
          <w:u w:val="none"/>
          <w:lang w:val="en-US"/>
        </w:rPr>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4666F7" w:rsidRPr="00CA339F">
          <w:rPr>
            <w:rStyle w:val="Hyperlink"/>
            <w:lang w:val="en-US"/>
          </w:rPr>
          <w:t>yuni.harlina@uin0-suska.ac.id</w:t>
        </w:r>
      </w:hyperlink>
      <w:r w:rsidR="004666F7">
        <w:rPr>
          <w:lang w:val="en-US"/>
        </w:rPr>
        <w:t xml:space="preserve"> </w:t>
      </w:r>
      <w:r w:rsidR="006306C2">
        <w:rPr>
          <w:lang w:val="en-US"/>
        </w:rPr>
        <w:t xml:space="preserve"> </w:t>
      </w:r>
    </w:p>
    <w:p w14:paraId="45C26750" w14:textId="77777777" w:rsidR="0021767D" w:rsidRPr="00953855" w:rsidRDefault="0021767D" w:rsidP="0021767D">
      <w:pPr>
        <w:pStyle w:val="4email-email"/>
        <w:rPr>
          <w:rFonts w:cstheme="majorBidi"/>
          <w:lang w:val="en-US"/>
        </w:rPr>
      </w:pPr>
    </w:p>
    <w:p w14:paraId="6B6FB309" w14:textId="1CCCF4FF" w:rsidR="0021767D" w:rsidRDefault="00690742" w:rsidP="004666F7">
      <w:pPr>
        <w:pStyle w:val="5Abstrak-Abstract"/>
        <w:spacing w:before="0"/>
        <w:rPr>
          <w:color w:val="000000"/>
        </w:rPr>
      </w:pPr>
      <w:r w:rsidRPr="00953855">
        <w:rPr>
          <w:b/>
        </w:rPr>
        <w:t>ABSTRAK</w:t>
      </w:r>
      <w:r w:rsidR="0021767D">
        <w:rPr>
          <w:b/>
          <w:lang w:val="en-US"/>
        </w:rPr>
        <w:t xml:space="preserve">. </w:t>
      </w:r>
      <w:proofErr w:type="spellStart"/>
      <w:r w:rsidR="004666F7" w:rsidRPr="004666F7">
        <w:rPr>
          <w:bCs w:val="0"/>
          <w:iCs/>
          <w:color w:val="000000"/>
          <w:lang w:val="en-US"/>
        </w:rPr>
        <w:t>Anak</w:t>
      </w:r>
      <w:proofErr w:type="spellEnd"/>
      <w:r w:rsidR="004666F7" w:rsidRPr="004666F7">
        <w:rPr>
          <w:bCs w:val="0"/>
          <w:iCs/>
          <w:color w:val="000000"/>
          <w:lang w:val="en-US"/>
        </w:rPr>
        <w:t xml:space="preserve"> </w:t>
      </w:r>
      <w:proofErr w:type="spellStart"/>
      <w:r w:rsidR="004666F7" w:rsidRPr="004666F7">
        <w:rPr>
          <w:bCs w:val="0"/>
          <w:iCs/>
          <w:color w:val="000000"/>
          <w:lang w:val="en-US"/>
        </w:rPr>
        <w:t>merupakan</w:t>
      </w:r>
      <w:proofErr w:type="spellEnd"/>
      <w:r w:rsidR="004666F7" w:rsidRPr="004666F7">
        <w:rPr>
          <w:bCs w:val="0"/>
          <w:iCs/>
          <w:color w:val="000000"/>
          <w:lang w:val="en-US"/>
        </w:rPr>
        <w:t xml:space="preserve"> </w:t>
      </w:r>
      <w:proofErr w:type="spellStart"/>
      <w:r w:rsidR="004666F7" w:rsidRPr="004666F7">
        <w:rPr>
          <w:bCs w:val="0"/>
          <w:iCs/>
          <w:color w:val="000000"/>
          <w:lang w:val="en-US"/>
        </w:rPr>
        <w:t>sebuah</w:t>
      </w:r>
      <w:proofErr w:type="spellEnd"/>
      <w:r w:rsidR="004666F7" w:rsidRPr="004666F7">
        <w:rPr>
          <w:bCs w:val="0"/>
          <w:iCs/>
          <w:color w:val="000000"/>
          <w:lang w:val="en-US"/>
        </w:rPr>
        <w:t xml:space="preserve"> </w:t>
      </w:r>
      <w:proofErr w:type="spellStart"/>
      <w:r w:rsidR="004666F7" w:rsidRPr="004666F7">
        <w:rPr>
          <w:bCs w:val="0"/>
          <w:iCs/>
          <w:color w:val="000000"/>
          <w:lang w:val="en-US"/>
        </w:rPr>
        <w:t>anugerah</w:t>
      </w:r>
      <w:proofErr w:type="spellEnd"/>
      <w:r w:rsidR="004666F7" w:rsidRPr="004666F7">
        <w:rPr>
          <w:bCs w:val="0"/>
          <w:iCs/>
          <w:color w:val="000000"/>
          <w:lang w:val="en-US"/>
        </w:rPr>
        <w:t xml:space="preserve"> </w:t>
      </w:r>
      <w:proofErr w:type="spellStart"/>
      <w:r w:rsidR="004666F7" w:rsidRPr="004666F7">
        <w:rPr>
          <w:bCs w:val="0"/>
          <w:iCs/>
          <w:color w:val="000000"/>
          <w:lang w:val="en-US"/>
        </w:rPr>
        <w:t>dari</w:t>
      </w:r>
      <w:proofErr w:type="spellEnd"/>
      <w:r w:rsidR="004666F7" w:rsidRPr="004666F7">
        <w:rPr>
          <w:bCs w:val="0"/>
          <w:iCs/>
          <w:color w:val="000000"/>
          <w:lang w:val="en-US"/>
        </w:rPr>
        <w:t xml:space="preserve"> Allah </w:t>
      </w:r>
      <w:proofErr w:type="spellStart"/>
      <w:r w:rsidR="004666F7" w:rsidRPr="004666F7">
        <w:rPr>
          <w:bCs w:val="0"/>
          <w:iCs/>
          <w:color w:val="000000"/>
          <w:lang w:val="en-US"/>
        </w:rPr>
        <w:t>Swt</w:t>
      </w:r>
      <w:proofErr w:type="spellEnd"/>
      <w:r w:rsidR="004666F7" w:rsidRPr="004666F7">
        <w:rPr>
          <w:bCs w:val="0"/>
          <w:iCs/>
          <w:color w:val="000000"/>
          <w:lang w:val="en-US"/>
        </w:rPr>
        <w:t xml:space="preserve"> yang </w:t>
      </w:r>
      <w:proofErr w:type="spellStart"/>
      <w:r w:rsidR="004666F7" w:rsidRPr="004666F7">
        <w:rPr>
          <w:bCs w:val="0"/>
          <w:iCs/>
          <w:color w:val="000000"/>
          <w:lang w:val="en-US"/>
        </w:rPr>
        <w:t>harus</w:t>
      </w:r>
      <w:proofErr w:type="spellEnd"/>
      <w:r w:rsidR="004666F7" w:rsidRPr="004666F7">
        <w:rPr>
          <w:bCs w:val="0"/>
          <w:iCs/>
          <w:color w:val="000000"/>
          <w:lang w:val="en-US"/>
        </w:rPr>
        <w:t xml:space="preserve"> </w:t>
      </w:r>
      <w:proofErr w:type="spellStart"/>
      <w:r w:rsidR="004666F7" w:rsidRPr="004666F7">
        <w:rPr>
          <w:bCs w:val="0"/>
          <w:iCs/>
          <w:color w:val="000000"/>
          <w:lang w:val="en-US"/>
        </w:rPr>
        <w:t>disyukuri</w:t>
      </w:r>
      <w:proofErr w:type="spellEnd"/>
      <w:r w:rsidR="004666F7" w:rsidRPr="004666F7">
        <w:rPr>
          <w:bCs w:val="0"/>
          <w:iCs/>
          <w:color w:val="000000"/>
          <w:lang w:val="en-US"/>
        </w:rPr>
        <w:t xml:space="preserve">, </w:t>
      </w:r>
      <w:proofErr w:type="spellStart"/>
      <w:r w:rsidR="004666F7" w:rsidRPr="004666F7">
        <w:rPr>
          <w:bCs w:val="0"/>
          <w:iCs/>
          <w:color w:val="000000"/>
          <w:lang w:val="en-US"/>
        </w:rPr>
        <w:t>dijaga</w:t>
      </w:r>
      <w:proofErr w:type="spellEnd"/>
      <w:r w:rsidR="004666F7" w:rsidRPr="004666F7">
        <w:rPr>
          <w:bCs w:val="0"/>
          <w:iCs/>
          <w:color w:val="000000"/>
          <w:lang w:val="en-US"/>
        </w:rPr>
        <w:t xml:space="preserve"> dan </w:t>
      </w:r>
      <w:proofErr w:type="spellStart"/>
      <w:r w:rsidR="004666F7" w:rsidRPr="004666F7">
        <w:rPr>
          <w:bCs w:val="0"/>
          <w:iCs/>
          <w:color w:val="000000"/>
          <w:lang w:val="en-US"/>
        </w:rPr>
        <w:t>dipelihara</w:t>
      </w:r>
      <w:proofErr w:type="spellEnd"/>
      <w:r w:rsidR="004666F7" w:rsidRPr="004666F7">
        <w:rPr>
          <w:bCs w:val="0"/>
          <w:iCs/>
          <w:color w:val="000000"/>
          <w:lang w:val="en-US"/>
        </w:rPr>
        <w:t xml:space="preserve"> </w:t>
      </w:r>
      <w:proofErr w:type="spellStart"/>
      <w:r w:rsidR="004666F7" w:rsidRPr="004666F7">
        <w:rPr>
          <w:bCs w:val="0"/>
          <w:iCs/>
          <w:color w:val="000000"/>
          <w:lang w:val="en-US"/>
        </w:rPr>
        <w:t>dengan</w:t>
      </w:r>
      <w:proofErr w:type="spellEnd"/>
      <w:r w:rsidR="004666F7" w:rsidRPr="004666F7">
        <w:rPr>
          <w:bCs w:val="0"/>
          <w:iCs/>
          <w:color w:val="000000"/>
          <w:lang w:val="en-US"/>
        </w:rPr>
        <w:t xml:space="preserve"> </w:t>
      </w:r>
      <w:proofErr w:type="spellStart"/>
      <w:r w:rsidR="004666F7" w:rsidRPr="004666F7">
        <w:rPr>
          <w:bCs w:val="0"/>
          <w:iCs/>
          <w:color w:val="000000"/>
          <w:lang w:val="en-US"/>
        </w:rPr>
        <w:t>baik</w:t>
      </w:r>
      <w:proofErr w:type="spellEnd"/>
      <w:r w:rsidR="004666F7" w:rsidRPr="004666F7">
        <w:rPr>
          <w:bCs w:val="0"/>
          <w:iCs/>
          <w:color w:val="000000"/>
          <w:lang w:val="en-US"/>
        </w:rPr>
        <w:t xml:space="preserve"> agar </w:t>
      </w:r>
      <w:proofErr w:type="spellStart"/>
      <w:r w:rsidR="004666F7" w:rsidRPr="004666F7">
        <w:rPr>
          <w:bCs w:val="0"/>
          <w:iCs/>
          <w:color w:val="000000"/>
          <w:lang w:val="en-US"/>
        </w:rPr>
        <w:t>menjadi</w:t>
      </w:r>
      <w:proofErr w:type="spellEnd"/>
      <w:r w:rsidR="004666F7" w:rsidRPr="004666F7">
        <w:rPr>
          <w:bCs w:val="0"/>
          <w:iCs/>
          <w:color w:val="000000"/>
          <w:lang w:val="en-US"/>
        </w:rPr>
        <w:t xml:space="preserve"> </w:t>
      </w:r>
      <w:proofErr w:type="spellStart"/>
      <w:r w:rsidR="004666F7" w:rsidRPr="004666F7">
        <w:rPr>
          <w:bCs w:val="0"/>
          <w:iCs/>
          <w:color w:val="000000"/>
          <w:lang w:val="en-US"/>
        </w:rPr>
        <w:t>anak</w:t>
      </w:r>
      <w:proofErr w:type="spellEnd"/>
      <w:r w:rsidR="004666F7" w:rsidRPr="004666F7">
        <w:rPr>
          <w:bCs w:val="0"/>
          <w:iCs/>
          <w:color w:val="000000"/>
          <w:lang w:val="en-US"/>
        </w:rPr>
        <w:t xml:space="preserve"> yang </w:t>
      </w:r>
      <w:proofErr w:type="spellStart"/>
      <w:r w:rsidR="004666F7" w:rsidRPr="004666F7">
        <w:rPr>
          <w:bCs w:val="0"/>
          <w:iCs/>
          <w:color w:val="000000"/>
          <w:lang w:val="en-US"/>
        </w:rPr>
        <w:t>berguna</w:t>
      </w:r>
      <w:proofErr w:type="spellEnd"/>
      <w:r w:rsidR="004666F7" w:rsidRPr="004666F7">
        <w:rPr>
          <w:bCs w:val="0"/>
          <w:iCs/>
          <w:color w:val="000000"/>
          <w:lang w:val="en-US"/>
        </w:rPr>
        <w:t xml:space="preserve"> </w:t>
      </w:r>
      <w:proofErr w:type="spellStart"/>
      <w:r w:rsidR="004666F7" w:rsidRPr="004666F7">
        <w:rPr>
          <w:bCs w:val="0"/>
          <w:iCs/>
          <w:color w:val="000000"/>
          <w:lang w:val="en-US"/>
        </w:rPr>
        <w:t>bagi</w:t>
      </w:r>
      <w:proofErr w:type="spellEnd"/>
      <w:r w:rsidR="004666F7" w:rsidRPr="004666F7">
        <w:rPr>
          <w:bCs w:val="0"/>
          <w:iCs/>
          <w:color w:val="000000"/>
          <w:lang w:val="en-US"/>
        </w:rPr>
        <w:t xml:space="preserve"> negara dan agama. Oleh </w:t>
      </w:r>
      <w:proofErr w:type="spellStart"/>
      <w:r w:rsidR="004666F7" w:rsidRPr="004666F7">
        <w:rPr>
          <w:bCs w:val="0"/>
          <w:iCs/>
          <w:color w:val="000000"/>
          <w:lang w:val="en-US"/>
        </w:rPr>
        <w:t>karena</w:t>
      </w:r>
      <w:proofErr w:type="spellEnd"/>
      <w:r w:rsidR="004666F7" w:rsidRPr="004666F7">
        <w:rPr>
          <w:bCs w:val="0"/>
          <w:iCs/>
          <w:color w:val="000000"/>
          <w:lang w:val="en-US"/>
        </w:rPr>
        <w:t xml:space="preserve"> </w:t>
      </w:r>
      <w:proofErr w:type="spellStart"/>
      <w:r w:rsidR="004666F7" w:rsidRPr="004666F7">
        <w:rPr>
          <w:bCs w:val="0"/>
          <w:iCs/>
          <w:color w:val="000000"/>
          <w:lang w:val="en-US"/>
        </w:rPr>
        <w:t>itu</w:t>
      </w:r>
      <w:proofErr w:type="spellEnd"/>
      <w:r w:rsidR="004666F7" w:rsidRPr="004666F7">
        <w:rPr>
          <w:bCs w:val="0"/>
          <w:iCs/>
          <w:color w:val="000000"/>
          <w:lang w:val="en-US"/>
        </w:rPr>
        <w:t xml:space="preserve">, </w:t>
      </w:r>
      <w:proofErr w:type="spellStart"/>
      <w:r w:rsidR="004666F7" w:rsidRPr="004666F7">
        <w:rPr>
          <w:bCs w:val="0"/>
          <w:iCs/>
          <w:color w:val="000000"/>
          <w:lang w:val="en-US"/>
        </w:rPr>
        <w:t>kedua</w:t>
      </w:r>
      <w:proofErr w:type="spellEnd"/>
      <w:r w:rsidR="004666F7" w:rsidRPr="004666F7">
        <w:rPr>
          <w:bCs w:val="0"/>
          <w:iCs/>
          <w:color w:val="000000"/>
          <w:lang w:val="en-US"/>
        </w:rPr>
        <w:t xml:space="preserve"> orang </w:t>
      </w:r>
      <w:proofErr w:type="spellStart"/>
      <w:r w:rsidR="004666F7" w:rsidRPr="004666F7">
        <w:rPr>
          <w:bCs w:val="0"/>
          <w:iCs/>
          <w:color w:val="000000"/>
          <w:lang w:val="en-US"/>
        </w:rPr>
        <w:t>tua</w:t>
      </w:r>
      <w:proofErr w:type="spellEnd"/>
      <w:r w:rsidR="004666F7" w:rsidRPr="004666F7">
        <w:rPr>
          <w:bCs w:val="0"/>
          <w:iCs/>
          <w:color w:val="000000"/>
          <w:lang w:val="en-US"/>
        </w:rPr>
        <w:t xml:space="preserve"> </w:t>
      </w:r>
      <w:proofErr w:type="spellStart"/>
      <w:r w:rsidR="004666F7" w:rsidRPr="004666F7">
        <w:rPr>
          <w:bCs w:val="0"/>
          <w:iCs/>
          <w:color w:val="000000"/>
          <w:lang w:val="en-US"/>
        </w:rPr>
        <w:t>harus</w:t>
      </w:r>
      <w:proofErr w:type="spellEnd"/>
      <w:r w:rsidR="004666F7" w:rsidRPr="004666F7">
        <w:rPr>
          <w:bCs w:val="0"/>
          <w:iCs/>
          <w:color w:val="000000"/>
          <w:lang w:val="en-US"/>
        </w:rPr>
        <w:t xml:space="preserve"> </w:t>
      </w:r>
      <w:proofErr w:type="spellStart"/>
      <w:r w:rsidR="004666F7" w:rsidRPr="004666F7">
        <w:rPr>
          <w:bCs w:val="0"/>
          <w:iCs/>
          <w:color w:val="000000"/>
          <w:lang w:val="en-US"/>
        </w:rPr>
        <w:t>mengasuh</w:t>
      </w:r>
      <w:proofErr w:type="spellEnd"/>
      <w:r w:rsidR="004666F7" w:rsidRPr="004666F7">
        <w:rPr>
          <w:bCs w:val="0"/>
          <w:iCs/>
          <w:color w:val="000000"/>
          <w:lang w:val="en-US"/>
        </w:rPr>
        <w:t xml:space="preserve">, </w:t>
      </w:r>
      <w:proofErr w:type="spellStart"/>
      <w:r w:rsidR="004666F7" w:rsidRPr="004666F7">
        <w:rPr>
          <w:bCs w:val="0"/>
          <w:iCs/>
          <w:color w:val="000000"/>
          <w:lang w:val="en-US"/>
        </w:rPr>
        <w:t>mendidik</w:t>
      </w:r>
      <w:proofErr w:type="spellEnd"/>
      <w:r w:rsidR="004666F7" w:rsidRPr="004666F7">
        <w:rPr>
          <w:bCs w:val="0"/>
          <w:iCs/>
          <w:color w:val="000000"/>
          <w:lang w:val="en-US"/>
        </w:rPr>
        <w:t xml:space="preserve">, </w:t>
      </w:r>
      <w:proofErr w:type="spellStart"/>
      <w:r w:rsidR="004666F7" w:rsidRPr="004666F7">
        <w:rPr>
          <w:bCs w:val="0"/>
          <w:iCs/>
          <w:color w:val="000000"/>
          <w:lang w:val="en-US"/>
        </w:rPr>
        <w:t>memelihara</w:t>
      </w:r>
      <w:proofErr w:type="spellEnd"/>
      <w:r w:rsidR="004666F7" w:rsidRPr="004666F7">
        <w:rPr>
          <w:bCs w:val="0"/>
          <w:iCs/>
          <w:color w:val="000000"/>
          <w:lang w:val="en-US"/>
        </w:rPr>
        <w:t xml:space="preserve">, </w:t>
      </w:r>
      <w:proofErr w:type="spellStart"/>
      <w:r w:rsidR="004666F7" w:rsidRPr="004666F7">
        <w:rPr>
          <w:bCs w:val="0"/>
          <w:iCs/>
          <w:color w:val="000000"/>
          <w:lang w:val="en-US"/>
        </w:rPr>
        <w:t>melindungi</w:t>
      </w:r>
      <w:proofErr w:type="spellEnd"/>
      <w:r w:rsidR="004666F7" w:rsidRPr="004666F7">
        <w:rPr>
          <w:bCs w:val="0"/>
          <w:iCs/>
          <w:color w:val="000000"/>
          <w:lang w:val="en-US"/>
        </w:rPr>
        <w:t xml:space="preserve"> dan </w:t>
      </w:r>
      <w:proofErr w:type="spellStart"/>
      <w:r w:rsidR="004666F7" w:rsidRPr="004666F7">
        <w:rPr>
          <w:bCs w:val="0"/>
          <w:iCs/>
          <w:color w:val="000000"/>
          <w:lang w:val="en-US"/>
        </w:rPr>
        <w:t>menumbuh</w:t>
      </w:r>
      <w:proofErr w:type="spellEnd"/>
      <w:r w:rsidR="004666F7" w:rsidRPr="004666F7">
        <w:rPr>
          <w:bCs w:val="0"/>
          <w:iCs/>
          <w:color w:val="000000"/>
          <w:lang w:val="en-US"/>
        </w:rPr>
        <w:t xml:space="preserve"> </w:t>
      </w:r>
      <w:proofErr w:type="spellStart"/>
      <w:r w:rsidR="004666F7" w:rsidRPr="004666F7">
        <w:rPr>
          <w:bCs w:val="0"/>
          <w:iCs/>
          <w:color w:val="000000"/>
          <w:lang w:val="en-US"/>
        </w:rPr>
        <w:t>kembangkan</w:t>
      </w:r>
      <w:proofErr w:type="spellEnd"/>
      <w:r w:rsidR="004666F7" w:rsidRPr="004666F7">
        <w:rPr>
          <w:bCs w:val="0"/>
          <w:iCs/>
          <w:color w:val="000000"/>
          <w:lang w:val="en-US"/>
        </w:rPr>
        <w:t xml:space="preserve"> </w:t>
      </w:r>
      <w:proofErr w:type="spellStart"/>
      <w:r w:rsidR="004666F7" w:rsidRPr="004666F7">
        <w:rPr>
          <w:bCs w:val="0"/>
          <w:iCs/>
          <w:color w:val="000000"/>
          <w:lang w:val="en-US"/>
        </w:rPr>
        <w:t>anak</w:t>
      </w:r>
      <w:proofErr w:type="spellEnd"/>
      <w:r w:rsidR="004666F7" w:rsidRPr="004666F7">
        <w:rPr>
          <w:bCs w:val="0"/>
          <w:iCs/>
          <w:color w:val="000000"/>
          <w:lang w:val="en-US"/>
        </w:rPr>
        <w:t xml:space="preserve"> </w:t>
      </w:r>
      <w:proofErr w:type="spellStart"/>
      <w:r w:rsidR="004666F7" w:rsidRPr="004666F7">
        <w:rPr>
          <w:bCs w:val="0"/>
          <w:iCs/>
          <w:color w:val="000000"/>
          <w:lang w:val="en-US"/>
        </w:rPr>
        <w:t>dengan</w:t>
      </w:r>
      <w:proofErr w:type="spellEnd"/>
      <w:r w:rsidR="004666F7" w:rsidRPr="004666F7">
        <w:rPr>
          <w:bCs w:val="0"/>
          <w:iCs/>
          <w:color w:val="000000"/>
          <w:lang w:val="en-US"/>
        </w:rPr>
        <w:t xml:space="preserve"> </w:t>
      </w:r>
      <w:proofErr w:type="spellStart"/>
      <w:r w:rsidR="004666F7" w:rsidRPr="004666F7">
        <w:rPr>
          <w:bCs w:val="0"/>
          <w:iCs/>
          <w:color w:val="000000"/>
          <w:lang w:val="en-US"/>
        </w:rPr>
        <w:t>baik</w:t>
      </w:r>
      <w:proofErr w:type="spellEnd"/>
      <w:r w:rsidR="004666F7" w:rsidRPr="004666F7">
        <w:rPr>
          <w:bCs w:val="0"/>
          <w:iCs/>
          <w:color w:val="000000"/>
          <w:lang w:val="en-US"/>
        </w:rPr>
        <w:t xml:space="preserve">. </w:t>
      </w:r>
      <w:proofErr w:type="spellStart"/>
      <w:r w:rsidR="004666F7" w:rsidRPr="004666F7">
        <w:rPr>
          <w:bCs w:val="0"/>
          <w:iCs/>
          <w:color w:val="000000"/>
          <w:lang w:val="en-US"/>
        </w:rPr>
        <w:t>Tanggung</w:t>
      </w:r>
      <w:proofErr w:type="spellEnd"/>
      <w:r w:rsidR="004666F7" w:rsidRPr="004666F7">
        <w:rPr>
          <w:bCs w:val="0"/>
          <w:iCs/>
          <w:color w:val="000000"/>
          <w:lang w:val="en-US"/>
        </w:rPr>
        <w:t xml:space="preserve"> </w:t>
      </w:r>
      <w:proofErr w:type="spellStart"/>
      <w:r w:rsidR="004666F7" w:rsidRPr="004666F7">
        <w:rPr>
          <w:bCs w:val="0"/>
          <w:iCs/>
          <w:color w:val="000000"/>
          <w:lang w:val="en-US"/>
        </w:rPr>
        <w:t>jawab</w:t>
      </w:r>
      <w:proofErr w:type="spellEnd"/>
      <w:r w:rsidR="004666F7" w:rsidRPr="004666F7">
        <w:rPr>
          <w:bCs w:val="0"/>
          <w:iCs/>
          <w:color w:val="000000"/>
          <w:lang w:val="en-US"/>
        </w:rPr>
        <w:t xml:space="preserve"> </w:t>
      </w:r>
      <w:proofErr w:type="spellStart"/>
      <w:r w:rsidR="004666F7" w:rsidRPr="004666F7">
        <w:rPr>
          <w:bCs w:val="0"/>
          <w:iCs/>
          <w:color w:val="000000"/>
          <w:lang w:val="en-US"/>
        </w:rPr>
        <w:t>pemeliharaannya</w:t>
      </w:r>
      <w:proofErr w:type="spellEnd"/>
      <w:r w:rsidR="004666F7" w:rsidRPr="004666F7">
        <w:rPr>
          <w:bCs w:val="0"/>
          <w:iCs/>
          <w:color w:val="000000"/>
          <w:lang w:val="en-US"/>
        </w:rPr>
        <w:t xml:space="preserve"> </w:t>
      </w:r>
      <w:proofErr w:type="spellStart"/>
      <w:r w:rsidR="004666F7" w:rsidRPr="004666F7">
        <w:rPr>
          <w:bCs w:val="0"/>
          <w:iCs/>
          <w:color w:val="000000"/>
          <w:lang w:val="en-US"/>
        </w:rPr>
        <w:t>tidak</w:t>
      </w:r>
      <w:proofErr w:type="spellEnd"/>
      <w:r w:rsidR="004666F7" w:rsidRPr="004666F7">
        <w:rPr>
          <w:bCs w:val="0"/>
          <w:iCs/>
          <w:color w:val="000000"/>
          <w:lang w:val="en-US"/>
        </w:rPr>
        <w:t xml:space="preserve"> </w:t>
      </w:r>
      <w:proofErr w:type="spellStart"/>
      <w:r w:rsidR="004666F7" w:rsidRPr="004666F7">
        <w:rPr>
          <w:bCs w:val="0"/>
          <w:iCs/>
          <w:color w:val="000000"/>
          <w:lang w:val="en-US"/>
        </w:rPr>
        <w:t>hanya</w:t>
      </w:r>
      <w:proofErr w:type="spellEnd"/>
      <w:r w:rsidR="004666F7" w:rsidRPr="004666F7">
        <w:rPr>
          <w:bCs w:val="0"/>
          <w:iCs/>
          <w:color w:val="000000"/>
          <w:lang w:val="en-US"/>
        </w:rPr>
        <w:t xml:space="preserve"> </w:t>
      </w:r>
      <w:proofErr w:type="spellStart"/>
      <w:r w:rsidR="004666F7" w:rsidRPr="004666F7">
        <w:rPr>
          <w:bCs w:val="0"/>
          <w:iCs/>
          <w:color w:val="000000"/>
          <w:lang w:val="en-US"/>
        </w:rPr>
        <w:t>ketika</w:t>
      </w:r>
      <w:proofErr w:type="spellEnd"/>
      <w:r w:rsidR="004666F7" w:rsidRPr="004666F7">
        <w:rPr>
          <w:bCs w:val="0"/>
          <w:iCs/>
          <w:color w:val="000000"/>
          <w:lang w:val="en-US"/>
        </w:rPr>
        <w:t xml:space="preserve"> </w:t>
      </w:r>
      <w:proofErr w:type="spellStart"/>
      <w:r w:rsidR="004666F7" w:rsidRPr="004666F7">
        <w:rPr>
          <w:bCs w:val="0"/>
          <w:iCs/>
          <w:color w:val="000000"/>
          <w:lang w:val="en-US"/>
        </w:rPr>
        <w:t>kedua</w:t>
      </w:r>
      <w:proofErr w:type="spellEnd"/>
      <w:r w:rsidR="004666F7" w:rsidRPr="004666F7">
        <w:rPr>
          <w:bCs w:val="0"/>
          <w:iCs/>
          <w:color w:val="000000"/>
          <w:lang w:val="en-US"/>
        </w:rPr>
        <w:t xml:space="preserve"> orang </w:t>
      </w:r>
      <w:proofErr w:type="spellStart"/>
      <w:r w:rsidR="004666F7" w:rsidRPr="004666F7">
        <w:rPr>
          <w:bCs w:val="0"/>
          <w:iCs/>
          <w:color w:val="000000"/>
          <w:lang w:val="en-US"/>
        </w:rPr>
        <w:t>tuanya</w:t>
      </w:r>
      <w:proofErr w:type="spellEnd"/>
      <w:r w:rsidR="004666F7" w:rsidRPr="004666F7">
        <w:rPr>
          <w:bCs w:val="0"/>
          <w:iCs/>
          <w:color w:val="000000"/>
          <w:lang w:val="en-US"/>
        </w:rPr>
        <w:t xml:space="preserve"> </w:t>
      </w:r>
      <w:proofErr w:type="spellStart"/>
      <w:r w:rsidR="004666F7" w:rsidRPr="004666F7">
        <w:rPr>
          <w:bCs w:val="0"/>
          <w:iCs/>
          <w:color w:val="000000"/>
          <w:lang w:val="en-US"/>
        </w:rPr>
        <w:t>masih</w:t>
      </w:r>
      <w:proofErr w:type="spellEnd"/>
      <w:r w:rsidR="004666F7" w:rsidRPr="004666F7">
        <w:rPr>
          <w:bCs w:val="0"/>
          <w:iCs/>
          <w:color w:val="000000"/>
          <w:lang w:val="en-US"/>
        </w:rPr>
        <w:t xml:space="preserve"> </w:t>
      </w:r>
      <w:proofErr w:type="spellStart"/>
      <w:r w:rsidR="004666F7" w:rsidRPr="004666F7">
        <w:rPr>
          <w:bCs w:val="0"/>
          <w:iCs/>
          <w:color w:val="000000"/>
          <w:lang w:val="en-US"/>
        </w:rPr>
        <w:t>hidup</w:t>
      </w:r>
      <w:proofErr w:type="spellEnd"/>
      <w:r w:rsidR="004666F7" w:rsidRPr="004666F7">
        <w:rPr>
          <w:bCs w:val="0"/>
          <w:iCs/>
          <w:color w:val="000000"/>
          <w:lang w:val="en-US"/>
        </w:rPr>
        <w:t xml:space="preserve"> </w:t>
      </w:r>
      <w:proofErr w:type="spellStart"/>
      <w:r w:rsidR="004666F7" w:rsidRPr="004666F7">
        <w:rPr>
          <w:bCs w:val="0"/>
          <w:iCs/>
          <w:color w:val="000000"/>
          <w:lang w:val="en-US"/>
        </w:rPr>
        <w:t>rukun</w:t>
      </w:r>
      <w:proofErr w:type="spellEnd"/>
      <w:r w:rsidR="004666F7" w:rsidRPr="004666F7">
        <w:rPr>
          <w:bCs w:val="0"/>
          <w:iCs/>
          <w:color w:val="000000"/>
          <w:lang w:val="en-US"/>
        </w:rPr>
        <w:t xml:space="preserve"> </w:t>
      </w:r>
      <w:proofErr w:type="spellStart"/>
      <w:r w:rsidR="004666F7" w:rsidRPr="004666F7">
        <w:rPr>
          <w:bCs w:val="0"/>
          <w:iCs/>
          <w:color w:val="000000"/>
          <w:lang w:val="en-US"/>
        </w:rPr>
        <w:t>dalam</w:t>
      </w:r>
      <w:proofErr w:type="spellEnd"/>
      <w:r w:rsidR="004666F7" w:rsidRPr="004666F7">
        <w:rPr>
          <w:bCs w:val="0"/>
          <w:iCs/>
          <w:color w:val="000000"/>
          <w:lang w:val="en-US"/>
        </w:rPr>
        <w:t xml:space="preserve"> </w:t>
      </w:r>
      <w:proofErr w:type="spellStart"/>
      <w:r w:rsidR="004666F7" w:rsidRPr="004666F7">
        <w:rPr>
          <w:bCs w:val="0"/>
          <w:iCs/>
          <w:color w:val="000000"/>
          <w:lang w:val="en-US"/>
        </w:rPr>
        <w:t>ikatan</w:t>
      </w:r>
      <w:proofErr w:type="spellEnd"/>
      <w:r w:rsidR="004666F7" w:rsidRPr="004666F7">
        <w:rPr>
          <w:bCs w:val="0"/>
          <w:iCs/>
          <w:color w:val="000000"/>
          <w:lang w:val="en-US"/>
        </w:rPr>
        <w:t xml:space="preserve"> </w:t>
      </w:r>
      <w:proofErr w:type="spellStart"/>
      <w:r w:rsidR="004666F7" w:rsidRPr="004666F7">
        <w:rPr>
          <w:bCs w:val="0"/>
          <w:iCs/>
          <w:color w:val="000000"/>
          <w:lang w:val="en-US"/>
        </w:rPr>
        <w:t>perkawinan</w:t>
      </w:r>
      <w:proofErr w:type="spellEnd"/>
      <w:r w:rsidR="004666F7" w:rsidRPr="004666F7">
        <w:rPr>
          <w:bCs w:val="0"/>
          <w:iCs/>
          <w:color w:val="000000"/>
          <w:lang w:val="en-US"/>
        </w:rPr>
        <w:t xml:space="preserve"> </w:t>
      </w:r>
      <w:proofErr w:type="spellStart"/>
      <w:r w:rsidR="004666F7" w:rsidRPr="004666F7">
        <w:rPr>
          <w:bCs w:val="0"/>
          <w:iCs/>
          <w:color w:val="000000"/>
          <w:lang w:val="en-US"/>
        </w:rPr>
        <w:t>maupun</w:t>
      </w:r>
      <w:proofErr w:type="spellEnd"/>
      <w:r w:rsidR="004666F7" w:rsidRPr="004666F7">
        <w:rPr>
          <w:bCs w:val="0"/>
          <w:iCs/>
          <w:color w:val="000000"/>
          <w:lang w:val="en-US"/>
        </w:rPr>
        <w:t xml:space="preserve"> </w:t>
      </w:r>
      <w:proofErr w:type="spellStart"/>
      <w:r w:rsidR="004666F7" w:rsidRPr="004666F7">
        <w:rPr>
          <w:bCs w:val="0"/>
          <w:iCs/>
          <w:color w:val="000000"/>
          <w:lang w:val="en-US"/>
        </w:rPr>
        <w:t>ketika</w:t>
      </w:r>
      <w:proofErr w:type="spellEnd"/>
      <w:r w:rsidR="004666F7" w:rsidRPr="004666F7">
        <w:rPr>
          <w:bCs w:val="0"/>
          <w:iCs/>
          <w:color w:val="000000"/>
          <w:lang w:val="en-US"/>
        </w:rPr>
        <w:t xml:space="preserve"> </w:t>
      </w:r>
      <w:proofErr w:type="spellStart"/>
      <w:r w:rsidR="004666F7" w:rsidRPr="004666F7">
        <w:rPr>
          <w:bCs w:val="0"/>
          <w:iCs/>
          <w:color w:val="000000"/>
          <w:lang w:val="en-US"/>
        </w:rPr>
        <w:t>mereka</w:t>
      </w:r>
      <w:proofErr w:type="spellEnd"/>
      <w:r w:rsidR="004666F7" w:rsidRPr="004666F7">
        <w:rPr>
          <w:bCs w:val="0"/>
          <w:iCs/>
          <w:color w:val="000000"/>
          <w:lang w:val="en-US"/>
        </w:rPr>
        <w:t xml:space="preserve"> </w:t>
      </w:r>
      <w:proofErr w:type="spellStart"/>
      <w:r w:rsidR="004666F7" w:rsidRPr="004666F7">
        <w:rPr>
          <w:bCs w:val="0"/>
          <w:iCs/>
          <w:color w:val="000000"/>
          <w:lang w:val="en-US"/>
        </w:rPr>
        <w:t>gagal</w:t>
      </w:r>
      <w:proofErr w:type="spellEnd"/>
      <w:r w:rsidR="004666F7" w:rsidRPr="004666F7">
        <w:rPr>
          <w:bCs w:val="0"/>
          <w:iCs/>
          <w:color w:val="000000"/>
          <w:lang w:val="en-US"/>
        </w:rPr>
        <w:t xml:space="preserve"> </w:t>
      </w:r>
      <w:proofErr w:type="spellStart"/>
      <w:r w:rsidR="004666F7" w:rsidRPr="004666F7">
        <w:rPr>
          <w:bCs w:val="0"/>
          <w:iCs/>
          <w:color w:val="000000"/>
          <w:lang w:val="en-US"/>
        </w:rPr>
        <w:t>karena</w:t>
      </w:r>
      <w:proofErr w:type="spellEnd"/>
      <w:r w:rsidR="004666F7" w:rsidRPr="004666F7">
        <w:rPr>
          <w:bCs w:val="0"/>
          <w:iCs/>
          <w:color w:val="000000"/>
          <w:lang w:val="en-US"/>
        </w:rPr>
        <w:t xml:space="preserve"> </w:t>
      </w:r>
      <w:proofErr w:type="spellStart"/>
      <w:r w:rsidR="004666F7" w:rsidRPr="004666F7">
        <w:rPr>
          <w:bCs w:val="0"/>
          <w:iCs/>
          <w:color w:val="000000"/>
          <w:lang w:val="en-US"/>
        </w:rPr>
        <w:t>terjadi</w:t>
      </w:r>
      <w:proofErr w:type="spellEnd"/>
      <w:r w:rsidR="004666F7" w:rsidRPr="004666F7">
        <w:rPr>
          <w:bCs w:val="0"/>
          <w:iCs/>
          <w:color w:val="000000"/>
          <w:lang w:val="en-US"/>
        </w:rPr>
        <w:t xml:space="preserve"> </w:t>
      </w:r>
      <w:proofErr w:type="spellStart"/>
      <w:r w:rsidR="004666F7" w:rsidRPr="004666F7">
        <w:rPr>
          <w:bCs w:val="0"/>
          <w:iCs/>
          <w:color w:val="000000"/>
          <w:lang w:val="en-US"/>
        </w:rPr>
        <w:t>perceraian</w:t>
      </w:r>
      <w:proofErr w:type="spellEnd"/>
      <w:r w:rsidR="004666F7" w:rsidRPr="004666F7">
        <w:rPr>
          <w:bCs w:val="0"/>
          <w:iCs/>
          <w:color w:val="000000"/>
          <w:lang w:val="en-US"/>
        </w:rPr>
        <w:t xml:space="preserve">. </w:t>
      </w:r>
      <w:proofErr w:type="spellStart"/>
      <w:r w:rsidR="004666F7" w:rsidRPr="004666F7">
        <w:rPr>
          <w:bCs w:val="0"/>
          <w:iCs/>
          <w:color w:val="000000"/>
          <w:lang w:val="en-US"/>
        </w:rPr>
        <w:t>Penentuan</w:t>
      </w:r>
      <w:proofErr w:type="spellEnd"/>
      <w:r w:rsidR="004666F7" w:rsidRPr="004666F7">
        <w:rPr>
          <w:bCs w:val="0"/>
          <w:iCs/>
          <w:color w:val="000000"/>
          <w:lang w:val="en-US"/>
        </w:rPr>
        <w:t xml:space="preserve"> </w:t>
      </w:r>
      <w:proofErr w:type="spellStart"/>
      <w:r w:rsidR="004666F7" w:rsidRPr="004666F7">
        <w:rPr>
          <w:bCs w:val="0"/>
          <w:iCs/>
          <w:color w:val="000000"/>
          <w:lang w:val="en-US"/>
        </w:rPr>
        <w:t>hadhanah</w:t>
      </w:r>
      <w:proofErr w:type="spellEnd"/>
      <w:r w:rsidR="004666F7" w:rsidRPr="004666F7">
        <w:rPr>
          <w:bCs w:val="0"/>
          <w:iCs/>
          <w:color w:val="000000"/>
          <w:lang w:val="en-US"/>
        </w:rPr>
        <w:t xml:space="preserve"> </w:t>
      </w:r>
      <w:proofErr w:type="spellStart"/>
      <w:r w:rsidR="004666F7" w:rsidRPr="004666F7">
        <w:rPr>
          <w:bCs w:val="0"/>
          <w:iCs/>
          <w:color w:val="000000"/>
          <w:lang w:val="en-US"/>
        </w:rPr>
        <w:t>pasca</w:t>
      </w:r>
      <w:proofErr w:type="spellEnd"/>
      <w:r w:rsidR="004666F7" w:rsidRPr="004666F7">
        <w:rPr>
          <w:bCs w:val="0"/>
          <w:iCs/>
          <w:color w:val="000000"/>
          <w:lang w:val="en-US"/>
        </w:rPr>
        <w:t xml:space="preserve"> </w:t>
      </w:r>
      <w:proofErr w:type="spellStart"/>
      <w:r w:rsidR="004666F7" w:rsidRPr="004666F7">
        <w:rPr>
          <w:bCs w:val="0"/>
          <w:iCs/>
          <w:color w:val="000000"/>
          <w:lang w:val="en-US"/>
        </w:rPr>
        <w:t>perceraian</w:t>
      </w:r>
      <w:proofErr w:type="spellEnd"/>
      <w:r w:rsidR="004666F7" w:rsidRPr="004666F7">
        <w:rPr>
          <w:bCs w:val="0"/>
          <w:iCs/>
          <w:color w:val="000000"/>
          <w:lang w:val="en-US"/>
        </w:rPr>
        <w:t xml:space="preserve"> </w:t>
      </w:r>
      <w:proofErr w:type="spellStart"/>
      <w:r w:rsidR="004666F7" w:rsidRPr="004666F7">
        <w:rPr>
          <w:bCs w:val="0"/>
          <w:iCs/>
          <w:color w:val="000000"/>
          <w:lang w:val="en-US"/>
        </w:rPr>
        <w:t>sangat</w:t>
      </w:r>
      <w:proofErr w:type="spellEnd"/>
      <w:r w:rsidR="004666F7" w:rsidRPr="004666F7">
        <w:rPr>
          <w:bCs w:val="0"/>
          <w:iCs/>
          <w:color w:val="000000"/>
          <w:lang w:val="en-US"/>
        </w:rPr>
        <w:t xml:space="preserve"> </w:t>
      </w:r>
      <w:proofErr w:type="spellStart"/>
      <w:r w:rsidR="004666F7" w:rsidRPr="004666F7">
        <w:rPr>
          <w:bCs w:val="0"/>
          <w:iCs/>
          <w:color w:val="000000"/>
          <w:lang w:val="en-US"/>
        </w:rPr>
        <w:t>ditentukan</w:t>
      </w:r>
      <w:proofErr w:type="spellEnd"/>
      <w:r w:rsidR="004666F7" w:rsidRPr="004666F7">
        <w:rPr>
          <w:bCs w:val="0"/>
          <w:iCs/>
          <w:color w:val="000000"/>
          <w:lang w:val="en-US"/>
        </w:rPr>
        <w:t xml:space="preserve"> oleh </w:t>
      </w:r>
      <w:proofErr w:type="spellStart"/>
      <w:r w:rsidR="004666F7" w:rsidRPr="004666F7">
        <w:rPr>
          <w:bCs w:val="0"/>
          <w:iCs/>
          <w:color w:val="000000"/>
          <w:lang w:val="en-US"/>
        </w:rPr>
        <w:t>putusan</w:t>
      </w:r>
      <w:proofErr w:type="spellEnd"/>
      <w:r w:rsidR="004666F7" w:rsidRPr="004666F7">
        <w:rPr>
          <w:bCs w:val="0"/>
          <w:iCs/>
          <w:color w:val="000000"/>
          <w:lang w:val="en-US"/>
        </w:rPr>
        <w:t xml:space="preserve"> hakim. </w:t>
      </w:r>
      <w:proofErr w:type="spellStart"/>
      <w:r w:rsidR="004666F7" w:rsidRPr="004666F7">
        <w:rPr>
          <w:bCs w:val="0"/>
          <w:iCs/>
          <w:color w:val="000000"/>
          <w:lang w:val="en-US"/>
        </w:rPr>
        <w:t>Adakalanya</w:t>
      </w:r>
      <w:proofErr w:type="spellEnd"/>
      <w:r w:rsidR="004666F7" w:rsidRPr="004666F7">
        <w:rPr>
          <w:bCs w:val="0"/>
          <w:iCs/>
          <w:color w:val="000000"/>
          <w:lang w:val="en-US"/>
        </w:rPr>
        <w:t xml:space="preserve"> </w:t>
      </w:r>
      <w:proofErr w:type="spellStart"/>
      <w:r w:rsidR="004666F7" w:rsidRPr="004666F7">
        <w:rPr>
          <w:bCs w:val="0"/>
          <w:iCs/>
          <w:color w:val="000000"/>
          <w:lang w:val="en-US"/>
        </w:rPr>
        <w:t>hak</w:t>
      </w:r>
      <w:proofErr w:type="spellEnd"/>
      <w:r w:rsidR="004666F7" w:rsidRPr="004666F7">
        <w:rPr>
          <w:bCs w:val="0"/>
          <w:iCs/>
          <w:color w:val="000000"/>
          <w:lang w:val="en-US"/>
        </w:rPr>
        <w:t xml:space="preserve"> </w:t>
      </w:r>
      <w:proofErr w:type="spellStart"/>
      <w:r w:rsidR="004666F7" w:rsidRPr="004666F7">
        <w:rPr>
          <w:bCs w:val="0"/>
          <w:iCs/>
          <w:color w:val="000000"/>
          <w:lang w:val="en-US"/>
        </w:rPr>
        <w:t>asuh</w:t>
      </w:r>
      <w:proofErr w:type="spellEnd"/>
      <w:r w:rsidR="004666F7" w:rsidRPr="004666F7">
        <w:rPr>
          <w:bCs w:val="0"/>
          <w:iCs/>
          <w:color w:val="000000"/>
          <w:lang w:val="en-US"/>
        </w:rPr>
        <w:t xml:space="preserve"> </w:t>
      </w:r>
      <w:proofErr w:type="spellStart"/>
      <w:r w:rsidR="004666F7" w:rsidRPr="004666F7">
        <w:rPr>
          <w:bCs w:val="0"/>
          <w:iCs/>
          <w:color w:val="000000"/>
          <w:lang w:val="en-US"/>
        </w:rPr>
        <w:t>anak</w:t>
      </w:r>
      <w:proofErr w:type="spellEnd"/>
      <w:r w:rsidR="004666F7" w:rsidRPr="004666F7">
        <w:rPr>
          <w:bCs w:val="0"/>
          <w:iCs/>
          <w:color w:val="000000"/>
          <w:lang w:val="en-US"/>
        </w:rPr>
        <w:t xml:space="preserve"> </w:t>
      </w:r>
      <w:proofErr w:type="spellStart"/>
      <w:r w:rsidR="004666F7" w:rsidRPr="004666F7">
        <w:rPr>
          <w:bCs w:val="0"/>
          <w:iCs/>
          <w:color w:val="000000"/>
          <w:lang w:val="en-US"/>
        </w:rPr>
        <w:t>diberikan</w:t>
      </w:r>
      <w:proofErr w:type="spellEnd"/>
      <w:r w:rsidR="004666F7" w:rsidRPr="004666F7">
        <w:rPr>
          <w:bCs w:val="0"/>
          <w:iCs/>
          <w:color w:val="000000"/>
          <w:lang w:val="en-US"/>
        </w:rPr>
        <w:t xml:space="preserve"> </w:t>
      </w:r>
      <w:proofErr w:type="spellStart"/>
      <w:r w:rsidR="004666F7" w:rsidRPr="004666F7">
        <w:rPr>
          <w:bCs w:val="0"/>
          <w:iCs/>
          <w:color w:val="000000"/>
          <w:lang w:val="en-US"/>
        </w:rPr>
        <w:t>kepada</w:t>
      </w:r>
      <w:proofErr w:type="spellEnd"/>
      <w:r w:rsidR="004666F7" w:rsidRPr="004666F7">
        <w:rPr>
          <w:bCs w:val="0"/>
          <w:iCs/>
          <w:color w:val="000000"/>
          <w:lang w:val="en-US"/>
        </w:rPr>
        <w:t xml:space="preserve"> </w:t>
      </w:r>
      <w:proofErr w:type="spellStart"/>
      <w:r w:rsidR="004666F7" w:rsidRPr="004666F7">
        <w:rPr>
          <w:bCs w:val="0"/>
          <w:iCs/>
          <w:color w:val="000000"/>
          <w:lang w:val="en-US"/>
        </w:rPr>
        <w:t>ibu</w:t>
      </w:r>
      <w:proofErr w:type="spellEnd"/>
      <w:r w:rsidR="004666F7" w:rsidRPr="004666F7">
        <w:rPr>
          <w:bCs w:val="0"/>
          <w:iCs/>
          <w:color w:val="000000"/>
          <w:lang w:val="en-US"/>
        </w:rPr>
        <w:t xml:space="preserve">, </w:t>
      </w:r>
      <w:proofErr w:type="spellStart"/>
      <w:r w:rsidR="004666F7" w:rsidRPr="004666F7">
        <w:rPr>
          <w:bCs w:val="0"/>
          <w:iCs/>
          <w:color w:val="000000"/>
          <w:lang w:val="en-US"/>
        </w:rPr>
        <w:t>atau</w:t>
      </w:r>
      <w:proofErr w:type="spellEnd"/>
      <w:r w:rsidR="004666F7" w:rsidRPr="004666F7">
        <w:rPr>
          <w:bCs w:val="0"/>
          <w:iCs/>
          <w:color w:val="000000"/>
          <w:lang w:val="en-US"/>
        </w:rPr>
        <w:t xml:space="preserve"> </w:t>
      </w:r>
      <w:proofErr w:type="spellStart"/>
      <w:r w:rsidR="004666F7" w:rsidRPr="004666F7">
        <w:rPr>
          <w:bCs w:val="0"/>
          <w:iCs/>
          <w:color w:val="000000"/>
          <w:lang w:val="en-US"/>
        </w:rPr>
        <w:t>diberikan</w:t>
      </w:r>
      <w:proofErr w:type="spellEnd"/>
      <w:r w:rsidR="004666F7" w:rsidRPr="004666F7">
        <w:rPr>
          <w:bCs w:val="0"/>
          <w:iCs/>
          <w:color w:val="000000"/>
          <w:lang w:val="en-US"/>
        </w:rPr>
        <w:t xml:space="preserve"> </w:t>
      </w:r>
      <w:proofErr w:type="spellStart"/>
      <w:r w:rsidR="004666F7" w:rsidRPr="004666F7">
        <w:rPr>
          <w:bCs w:val="0"/>
          <w:iCs/>
          <w:color w:val="000000"/>
          <w:lang w:val="en-US"/>
        </w:rPr>
        <w:t>kepada</w:t>
      </w:r>
      <w:proofErr w:type="spellEnd"/>
      <w:r w:rsidR="004666F7" w:rsidRPr="004666F7">
        <w:rPr>
          <w:bCs w:val="0"/>
          <w:iCs/>
          <w:color w:val="000000"/>
          <w:lang w:val="en-US"/>
        </w:rPr>
        <w:t xml:space="preserve"> ayah. </w:t>
      </w:r>
      <w:proofErr w:type="spellStart"/>
      <w:r w:rsidR="004666F7" w:rsidRPr="004666F7">
        <w:rPr>
          <w:bCs w:val="0"/>
          <w:iCs/>
          <w:color w:val="000000"/>
          <w:lang w:val="en-US"/>
        </w:rPr>
        <w:t>Pengadilan</w:t>
      </w:r>
      <w:proofErr w:type="spellEnd"/>
      <w:r w:rsidR="004666F7" w:rsidRPr="004666F7">
        <w:rPr>
          <w:bCs w:val="0"/>
          <w:iCs/>
          <w:color w:val="000000"/>
          <w:lang w:val="en-US"/>
        </w:rPr>
        <w:t xml:space="preserve"> </w:t>
      </w:r>
      <w:proofErr w:type="spellStart"/>
      <w:r w:rsidR="004666F7" w:rsidRPr="004666F7">
        <w:rPr>
          <w:bCs w:val="0"/>
          <w:iCs/>
          <w:color w:val="000000"/>
          <w:lang w:val="en-US"/>
        </w:rPr>
        <w:t>harus</w:t>
      </w:r>
      <w:proofErr w:type="spellEnd"/>
      <w:r w:rsidR="004666F7" w:rsidRPr="004666F7">
        <w:rPr>
          <w:bCs w:val="0"/>
          <w:iCs/>
          <w:color w:val="000000"/>
          <w:lang w:val="en-US"/>
        </w:rPr>
        <w:t xml:space="preserve"> </w:t>
      </w:r>
      <w:proofErr w:type="spellStart"/>
      <w:r w:rsidR="004666F7" w:rsidRPr="004666F7">
        <w:rPr>
          <w:bCs w:val="0"/>
          <w:iCs/>
          <w:color w:val="000000"/>
          <w:lang w:val="en-US"/>
        </w:rPr>
        <w:t>memiliki</w:t>
      </w:r>
      <w:proofErr w:type="spellEnd"/>
      <w:r w:rsidR="004666F7" w:rsidRPr="004666F7">
        <w:rPr>
          <w:bCs w:val="0"/>
          <w:iCs/>
          <w:color w:val="000000"/>
          <w:lang w:val="en-US"/>
        </w:rPr>
        <w:t xml:space="preserve"> </w:t>
      </w:r>
      <w:proofErr w:type="spellStart"/>
      <w:r w:rsidR="004666F7" w:rsidRPr="004666F7">
        <w:rPr>
          <w:bCs w:val="0"/>
          <w:iCs/>
          <w:color w:val="000000"/>
          <w:lang w:val="en-US"/>
        </w:rPr>
        <w:t>konsekuensi</w:t>
      </w:r>
      <w:proofErr w:type="spellEnd"/>
      <w:r w:rsidR="004666F7" w:rsidRPr="004666F7">
        <w:rPr>
          <w:bCs w:val="0"/>
          <w:iCs/>
          <w:color w:val="000000"/>
          <w:lang w:val="en-US"/>
        </w:rPr>
        <w:t xml:space="preserve"> </w:t>
      </w:r>
      <w:proofErr w:type="spellStart"/>
      <w:r w:rsidR="004666F7" w:rsidRPr="004666F7">
        <w:rPr>
          <w:bCs w:val="0"/>
          <w:iCs/>
          <w:color w:val="000000"/>
          <w:lang w:val="en-US"/>
        </w:rPr>
        <w:t>hukum</w:t>
      </w:r>
      <w:proofErr w:type="spellEnd"/>
      <w:r w:rsidR="004666F7" w:rsidRPr="004666F7">
        <w:rPr>
          <w:bCs w:val="0"/>
          <w:iCs/>
          <w:color w:val="000000"/>
          <w:lang w:val="en-US"/>
        </w:rPr>
        <w:t xml:space="preserve"> </w:t>
      </w:r>
      <w:proofErr w:type="spellStart"/>
      <w:r w:rsidR="004666F7" w:rsidRPr="004666F7">
        <w:rPr>
          <w:bCs w:val="0"/>
          <w:iCs/>
          <w:color w:val="000000"/>
          <w:lang w:val="en-US"/>
        </w:rPr>
        <w:t>atas</w:t>
      </w:r>
      <w:proofErr w:type="spellEnd"/>
      <w:r w:rsidR="004666F7" w:rsidRPr="004666F7">
        <w:rPr>
          <w:bCs w:val="0"/>
          <w:iCs/>
          <w:color w:val="000000"/>
          <w:lang w:val="en-US"/>
        </w:rPr>
        <w:t xml:space="preserve"> </w:t>
      </w:r>
      <w:proofErr w:type="spellStart"/>
      <w:r w:rsidR="004666F7" w:rsidRPr="004666F7">
        <w:rPr>
          <w:bCs w:val="0"/>
          <w:iCs/>
          <w:color w:val="000000"/>
          <w:lang w:val="en-US"/>
        </w:rPr>
        <w:t>setiap</w:t>
      </w:r>
      <w:proofErr w:type="spellEnd"/>
      <w:r w:rsidR="004666F7" w:rsidRPr="004666F7">
        <w:rPr>
          <w:bCs w:val="0"/>
          <w:iCs/>
          <w:color w:val="000000"/>
          <w:lang w:val="en-US"/>
        </w:rPr>
        <w:t xml:space="preserve"> </w:t>
      </w:r>
      <w:proofErr w:type="spellStart"/>
      <w:r w:rsidR="004666F7" w:rsidRPr="004666F7">
        <w:rPr>
          <w:bCs w:val="0"/>
          <w:iCs/>
          <w:color w:val="000000"/>
          <w:lang w:val="en-US"/>
        </w:rPr>
        <w:t>putusan</w:t>
      </w:r>
      <w:proofErr w:type="spellEnd"/>
      <w:r w:rsidR="004666F7" w:rsidRPr="004666F7">
        <w:rPr>
          <w:bCs w:val="0"/>
          <w:iCs/>
          <w:color w:val="000000"/>
          <w:lang w:val="en-US"/>
        </w:rPr>
        <w:t xml:space="preserve"> yang </w:t>
      </w:r>
      <w:proofErr w:type="spellStart"/>
      <w:r w:rsidR="004666F7" w:rsidRPr="004666F7">
        <w:rPr>
          <w:bCs w:val="0"/>
          <w:iCs/>
          <w:color w:val="000000"/>
          <w:lang w:val="en-US"/>
        </w:rPr>
        <w:t>diputuskannya</w:t>
      </w:r>
      <w:proofErr w:type="spellEnd"/>
      <w:r w:rsidR="004666F7" w:rsidRPr="004666F7">
        <w:rPr>
          <w:bCs w:val="0"/>
          <w:iCs/>
          <w:color w:val="000000"/>
          <w:lang w:val="en-US"/>
        </w:rPr>
        <w:t xml:space="preserve">. </w:t>
      </w:r>
      <w:proofErr w:type="spellStart"/>
      <w:r w:rsidR="004666F7" w:rsidRPr="004666F7">
        <w:rPr>
          <w:bCs w:val="0"/>
          <w:iCs/>
          <w:color w:val="000000"/>
          <w:lang w:val="en-US"/>
        </w:rPr>
        <w:t>Untuk</w:t>
      </w:r>
      <w:proofErr w:type="spellEnd"/>
      <w:r w:rsidR="004666F7" w:rsidRPr="004666F7">
        <w:rPr>
          <w:bCs w:val="0"/>
          <w:iCs/>
          <w:color w:val="000000"/>
          <w:lang w:val="en-US"/>
        </w:rPr>
        <w:t xml:space="preserve"> </w:t>
      </w:r>
      <w:proofErr w:type="spellStart"/>
      <w:r w:rsidR="004666F7" w:rsidRPr="004666F7">
        <w:rPr>
          <w:bCs w:val="0"/>
          <w:iCs/>
          <w:color w:val="000000"/>
          <w:lang w:val="en-US"/>
        </w:rPr>
        <w:t>menjamin</w:t>
      </w:r>
      <w:proofErr w:type="spellEnd"/>
      <w:r w:rsidR="004666F7" w:rsidRPr="004666F7">
        <w:rPr>
          <w:bCs w:val="0"/>
          <w:iCs/>
          <w:color w:val="000000"/>
          <w:lang w:val="en-US"/>
        </w:rPr>
        <w:t xml:space="preserve"> </w:t>
      </w:r>
      <w:proofErr w:type="spellStart"/>
      <w:r w:rsidR="004666F7" w:rsidRPr="004666F7">
        <w:rPr>
          <w:bCs w:val="0"/>
          <w:iCs/>
          <w:color w:val="000000"/>
          <w:lang w:val="en-US"/>
        </w:rPr>
        <w:t>perlindungan</w:t>
      </w:r>
      <w:proofErr w:type="spellEnd"/>
      <w:r w:rsidR="004666F7" w:rsidRPr="004666F7">
        <w:rPr>
          <w:bCs w:val="0"/>
          <w:iCs/>
          <w:color w:val="000000"/>
          <w:lang w:val="en-US"/>
        </w:rPr>
        <w:t xml:space="preserve"> </w:t>
      </w:r>
      <w:proofErr w:type="spellStart"/>
      <w:r w:rsidR="004666F7" w:rsidRPr="004666F7">
        <w:rPr>
          <w:bCs w:val="0"/>
          <w:iCs/>
          <w:color w:val="000000"/>
          <w:lang w:val="en-US"/>
        </w:rPr>
        <w:t>terbaik</w:t>
      </w:r>
      <w:proofErr w:type="spellEnd"/>
      <w:r w:rsidR="004666F7" w:rsidRPr="004666F7">
        <w:rPr>
          <w:bCs w:val="0"/>
          <w:iCs/>
          <w:color w:val="000000"/>
          <w:lang w:val="en-US"/>
        </w:rPr>
        <w:t xml:space="preserve"> </w:t>
      </w:r>
      <w:proofErr w:type="spellStart"/>
      <w:r w:rsidR="004666F7" w:rsidRPr="004666F7">
        <w:rPr>
          <w:bCs w:val="0"/>
          <w:iCs/>
          <w:color w:val="000000"/>
          <w:lang w:val="en-US"/>
        </w:rPr>
        <w:t>bagi</w:t>
      </w:r>
      <w:proofErr w:type="spellEnd"/>
      <w:r w:rsidR="004666F7" w:rsidRPr="004666F7">
        <w:rPr>
          <w:bCs w:val="0"/>
          <w:iCs/>
          <w:color w:val="000000"/>
          <w:lang w:val="en-US"/>
        </w:rPr>
        <w:t xml:space="preserve"> </w:t>
      </w:r>
      <w:proofErr w:type="spellStart"/>
      <w:r w:rsidR="004666F7" w:rsidRPr="004666F7">
        <w:rPr>
          <w:bCs w:val="0"/>
          <w:iCs/>
          <w:color w:val="000000"/>
          <w:lang w:val="en-US"/>
        </w:rPr>
        <w:t>anak</w:t>
      </w:r>
      <w:proofErr w:type="spellEnd"/>
      <w:r w:rsidR="004666F7" w:rsidRPr="004666F7">
        <w:rPr>
          <w:bCs w:val="0"/>
          <w:iCs/>
          <w:color w:val="000000"/>
          <w:lang w:val="en-US"/>
        </w:rPr>
        <w:t xml:space="preserve"> </w:t>
      </w:r>
      <w:proofErr w:type="spellStart"/>
      <w:r w:rsidR="004666F7" w:rsidRPr="004666F7">
        <w:rPr>
          <w:bCs w:val="0"/>
          <w:iCs/>
          <w:color w:val="000000"/>
          <w:lang w:val="en-US"/>
        </w:rPr>
        <w:t>dalam</w:t>
      </w:r>
      <w:proofErr w:type="spellEnd"/>
      <w:r w:rsidR="004666F7" w:rsidRPr="004666F7">
        <w:rPr>
          <w:bCs w:val="0"/>
          <w:iCs/>
          <w:color w:val="000000"/>
          <w:lang w:val="en-US"/>
        </w:rPr>
        <w:t xml:space="preserve"> </w:t>
      </w:r>
      <w:proofErr w:type="spellStart"/>
      <w:r w:rsidR="004666F7" w:rsidRPr="004666F7">
        <w:rPr>
          <w:bCs w:val="0"/>
          <w:iCs/>
          <w:color w:val="000000"/>
          <w:lang w:val="en-US"/>
        </w:rPr>
        <w:t>setiap</w:t>
      </w:r>
      <w:proofErr w:type="spellEnd"/>
      <w:r w:rsidR="004666F7" w:rsidRPr="004666F7">
        <w:rPr>
          <w:bCs w:val="0"/>
          <w:iCs/>
          <w:color w:val="000000"/>
          <w:lang w:val="en-US"/>
        </w:rPr>
        <w:t xml:space="preserve"> </w:t>
      </w:r>
      <w:proofErr w:type="spellStart"/>
      <w:r w:rsidR="004666F7" w:rsidRPr="004666F7">
        <w:rPr>
          <w:bCs w:val="0"/>
          <w:iCs/>
          <w:color w:val="000000"/>
          <w:lang w:val="en-US"/>
        </w:rPr>
        <w:t>putusan</w:t>
      </w:r>
      <w:proofErr w:type="spellEnd"/>
      <w:r w:rsidR="004666F7" w:rsidRPr="004666F7">
        <w:rPr>
          <w:bCs w:val="0"/>
          <w:iCs/>
          <w:color w:val="000000"/>
          <w:lang w:val="en-US"/>
        </w:rPr>
        <w:t xml:space="preserve"> hakim </w:t>
      </w:r>
      <w:proofErr w:type="spellStart"/>
      <w:r w:rsidR="004666F7" w:rsidRPr="004666F7">
        <w:rPr>
          <w:bCs w:val="0"/>
          <w:iCs/>
          <w:color w:val="000000"/>
          <w:lang w:val="en-US"/>
        </w:rPr>
        <w:t>tentunya</w:t>
      </w:r>
      <w:proofErr w:type="spellEnd"/>
      <w:r w:rsidR="004666F7" w:rsidRPr="004666F7">
        <w:rPr>
          <w:bCs w:val="0"/>
          <w:iCs/>
          <w:color w:val="000000"/>
          <w:lang w:val="en-US"/>
        </w:rPr>
        <w:t xml:space="preserve"> </w:t>
      </w:r>
      <w:proofErr w:type="spellStart"/>
      <w:r w:rsidR="004666F7" w:rsidRPr="004666F7">
        <w:rPr>
          <w:bCs w:val="0"/>
          <w:iCs/>
          <w:color w:val="000000"/>
          <w:lang w:val="en-US"/>
        </w:rPr>
        <w:t>harus</w:t>
      </w:r>
      <w:proofErr w:type="spellEnd"/>
      <w:r w:rsidR="004666F7" w:rsidRPr="004666F7">
        <w:rPr>
          <w:bCs w:val="0"/>
          <w:iCs/>
          <w:color w:val="000000"/>
          <w:lang w:val="en-US"/>
        </w:rPr>
        <w:t xml:space="preserve"> </w:t>
      </w:r>
      <w:proofErr w:type="spellStart"/>
      <w:r w:rsidR="004666F7" w:rsidRPr="004666F7">
        <w:rPr>
          <w:bCs w:val="0"/>
          <w:iCs/>
          <w:color w:val="000000"/>
          <w:lang w:val="en-US"/>
        </w:rPr>
        <w:t>mempertimbangkan</w:t>
      </w:r>
      <w:proofErr w:type="spellEnd"/>
      <w:r w:rsidR="004666F7" w:rsidRPr="004666F7">
        <w:rPr>
          <w:bCs w:val="0"/>
          <w:iCs/>
          <w:color w:val="000000"/>
          <w:lang w:val="en-US"/>
        </w:rPr>
        <w:t xml:space="preserve"> </w:t>
      </w:r>
      <w:proofErr w:type="spellStart"/>
      <w:r w:rsidR="004666F7" w:rsidRPr="004666F7">
        <w:rPr>
          <w:bCs w:val="0"/>
          <w:iCs/>
          <w:color w:val="000000"/>
          <w:lang w:val="en-US"/>
        </w:rPr>
        <w:t>berbagai</w:t>
      </w:r>
      <w:proofErr w:type="spellEnd"/>
      <w:r w:rsidR="004666F7" w:rsidRPr="004666F7">
        <w:rPr>
          <w:bCs w:val="0"/>
          <w:iCs/>
          <w:color w:val="000000"/>
          <w:lang w:val="en-US"/>
        </w:rPr>
        <w:t xml:space="preserve"> </w:t>
      </w:r>
      <w:proofErr w:type="spellStart"/>
      <w:r w:rsidR="004666F7" w:rsidRPr="004666F7">
        <w:rPr>
          <w:bCs w:val="0"/>
          <w:iCs/>
          <w:color w:val="000000"/>
          <w:lang w:val="en-US"/>
        </w:rPr>
        <w:t>aspek</w:t>
      </w:r>
      <w:proofErr w:type="spellEnd"/>
      <w:r w:rsidR="004666F7" w:rsidRPr="004666F7">
        <w:rPr>
          <w:bCs w:val="0"/>
          <w:iCs/>
          <w:color w:val="000000"/>
          <w:lang w:val="en-US"/>
        </w:rPr>
        <w:t xml:space="preserve"> yang </w:t>
      </w:r>
      <w:proofErr w:type="spellStart"/>
      <w:r w:rsidR="004666F7" w:rsidRPr="004666F7">
        <w:rPr>
          <w:bCs w:val="0"/>
          <w:iCs/>
          <w:color w:val="000000"/>
          <w:lang w:val="en-US"/>
        </w:rPr>
        <w:t>mempengaruhi</w:t>
      </w:r>
      <w:proofErr w:type="spellEnd"/>
      <w:r w:rsidR="004666F7" w:rsidRPr="004666F7">
        <w:rPr>
          <w:bCs w:val="0"/>
          <w:iCs/>
          <w:color w:val="000000"/>
          <w:lang w:val="en-US"/>
        </w:rPr>
        <w:t xml:space="preserve"> demi </w:t>
      </w:r>
      <w:proofErr w:type="spellStart"/>
      <w:r w:rsidR="004666F7" w:rsidRPr="004666F7">
        <w:rPr>
          <w:bCs w:val="0"/>
          <w:iCs/>
          <w:color w:val="000000"/>
          <w:lang w:val="en-US"/>
        </w:rPr>
        <w:t>keselamatan</w:t>
      </w:r>
      <w:proofErr w:type="spellEnd"/>
      <w:r w:rsidR="004666F7" w:rsidRPr="004666F7">
        <w:rPr>
          <w:bCs w:val="0"/>
          <w:iCs/>
          <w:color w:val="000000"/>
          <w:lang w:val="en-US"/>
        </w:rPr>
        <w:t xml:space="preserve"> dan </w:t>
      </w:r>
      <w:proofErr w:type="spellStart"/>
      <w:r w:rsidR="004666F7" w:rsidRPr="004666F7">
        <w:rPr>
          <w:bCs w:val="0"/>
          <w:iCs/>
          <w:color w:val="000000"/>
          <w:lang w:val="en-US"/>
        </w:rPr>
        <w:t>kemaslahatan</w:t>
      </w:r>
      <w:proofErr w:type="spellEnd"/>
      <w:r w:rsidR="004666F7" w:rsidRPr="004666F7">
        <w:rPr>
          <w:bCs w:val="0"/>
          <w:iCs/>
          <w:color w:val="000000"/>
          <w:lang w:val="en-US"/>
        </w:rPr>
        <w:t xml:space="preserve"> </w:t>
      </w:r>
      <w:proofErr w:type="spellStart"/>
      <w:r w:rsidR="004666F7" w:rsidRPr="004666F7">
        <w:rPr>
          <w:bCs w:val="0"/>
          <w:iCs/>
          <w:color w:val="000000"/>
          <w:lang w:val="en-US"/>
        </w:rPr>
        <w:t>anak</w:t>
      </w:r>
      <w:proofErr w:type="spellEnd"/>
      <w:r w:rsidR="004666F7" w:rsidRPr="004666F7">
        <w:rPr>
          <w:bCs w:val="0"/>
          <w:iCs/>
          <w:color w:val="000000"/>
          <w:lang w:val="en-US"/>
        </w:rPr>
        <w:t>.</w:t>
      </w:r>
    </w:p>
    <w:p w14:paraId="1DFDA504" w14:textId="77777777" w:rsidR="0021767D" w:rsidRDefault="0021767D" w:rsidP="0021767D">
      <w:pPr>
        <w:pStyle w:val="5Abstrak-Abstract"/>
        <w:spacing w:before="0"/>
        <w:rPr>
          <w:color w:val="000000"/>
        </w:rPr>
      </w:pPr>
    </w:p>
    <w:p w14:paraId="5D45F588" w14:textId="6FBEB33F" w:rsidR="0021767D" w:rsidRDefault="0021767D" w:rsidP="00125C8E">
      <w:pPr>
        <w:pStyle w:val="5Abstrak-Abstract"/>
        <w:spacing w:before="0"/>
        <w:rPr>
          <w:color w:val="000000"/>
        </w:rPr>
      </w:pPr>
      <w:r w:rsidRPr="0021767D">
        <w:rPr>
          <w:b/>
          <w:bCs w:val="0"/>
          <w:color w:val="000000"/>
        </w:rPr>
        <w:t>Kata kunci</w:t>
      </w:r>
      <w:r w:rsidR="00F72C3F" w:rsidRPr="00F72C3F">
        <w:rPr>
          <w:color w:val="000000"/>
        </w:rPr>
        <w:t xml:space="preserve">: </w:t>
      </w:r>
      <w:proofErr w:type="spellStart"/>
      <w:r w:rsidR="004666F7" w:rsidRPr="004666F7">
        <w:rPr>
          <w:color w:val="000000"/>
          <w:lang w:val="en-US"/>
        </w:rPr>
        <w:t>Hadhanah</w:t>
      </w:r>
      <w:proofErr w:type="spellEnd"/>
      <w:r w:rsidR="004666F7" w:rsidRPr="004666F7">
        <w:rPr>
          <w:color w:val="000000"/>
          <w:lang w:val="en-US"/>
        </w:rPr>
        <w:t xml:space="preserve">, </w:t>
      </w:r>
      <w:proofErr w:type="spellStart"/>
      <w:r w:rsidR="004666F7" w:rsidRPr="004666F7">
        <w:rPr>
          <w:color w:val="000000"/>
          <w:lang w:val="en-US"/>
        </w:rPr>
        <w:t>Pasca</w:t>
      </w:r>
      <w:proofErr w:type="spellEnd"/>
      <w:r w:rsidR="004666F7" w:rsidRPr="004666F7">
        <w:rPr>
          <w:color w:val="000000"/>
          <w:lang w:val="en-US"/>
        </w:rPr>
        <w:t xml:space="preserve"> </w:t>
      </w:r>
      <w:proofErr w:type="spellStart"/>
      <w:r w:rsidR="004666F7">
        <w:rPr>
          <w:color w:val="000000"/>
          <w:lang w:val="en-US"/>
        </w:rPr>
        <w:t>P</w:t>
      </w:r>
      <w:r w:rsidR="004666F7" w:rsidRPr="004666F7">
        <w:rPr>
          <w:color w:val="000000"/>
          <w:lang w:val="en-US"/>
        </w:rPr>
        <w:t>erceraian</w:t>
      </w:r>
      <w:proofErr w:type="spellEnd"/>
      <w:r w:rsidR="004666F7">
        <w:rPr>
          <w:color w:val="000000"/>
          <w:lang w:val="en-US"/>
        </w:rPr>
        <w:t>,</w:t>
      </w:r>
      <w:r w:rsidR="004666F7" w:rsidRPr="004666F7">
        <w:rPr>
          <w:color w:val="000000"/>
          <w:lang w:val="en-US"/>
        </w:rPr>
        <w:t xml:space="preserve"> Islam</w:t>
      </w:r>
      <w:r w:rsidR="00F72C3F" w:rsidRPr="00F72C3F">
        <w:rPr>
          <w:color w:val="000000"/>
        </w:rPr>
        <w:t>.</w:t>
      </w:r>
    </w:p>
    <w:p w14:paraId="676468BC" w14:textId="77777777" w:rsidR="0021767D" w:rsidRDefault="0021767D" w:rsidP="0021767D">
      <w:pPr>
        <w:pStyle w:val="5Abstrak-Abstract"/>
        <w:spacing w:before="0"/>
        <w:rPr>
          <w:b/>
        </w:rPr>
      </w:pPr>
    </w:p>
    <w:p w14:paraId="2E7A5EF5" w14:textId="77777777" w:rsidR="0021767D" w:rsidRDefault="0021767D" w:rsidP="0021767D">
      <w:pPr>
        <w:pStyle w:val="5Abstrak-Abstract"/>
        <w:spacing w:before="0"/>
        <w:rPr>
          <w:b/>
        </w:rPr>
      </w:pPr>
    </w:p>
    <w:p w14:paraId="0CAA0C2E" w14:textId="493BD997" w:rsidR="0021767D" w:rsidRDefault="0021767D" w:rsidP="0021767D">
      <w:pPr>
        <w:pStyle w:val="5Abstrak-Abstract"/>
        <w:spacing w:before="0"/>
        <w:rPr>
          <w:color w:val="000000"/>
        </w:rPr>
      </w:pPr>
      <w:r w:rsidRPr="00953855">
        <w:rPr>
          <w:b/>
        </w:rPr>
        <w:t>ABSTRA</w:t>
      </w:r>
      <w:r>
        <w:rPr>
          <w:b/>
          <w:lang w:val="en-US"/>
        </w:rPr>
        <w:t xml:space="preserve">CT. </w:t>
      </w:r>
      <w:r w:rsidR="004666F7" w:rsidRPr="004666F7">
        <w:rPr>
          <w:i/>
          <w:iCs/>
          <w:color w:val="000000"/>
        </w:rPr>
        <w:t>Children are a gift from Allah SWT that must be grateful, guarded and cared for properly in order to become useful children for the state and religion. Therefore, both parents must nurture, educate, nurture, protect and develop children properly. The responsibility for caring for her is not only when both parents are still living harmoniously in the marriage bond or when they fail because of a divorce. The determination of hadhanah after divorce is largely determined by the judge's decision. Sometimes custody of the child is given to the mother, or given to the father. The court must have legal consequences for every decision it renders. To ensure the best protection for children in every decision of the judge, of course, must consider various aspects that affect the safety and benefit of the child</w:t>
      </w:r>
      <w:r w:rsidR="00125C8E" w:rsidRPr="00125C8E">
        <w:rPr>
          <w:i/>
          <w:iCs/>
          <w:color w:val="000000"/>
        </w:rPr>
        <w:t>.</w:t>
      </w:r>
    </w:p>
    <w:p w14:paraId="544607BB" w14:textId="0D2BABEC" w:rsidR="0021767D" w:rsidRPr="0021767D" w:rsidRDefault="0021767D" w:rsidP="0021767D">
      <w:pPr>
        <w:pStyle w:val="6Katakunci-Keywords"/>
      </w:pPr>
      <w:r>
        <w:rPr>
          <w:b/>
          <w:bCs/>
          <w:color w:val="000000"/>
          <w:lang w:val="en-US"/>
        </w:rPr>
        <w:t>Keywords</w:t>
      </w:r>
      <w:r w:rsidRPr="00F72C3F">
        <w:rPr>
          <w:color w:val="000000"/>
        </w:rPr>
        <w:t xml:space="preserve">: </w:t>
      </w:r>
      <w:r w:rsidR="004666F7" w:rsidRPr="004666F7">
        <w:rPr>
          <w:i/>
          <w:iCs/>
          <w:color w:val="000000"/>
        </w:rPr>
        <w:t xml:space="preserve">Hadhanah, Post </w:t>
      </w:r>
      <w:r w:rsidR="004666F7">
        <w:rPr>
          <w:i/>
          <w:iCs/>
          <w:color w:val="000000"/>
          <w:lang w:val="en-US"/>
        </w:rPr>
        <w:t>D</w:t>
      </w:r>
      <w:r w:rsidR="004666F7" w:rsidRPr="004666F7">
        <w:rPr>
          <w:i/>
          <w:iCs/>
          <w:color w:val="000000"/>
        </w:rPr>
        <w:t>ivorce and Islam</w:t>
      </w:r>
      <w:r w:rsidRPr="00F72C3F">
        <w:rPr>
          <w:color w:val="000000"/>
        </w:rPr>
        <w:t>.</w:t>
      </w:r>
    </w:p>
    <w:p w14:paraId="3091C0EE" w14:textId="5B000423" w:rsidR="0021767D" w:rsidRPr="0021767D" w:rsidRDefault="0021767D" w:rsidP="0021767D">
      <w:pPr>
        <w:pStyle w:val="Heading1"/>
        <w:rPr>
          <w:lang w:val="id-ID"/>
        </w:rPr>
        <w:sectPr w:rsidR="0021767D" w:rsidRPr="0021767D" w:rsidSect="004666F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30"/>
          <w:cols w:space="720"/>
          <w:titlePg/>
          <w:docGrid w:linePitch="360"/>
        </w:sectPr>
      </w:pPr>
    </w:p>
    <w:p w14:paraId="62A34054" w14:textId="740B42FE" w:rsidR="00690742" w:rsidRPr="0021767D" w:rsidRDefault="00D53F9E" w:rsidP="0021767D">
      <w:pPr>
        <w:pStyle w:val="7Bagian-Section"/>
        <w:spacing w:before="0" w:after="0"/>
        <w:rPr>
          <w:rFonts w:cstheme="majorBidi"/>
          <w:szCs w:val="24"/>
        </w:rPr>
      </w:pPr>
      <w:r w:rsidRPr="0021767D">
        <w:rPr>
          <w:rFonts w:cstheme="majorBidi"/>
          <w:szCs w:val="24"/>
        </w:rPr>
        <w:t>Pendahuluan</w:t>
      </w:r>
    </w:p>
    <w:p w14:paraId="113C33DA" w14:textId="7A919A4E" w:rsidR="004666F7" w:rsidRPr="004666F7" w:rsidRDefault="004666F7" w:rsidP="004666F7">
      <w:pPr>
        <w:jc w:val="both"/>
        <w:rPr>
          <w:bCs/>
          <w:color w:val="000000"/>
          <w:szCs w:val="24"/>
        </w:rPr>
      </w:pPr>
      <w:proofErr w:type="spellStart"/>
      <w:r w:rsidRPr="004666F7">
        <w:rPr>
          <w:bCs/>
          <w:color w:val="000000"/>
          <w:szCs w:val="24"/>
        </w:rPr>
        <w:t>Pernikahan</w:t>
      </w:r>
      <w:proofErr w:type="spellEnd"/>
      <w:r w:rsidRPr="004666F7">
        <w:rPr>
          <w:bCs/>
          <w:color w:val="000000"/>
          <w:szCs w:val="24"/>
        </w:rPr>
        <w:t xml:space="preserve"> </w:t>
      </w:r>
      <w:proofErr w:type="spellStart"/>
      <w:r w:rsidRPr="004666F7">
        <w:rPr>
          <w:bCs/>
          <w:color w:val="000000"/>
          <w:szCs w:val="24"/>
        </w:rPr>
        <w:t>merupakan</w:t>
      </w:r>
      <w:proofErr w:type="spellEnd"/>
      <w:r w:rsidRPr="004666F7">
        <w:rPr>
          <w:bCs/>
          <w:color w:val="000000"/>
          <w:szCs w:val="24"/>
        </w:rPr>
        <w:t xml:space="preserve"> </w:t>
      </w:r>
      <w:proofErr w:type="spellStart"/>
      <w:r w:rsidRPr="004666F7">
        <w:rPr>
          <w:bCs/>
          <w:i/>
          <w:iCs/>
          <w:color w:val="000000"/>
          <w:szCs w:val="24"/>
        </w:rPr>
        <w:t>sunnatullah</w:t>
      </w:r>
      <w:proofErr w:type="spellEnd"/>
      <w:r w:rsidRPr="004666F7">
        <w:rPr>
          <w:bCs/>
          <w:color w:val="000000"/>
          <w:szCs w:val="24"/>
        </w:rPr>
        <w:t xml:space="preserve"> yang </w:t>
      </w:r>
      <w:proofErr w:type="spellStart"/>
      <w:r w:rsidRPr="004666F7">
        <w:rPr>
          <w:bCs/>
          <w:color w:val="000000"/>
          <w:szCs w:val="24"/>
        </w:rPr>
        <w:t>umum</w:t>
      </w:r>
      <w:proofErr w:type="spellEnd"/>
      <w:r w:rsidRPr="004666F7">
        <w:rPr>
          <w:bCs/>
          <w:color w:val="000000"/>
          <w:szCs w:val="24"/>
        </w:rPr>
        <w:t xml:space="preserve"> dan </w:t>
      </w:r>
      <w:proofErr w:type="spellStart"/>
      <w:r w:rsidRPr="004666F7">
        <w:rPr>
          <w:bCs/>
          <w:color w:val="000000"/>
          <w:szCs w:val="24"/>
        </w:rPr>
        <w:t>berlaku</w:t>
      </w:r>
      <w:proofErr w:type="spellEnd"/>
      <w:r w:rsidRPr="004666F7">
        <w:rPr>
          <w:bCs/>
          <w:color w:val="000000"/>
          <w:szCs w:val="24"/>
        </w:rPr>
        <w:t xml:space="preserve"> pada </w:t>
      </w:r>
      <w:proofErr w:type="spellStart"/>
      <w:r w:rsidRPr="004666F7">
        <w:rPr>
          <w:bCs/>
          <w:color w:val="000000"/>
          <w:szCs w:val="24"/>
        </w:rPr>
        <w:t>semua</w:t>
      </w:r>
      <w:proofErr w:type="spellEnd"/>
      <w:r w:rsidRPr="004666F7">
        <w:rPr>
          <w:bCs/>
          <w:color w:val="000000"/>
          <w:szCs w:val="24"/>
        </w:rPr>
        <w:t xml:space="preserve"> </w:t>
      </w:r>
      <w:proofErr w:type="spellStart"/>
      <w:r w:rsidRPr="004666F7">
        <w:rPr>
          <w:bCs/>
          <w:color w:val="000000"/>
          <w:szCs w:val="24"/>
        </w:rPr>
        <w:t>makhluk</w:t>
      </w:r>
      <w:proofErr w:type="spellEnd"/>
      <w:r w:rsidRPr="004666F7">
        <w:rPr>
          <w:bCs/>
          <w:color w:val="000000"/>
          <w:szCs w:val="24"/>
        </w:rPr>
        <w:t xml:space="preserve">-Nya.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Undang-Undang</w:t>
      </w:r>
      <w:proofErr w:type="spellEnd"/>
      <w:r w:rsidRPr="004666F7">
        <w:rPr>
          <w:bCs/>
          <w:color w:val="000000"/>
          <w:szCs w:val="24"/>
        </w:rPr>
        <w:t xml:space="preserve"> </w:t>
      </w:r>
      <w:proofErr w:type="spellStart"/>
      <w:r w:rsidRPr="004666F7">
        <w:rPr>
          <w:bCs/>
          <w:color w:val="000000"/>
          <w:szCs w:val="24"/>
        </w:rPr>
        <w:t>Republik</w:t>
      </w:r>
      <w:proofErr w:type="spellEnd"/>
      <w:r w:rsidRPr="004666F7">
        <w:rPr>
          <w:bCs/>
          <w:color w:val="000000"/>
          <w:szCs w:val="24"/>
        </w:rPr>
        <w:t xml:space="preserve"> Indonesia </w:t>
      </w:r>
      <w:proofErr w:type="spellStart"/>
      <w:r w:rsidRPr="004666F7">
        <w:rPr>
          <w:bCs/>
          <w:color w:val="000000"/>
          <w:szCs w:val="24"/>
        </w:rPr>
        <w:t>Nomor</w:t>
      </w:r>
      <w:proofErr w:type="spellEnd"/>
      <w:r w:rsidRPr="004666F7">
        <w:rPr>
          <w:bCs/>
          <w:color w:val="000000"/>
          <w:szCs w:val="24"/>
        </w:rPr>
        <w:t xml:space="preserve"> 1 </w:t>
      </w:r>
      <w:proofErr w:type="spellStart"/>
      <w:r w:rsidRPr="004666F7">
        <w:rPr>
          <w:bCs/>
          <w:color w:val="000000"/>
          <w:szCs w:val="24"/>
        </w:rPr>
        <w:t>Tahun</w:t>
      </w:r>
      <w:proofErr w:type="spellEnd"/>
      <w:r w:rsidRPr="004666F7">
        <w:rPr>
          <w:bCs/>
          <w:color w:val="000000"/>
          <w:szCs w:val="24"/>
        </w:rPr>
        <w:t xml:space="preserve"> 1974 </w:t>
      </w:r>
      <w:proofErr w:type="spellStart"/>
      <w:r w:rsidRPr="004666F7">
        <w:rPr>
          <w:bCs/>
          <w:color w:val="000000"/>
          <w:szCs w:val="24"/>
        </w:rPr>
        <w:t>Tentang</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adalah</w:t>
      </w:r>
      <w:proofErr w:type="spellEnd"/>
      <w:r w:rsidRPr="004666F7">
        <w:rPr>
          <w:bCs/>
          <w:color w:val="000000"/>
          <w:szCs w:val="24"/>
        </w:rPr>
        <w:t xml:space="preserve"> </w:t>
      </w:r>
      <w:proofErr w:type="spellStart"/>
      <w:r w:rsidRPr="004666F7">
        <w:rPr>
          <w:bCs/>
          <w:color w:val="000000"/>
          <w:szCs w:val="24"/>
        </w:rPr>
        <w:t>suatu</w:t>
      </w:r>
      <w:proofErr w:type="spellEnd"/>
      <w:r w:rsidRPr="004666F7">
        <w:rPr>
          <w:bCs/>
          <w:color w:val="000000"/>
          <w:szCs w:val="24"/>
        </w:rPr>
        <w:t xml:space="preserve"> </w:t>
      </w:r>
      <w:proofErr w:type="spellStart"/>
      <w:r w:rsidRPr="004666F7">
        <w:rPr>
          <w:bCs/>
          <w:color w:val="000000"/>
          <w:szCs w:val="24"/>
        </w:rPr>
        <w:t>ikatan</w:t>
      </w:r>
      <w:proofErr w:type="spellEnd"/>
      <w:r w:rsidRPr="004666F7">
        <w:rPr>
          <w:bCs/>
          <w:color w:val="000000"/>
          <w:szCs w:val="24"/>
        </w:rPr>
        <w:t xml:space="preserve"> </w:t>
      </w:r>
      <w:proofErr w:type="spellStart"/>
      <w:r w:rsidRPr="004666F7">
        <w:rPr>
          <w:bCs/>
          <w:color w:val="000000"/>
          <w:szCs w:val="24"/>
        </w:rPr>
        <w:t>lahir</w:t>
      </w:r>
      <w:proofErr w:type="spellEnd"/>
      <w:r w:rsidRPr="004666F7">
        <w:rPr>
          <w:bCs/>
          <w:color w:val="000000"/>
          <w:szCs w:val="24"/>
        </w:rPr>
        <w:t xml:space="preserve"> </w:t>
      </w:r>
      <w:proofErr w:type="spellStart"/>
      <w:r w:rsidRPr="004666F7">
        <w:rPr>
          <w:bCs/>
          <w:color w:val="000000"/>
          <w:szCs w:val="24"/>
        </w:rPr>
        <w:t>batin</w:t>
      </w:r>
      <w:proofErr w:type="spellEnd"/>
      <w:r w:rsidRPr="004666F7">
        <w:rPr>
          <w:bCs/>
          <w:color w:val="000000"/>
          <w:szCs w:val="24"/>
        </w:rPr>
        <w:t xml:space="preserve"> </w:t>
      </w:r>
      <w:proofErr w:type="spellStart"/>
      <w:r w:rsidRPr="004666F7">
        <w:rPr>
          <w:bCs/>
          <w:color w:val="000000"/>
          <w:szCs w:val="24"/>
        </w:rPr>
        <w:t>antara</w:t>
      </w:r>
      <w:proofErr w:type="spellEnd"/>
      <w:r w:rsidRPr="004666F7">
        <w:rPr>
          <w:bCs/>
          <w:color w:val="000000"/>
          <w:szCs w:val="24"/>
        </w:rPr>
        <w:t xml:space="preserve"> </w:t>
      </w:r>
      <w:proofErr w:type="spellStart"/>
      <w:r w:rsidRPr="004666F7">
        <w:rPr>
          <w:bCs/>
          <w:color w:val="000000"/>
          <w:szCs w:val="24"/>
        </w:rPr>
        <w:t>seorang</w:t>
      </w:r>
      <w:proofErr w:type="spellEnd"/>
      <w:r w:rsidRPr="004666F7">
        <w:rPr>
          <w:bCs/>
          <w:color w:val="000000"/>
          <w:szCs w:val="24"/>
        </w:rPr>
        <w:t xml:space="preserve"> </w:t>
      </w:r>
      <w:proofErr w:type="spellStart"/>
      <w:r w:rsidRPr="004666F7">
        <w:rPr>
          <w:bCs/>
          <w:color w:val="000000"/>
          <w:szCs w:val="24"/>
        </w:rPr>
        <w:t>pria</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seorang</w:t>
      </w:r>
      <w:proofErr w:type="spellEnd"/>
      <w:r w:rsidRPr="004666F7">
        <w:rPr>
          <w:bCs/>
          <w:color w:val="000000"/>
          <w:szCs w:val="24"/>
        </w:rPr>
        <w:t xml:space="preserve"> </w:t>
      </w:r>
      <w:proofErr w:type="spellStart"/>
      <w:r w:rsidRPr="004666F7">
        <w:rPr>
          <w:bCs/>
          <w:color w:val="000000"/>
          <w:szCs w:val="24"/>
        </w:rPr>
        <w:t>wanita</w:t>
      </w:r>
      <w:proofErr w:type="spellEnd"/>
      <w:r w:rsidRPr="004666F7">
        <w:rPr>
          <w:bCs/>
          <w:color w:val="000000"/>
          <w:szCs w:val="24"/>
        </w:rPr>
        <w:t xml:space="preserve"> </w:t>
      </w:r>
      <w:proofErr w:type="spellStart"/>
      <w:r w:rsidRPr="004666F7">
        <w:rPr>
          <w:bCs/>
          <w:color w:val="000000"/>
          <w:szCs w:val="24"/>
        </w:rPr>
        <w:t>sebagai</w:t>
      </w:r>
      <w:proofErr w:type="spellEnd"/>
      <w:r w:rsidRPr="004666F7">
        <w:rPr>
          <w:bCs/>
          <w:color w:val="000000"/>
          <w:szCs w:val="24"/>
        </w:rPr>
        <w:t xml:space="preserve"> </w:t>
      </w:r>
      <w:proofErr w:type="spellStart"/>
      <w:r w:rsidRPr="004666F7">
        <w:rPr>
          <w:bCs/>
          <w:color w:val="000000"/>
          <w:szCs w:val="24"/>
        </w:rPr>
        <w:t>suami</w:t>
      </w:r>
      <w:proofErr w:type="spellEnd"/>
      <w:r w:rsidRPr="004666F7">
        <w:rPr>
          <w:bCs/>
          <w:color w:val="000000"/>
          <w:szCs w:val="24"/>
        </w:rPr>
        <w:t xml:space="preserve"> </w:t>
      </w:r>
      <w:proofErr w:type="spellStart"/>
      <w:r w:rsidRPr="004666F7">
        <w:rPr>
          <w:bCs/>
          <w:color w:val="000000"/>
          <w:szCs w:val="24"/>
        </w:rPr>
        <w:t>istri</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tujuan</w:t>
      </w:r>
      <w:proofErr w:type="spellEnd"/>
      <w:r w:rsidRPr="004666F7">
        <w:rPr>
          <w:bCs/>
          <w:color w:val="000000"/>
          <w:szCs w:val="24"/>
        </w:rPr>
        <w:t xml:space="preserve"> </w:t>
      </w:r>
      <w:proofErr w:type="spellStart"/>
      <w:r w:rsidRPr="004666F7">
        <w:rPr>
          <w:bCs/>
          <w:color w:val="000000"/>
          <w:szCs w:val="24"/>
        </w:rPr>
        <w:t>membentuk</w:t>
      </w:r>
      <w:proofErr w:type="spellEnd"/>
      <w:r w:rsidRPr="004666F7">
        <w:rPr>
          <w:bCs/>
          <w:color w:val="000000"/>
          <w:szCs w:val="24"/>
        </w:rPr>
        <w:t xml:space="preserve"> </w:t>
      </w:r>
      <w:proofErr w:type="spellStart"/>
      <w:r w:rsidRPr="004666F7">
        <w:rPr>
          <w:bCs/>
          <w:color w:val="000000"/>
          <w:szCs w:val="24"/>
        </w:rPr>
        <w:t>keluarga</w:t>
      </w:r>
      <w:proofErr w:type="spellEnd"/>
      <w:r w:rsidRPr="004666F7">
        <w:rPr>
          <w:bCs/>
          <w:color w:val="000000"/>
          <w:szCs w:val="24"/>
        </w:rPr>
        <w:t xml:space="preserve"> yang </w:t>
      </w:r>
      <w:proofErr w:type="spellStart"/>
      <w:r w:rsidRPr="004666F7">
        <w:rPr>
          <w:bCs/>
          <w:color w:val="000000"/>
          <w:szCs w:val="24"/>
        </w:rPr>
        <w:t>bahagia</w:t>
      </w:r>
      <w:proofErr w:type="spellEnd"/>
      <w:r w:rsidRPr="004666F7">
        <w:rPr>
          <w:bCs/>
          <w:color w:val="000000"/>
          <w:szCs w:val="24"/>
        </w:rPr>
        <w:t xml:space="preserve"> dan </w:t>
      </w:r>
      <w:proofErr w:type="spellStart"/>
      <w:r w:rsidRPr="004666F7">
        <w:rPr>
          <w:bCs/>
          <w:color w:val="000000"/>
          <w:szCs w:val="24"/>
        </w:rPr>
        <w:t>kekal</w:t>
      </w:r>
      <w:proofErr w:type="spellEnd"/>
      <w:r w:rsidRPr="004666F7">
        <w:rPr>
          <w:bCs/>
          <w:color w:val="000000"/>
          <w:szCs w:val="24"/>
        </w:rPr>
        <w:t xml:space="preserve"> </w:t>
      </w:r>
      <w:proofErr w:type="spellStart"/>
      <w:r w:rsidRPr="004666F7">
        <w:rPr>
          <w:bCs/>
          <w:color w:val="000000"/>
          <w:szCs w:val="24"/>
        </w:rPr>
        <w:t>berdasarkan</w:t>
      </w:r>
      <w:proofErr w:type="spellEnd"/>
      <w:r w:rsidRPr="004666F7">
        <w:rPr>
          <w:bCs/>
          <w:color w:val="000000"/>
          <w:szCs w:val="24"/>
        </w:rPr>
        <w:t xml:space="preserve"> </w:t>
      </w:r>
      <w:proofErr w:type="spellStart"/>
      <w:r w:rsidRPr="004666F7">
        <w:rPr>
          <w:bCs/>
          <w:color w:val="000000"/>
          <w:szCs w:val="24"/>
        </w:rPr>
        <w:t>Ketuhanan</w:t>
      </w:r>
      <w:proofErr w:type="spellEnd"/>
      <w:r w:rsidRPr="004666F7">
        <w:rPr>
          <w:bCs/>
          <w:color w:val="000000"/>
          <w:szCs w:val="24"/>
        </w:rPr>
        <w:t xml:space="preserve"> Yang </w:t>
      </w:r>
      <w:proofErr w:type="spellStart"/>
      <w:r w:rsidRPr="004666F7">
        <w:rPr>
          <w:bCs/>
          <w:color w:val="000000"/>
          <w:szCs w:val="24"/>
        </w:rPr>
        <w:t>Maha</w:t>
      </w:r>
      <w:proofErr w:type="spellEnd"/>
      <w:r w:rsidRPr="004666F7">
        <w:rPr>
          <w:bCs/>
          <w:color w:val="000000"/>
          <w:szCs w:val="24"/>
        </w:rPr>
        <w:t xml:space="preserve"> </w:t>
      </w:r>
      <w:proofErr w:type="spellStart"/>
      <w:r w:rsidRPr="004666F7">
        <w:rPr>
          <w:bCs/>
          <w:color w:val="000000"/>
          <w:szCs w:val="24"/>
        </w:rPr>
        <w:t>Esa</w:t>
      </w:r>
      <w:proofErr w:type="spellEnd"/>
      <w:r w:rsidRPr="004666F7">
        <w:rPr>
          <w:bCs/>
          <w:color w:val="000000"/>
          <w:szCs w:val="24"/>
        </w:rPr>
        <w:t xml:space="preserve">. </w:t>
      </w:r>
      <w:proofErr w:type="spellStart"/>
      <w:r w:rsidRPr="004666F7">
        <w:rPr>
          <w:bCs/>
          <w:color w:val="000000"/>
          <w:szCs w:val="24"/>
        </w:rPr>
        <w:t>Pasal</w:t>
      </w:r>
      <w:proofErr w:type="spellEnd"/>
      <w:r w:rsidRPr="004666F7">
        <w:rPr>
          <w:bCs/>
          <w:color w:val="000000"/>
          <w:szCs w:val="24"/>
        </w:rPr>
        <w:t xml:space="preserve"> 2 </w:t>
      </w:r>
      <w:proofErr w:type="spellStart"/>
      <w:r w:rsidRPr="004666F7">
        <w:rPr>
          <w:bCs/>
          <w:color w:val="000000"/>
          <w:szCs w:val="24"/>
        </w:rPr>
        <w:t>Kompilasi</w:t>
      </w:r>
      <w:proofErr w:type="spellEnd"/>
      <w:r w:rsidRPr="004666F7">
        <w:rPr>
          <w:bCs/>
          <w:color w:val="000000"/>
          <w:szCs w:val="24"/>
        </w:rPr>
        <w:t xml:space="preserve"> </w:t>
      </w:r>
      <w:proofErr w:type="spellStart"/>
      <w:r w:rsidRPr="004666F7">
        <w:rPr>
          <w:bCs/>
          <w:color w:val="000000"/>
          <w:szCs w:val="24"/>
        </w:rPr>
        <w:t>Hukum</w:t>
      </w:r>
      <w:proofErr w:type="spellEnd"/>
      <w:r w:rsidRPr="004666F7">
        <w:rPr>
          <w:bCs/>
          <w:color w:val="000000"/>
          <w:szCs w:val="24"/>
        </w:rPr>
        <w:t xml:space="preserve"> Islam </w:t>
      </w:r>
      <w:proofErr w:type="spellStart"/>
      <w:r w:rsidRPr="004666F7">
        <w:rPr>
          <w:bCs/>
          <w:color w:val="000000"/>
          <w:szCs w:val="24"/>
        </w:rPr>
        <w:t>menyebutkan</w:t>
      </w:r>
      <w:proofErr w:type="spellEnd"/>
      <w:r w:rsidRPr="004666F7">
        <w:rPr>
          <w:bCs/>
          <w:color w:val="000000"/>
          <w:szCs w:val="24"/>
        </w:rPr>
        <w:t xml:space="preserve"> </w:t>
      </w:r>
      <w:proofErr w:type="spellStart"/>
      <w:r w:rsidRPr="004666F7">
        <w:rPr>
          <w:bCs/>
          <w:color w:val="000000"/>
          <w:szCs w:val="24"/>
        </w:rPr>
        <w:t>bahwa</w:t>
      </w:r>
      <w:proofErr w:type="spellEnd"/>
      <w:r w:rsidRPr="004666F7">
        <w:rPr>
          <w:bCs/>
          <w:color w:val="000000"/>
          <w:szCs w:val="24"/>
        </w:rPr>
        <w:t xml:space="preserve"> </w:t>
      </w:r>
      <w:proofErr w:type="spellStart"/>
      <w:r w:rsidRPr="004666F7">
        <w:rPr>
          <w:bCs/>
          <w:color w:val="000000"/>
          <w:szCs w:val="24"/>
        </w:rPr>
        <w:t>definisi</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menurut</w:t>
      </w:r>
      <w:proofErr w:type="spellEnd"/>
      <w:r w:rsidRPr="004666F7">
        <w:rPr>
          <w:bCs/>
          <w:color w:val="000000"/>
          <w:szCs w:val="24"/>
        </w:rPr>
        <w:t xml:space="preserve"> </w:t>
      </w:r>
      <w:proofErr w:type="spellStart"/>
      <w:r w:rsidRPr="004666F7">
        <w:rPr>
          <w:bCs/>
          <w:color w:val="000000"/>
          <w:szCs w:val="24"/>
        </w:rPr>
        <w:t>hukum</w:t>
      </w:r>
      <w:proofErr w:type="spellEnd"/>
      <w:r w:rsidRPr="004666F7">
        <w:rPr>
          <w:bCs/>
          <w:color w:val="000000"/>
          <w:szCs w:val="24"/>
        </w:rPr>
        <w:t xml:space="preserve"> Islam </w:t>
      </w:r>
      <w:proofErr w:type="spellStart"/>
      <w:r w:rsidRPr="004666F7">
        <w:rPr>
          <w:bCs/>
          <w:color w:val="000000"/>
          <w:szCs w:val="24"/>
        </w:rPr>
        <w:t>adalah</w:t>
      </w:r>
      <w:proofErr w:type="spellEnd"/>
      <w:r w:rsidRPr="004666F7">
        <w:rPr>
          <w:bCs/>
          <w:color w:val="000000"/>
          <w:szCs w:val="24"/>
        </w:rPr>
        <w:t xml:space="preserve"> </w:t>
      </w:r>
      <w:proofErr w:type="spellStart"/>
      <w:r w:rsidRPr="004666F7">
        <w:rPr>
          <w:bCs/>
          <w:color w:val="000000"/>
          <w:szCs w:val="24"/>
        </w:rPr>
        <w:t>pernikahan</w:t>
      </w:r>
      <w:proofErr w:type="spellEnd"/>
      <w:r w:rsidRPr="004666F7">
        <w:rPr>
          <w:bCs/>
          <w:color w:val="000000"/>
          <w:szCs w:val="24"/>
        </w:rPr>
        <w:t xml:space="preserve">, </w:t>
      </w:r>
      <w:proofErr w:type="spellStart"/>
      <w:r w:rsidRPr="004666F7">
        <w:rPr>
          <w:bCs/>
          <w:color w:val="000000"/>
          <w:szCs w:val="24"/>
        </w:rPr>
        <w:t>yaitu</w:t>
      </w:r>
      <w:proofErr w:type="spellEnd"/>
      <w:r w:rsidRPr="004666F7">
        <w:rPr>
          <w:bCs/>
          <w:color w:val="000000"/>
          <w:szCs w:val="24"/>
        </w:rPr>
        <w:t xml:space="preserve"> </w:t>
      </w:r>
      <w:proofErr w:type="spellStart"/>
      <w:r w:rsidRPr="004666F7">
        <w:rPr>
          <w:bCs/>
          <w:color w:val="000000"/>
          <w:szCs w:val="24"/>
        </w:rPr>
        <w:t>akad</w:t>
      </w:r>
      <w:proofErr w:type="spellEnd"/>
      <w:r w:rsidRPr="004666F7">
        <w:rPr>
          <w:bCs/>
          <w:color w:val="000000"/>
          <w:szCs w:val="24"/>
        </w:rPr>
        <w:t xml:space="preserve"> yang </w:t>
      </w:r>
      <w:proofErr w:type="spellStart"/>
      <w:r w:rsidRPr="004666F7">
        <w:rPr>
          <w:bCs/>
          <w:color w:val="000000"/>
          <w:szCs w:val="24"/>
        </w:rPr>
        <w:t>sangat</w:t>
      </w:r>
      <w:proofErr w:type="spellEnd"/>
      <w:r w:rsidRPr="004666F7">
        <w:rPr>
          <w:bCs/>
          <w:color w:val="000000"/>
          <w:szCs w:val="24"/>
        </w:rPr>
        <w:t xml:space="preserve"> </w:t>
      </w:r>
      <w:proofErr w:type="spellStart"/>
      <w:r w:rsidRPr="004666F7">
        <w:rPr>
          <w:bCs/>
          <w:color w:val="000000"/>
          <w:szCs w:val="24"/>
        </w:rPr>
        <w:t>kuat</w:t>
      </w:r>
      <w:proofErr w:type="spellEnd"/>
      <w:r w:rsidRPr="004666F7">
        <w:rPr>
          <w:bCs/>
          <w:color w:val="000000"/>
          <w:szCs w:val="24"/>
        </w:rPr>
        <w:t xml:space="preserve"> </w:t>
      </w:r>
      <w:proofErr w:type="spellStart"/>
      <w:r w:rsidRPr="004666F7">
        <w:rPr>
          <w:bCs/>
          <w:color w:val="000000"/>
          <w:szCs w:val="24"/>
        </w:rPr>
        <w:t>atau</w:t>
      </w:r>
      <w:proofErr w:type="spellEnd"/>
      <w:r w:rsidRPr="004666F7">
        <w:rPr>
          <w:bCs/>
          <w:color w:val="000000"/>
          <w:szCs w:val="24"/>
        </w:rPr>
        <w:t xml:space="preserve"> </w:t>
      </w:r>
      <w:proofErr w:type="spellStart"/>
      <w:r w:rsidRPr="004666F7">
        <w:rPr>
          <w:bCs/>
          <w:i/>
          <w:iCs/>
          <w:color w:val="000000"/>
          <w:szCs w:val="24"/>
        </w:rPr>
        <w:t>mitsaqon</w:t>
      </w:r>
      <w:proofErr w:type="spellEnd"/>
      <w:r w:rsidRPr="004666F7">
        <w:rPr>
          <w:bCs/>
          <w:i/>
          <w:iCs/>
          <w:color w:val="000000"/>
          <w:szCs w:val="24"/>
        </w:rPr>
        <w:t xml:space="preserve"> </w:t>
      </w:r>
      <w:proofErr w:type="spellStart"/>
      <w:r w:rsidRPr="004666F7">
        <w:rPr>
          <w:bCs/>
          <w:i/>
          <w:iCs/>
          <w:color w:val="000000"/>
          <w:szCs w:val="24"/>
        </w:rPr>
        <w:t>ghalizhan</w:t>
      </w:r>
      <w:proofErr w:type="spellEnd"/>
      <w:r w:rsidRPr="004666F7">
        <w:rPr>
          <w:bCs/>
          <w:color w:val="000000"/>
          <w:szCs w:val="24"/>
        </w:rPr>
        <w:t xml:space="preserve"> </w:t>
      </w:r>
      <w:proofErr w:type="spellStart"/>
      <w:r w:rsidRPr="004666F7">
        <w:rPr>
          <w:bCs/>
          <w:color w:val="000000"/>
          <w:szCs w:val="24"/>
        </w:rPr>
        <w:t>untuk</w:t>
      </w:r>
      <w:proofErr w:type="spellEnd"/>
      <w:r w:rsidRPr="004666F7">
        <w:rPr>
          <w:bCs/>
          <w:color w:val="000000"/>
          <w:szCs w:val="24"/>
        </w:rPr>
        <w:t xml:space="preserve"> </w:t>
      </w:r>
      <w:proofErr w:type="spellStart"/>
      <w:r w:rsidRPr="004666F7">
        <w:rPr>
          <w:bCs/>
          <w:color w:val="000000"/>
          <w:szCs w:val="24"/>
        </w:rPr>
        <w:t>mentaati</w:t>
      </w:r>
      <w:proofErr w:type="spellEnd"/>
      <w:r w:rsidRPr="004666F7">
        <w:rPr>
          <w:bCs/>
          <w:color w:val="000000"/>
          <w:szCs w:val="24"/>
        </w:rPr>
        <w:t xml:space="preserve"> </w:t>
      </w:r>
      <w:proofErr w:type="spellStart"/>
      <w:r w:rsidRPr="004666F7">
        <w:rPr>
          <w:bCs/>
          <w:color w:val="000000"/>
          <w:szCs w:val="24"/>
        </w:rPr>
        <w:t>perintah</w:t>
      </w:r>
      <w:proofErr w:type="spellEnd"/>
      <w:r w:rsidRPr="004666F7">
        <w:rPr>
          <w:bCs/>
          <w:color w:val="000000"/>
          <w:szCs w:val="24"/>
        </w:rPr>
        <w:t xml:space="preserve"> Allah </w:t>
      </w:r>
      <w:r w:rsidRPr="004666F7">
        <w:rPr>
          <w:bCs/>
          <w:color w:val="000000"/>
          <w:szCs w:val="24"/>
          <w:lang w:val="id-ID"/>
        </w:rPr>
        <w:t xml:space="preserve">Swt </w:t>
      </w:r>
      <w:r w:rsidRPr="004666F7">
        <w:rPr>
          <w:bCs/>
          <w:color w:val="000000"/>
          <w:szCs w:val="24"/>
        </w:rPr>
        <w:t xml:space="preserve">dan </w:t>
      </w:r>
      <w:proofErr w:type="spellStart"/>
      <w:r w:rsidRPr="004666F7">
        <w:rPr>
          <w:bCs/>
          <w:color w:val="000000"/>
          <w:szCs w:val="24"/>
        </w:rPr>
        <w:t>melaksanakannya</w:t>
      </w:r>
      <w:proofErr w:type="spellEnd"/>
      <w:r w:rsidRPr="004666F7">
        <w:rPr>
          <w:bCs/>
          <w:color w:val="000000"/>
          <w:szCs w:val="24"/>
        </w:rPr>
        <w:t xml:space="preserve"> </w:t>
      </w:r>
      <w:proofErr w:type="spellStart"/>
      <w:r w:rsidRPr="004666F7">
        <w:rPr>
          <w:bCs/>
          <w:color w:val="000000"/>
          <w:szCs w:val="24"/>
        </w:rPr>
        <w:t>merupakan</w:t>
      </w:r>
      <w:proofErr w:type="spellEnd"/>
      <w:r w:rsidRPr="004666F7">
        <w:rPr>
          <w:bCs/>
          <w:color w:val="000000"/>
          <w:szCs w:val="24"/>
        </w:rPr>
        <w:t xml:space="preserve"> </w:t>
      </w:r>
      <w:proofErr w:type="spellStart"/>
      <w:r w:rsidRPr="004666F7">
        <w:rPr>
          <w:bCs/>
          <w:color w:val="000000"/>
          <w:szCs w:val="24"/>
        </w:rPr>
        <w:t>ibadah</w:t>
      </w:r>
      <w:proofErr w:type="spellEnd"/>
      <w:r w:rsidRPr="004666F7">
        <w:rPr>
          <w:bCs/>
          <w:color w:val="000000"/>
          <w:szCs w:val="24"/>
        </w:rPr>
        <w:t>.</w:t>
      </w:r>
      <w:r w:rsidRPr="004666F7">
        <w:rPr>
          <w:bCs/>
          <w:color w:val="000000"/>
          <w:szCs w:val="24"/>
          <w:lang w:val="id-ID"/>
        </w:rPr>
        <w:t xml:space="preserve"> </w:t>
      </w:r>
      <w:r w:rsidRPr="004666F7">
        <w:rPr>
          <w:b/>
          <w:color w:val="000000"/>
          <w:szCs w:val="24"/>
        </w:rPr>
        <mc:AlternateContent>
          <mc:Choice Requires="wps">
            <w:drawing>
              <wp:anchor distT="0" distB="0" distL="114300" distR="114300" simplePos="0" relativeHeight="251658240" behindDoc="0" locked="0" layoutInCell="1" allowOverlap="1" wp14:anchorId="43FAA14E" wp14:editId="0B41044B">
                <wp:simplePos x="0" y="0"/>
                <wp:positionH relativeFrom="column">
                  <wp:posOffset>6617335</wp:posOffset>
                </wp:positionH>
                <wp:positionV relativeFrom="paragraph">
                  <wp:posOffset>1895475</wp:posOffset>
                </wp:positionV>
                <wp:extent cx="1514475" cy="45720"/>
                <wp:effectExtent l="0" t="0" r="2857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514475" cy="450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0B060E" w14:textId="77777777" w:rsidR="009470DB" w:rsidRDefault="009470DB" w:rsidP="004666F7">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FAA14E" id="_x0000_t202" coordsize="21600,21600" o:spt="202" path="m,l,21600r21600,l21600,xe">
                <v:stroke joinstyle="miter"/>
                <v:path gradientshapeok="t" o:connecttype="rect"/>
              </v:shapetype>
              <v:shape id="Text Box 3" o:spid="_x0000_s1026" type="#_x0000_t202" style="position:absolute;left:0;text-align:left;margin-left:521.05pt;margin-top:149.25pt;width:119.25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" fillcolor="white [3201]" strokecolor="white [3212]" strokeweight=".5pt">
                <v:path arrowok="t"/>
                <v:textbox>
                  <w:txbxContent>
                    <w:p w14:paraId="010B060E" w14:textId="77777777" w:rsidR="009470DB" w:rsidRDefault="009470DB" w:rsidP="004666F7">
                      <w:pPr>
                        <w:jc w:val="center"/>
                        <w:rPr>
                          <w:lang w:val="id-ID"/>
                        </w:rPr>
                      </w:pPr>
                    </w:p>
                  </w:txbxContent>
                </v:textbox>
              </v:shape>
            </w:pict>
          </mc:Fallback>
        </mc:AlternateConten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bertujuan</w:t>
      </w:r>
      <w:proofErr w:type="spellEnd"/>
      <w:r w:rsidRPr="004666F7">
        <w:rPr>
          <w:bCs/>
          <w:color w:val="000000"/>
          <w:szCs w:val="24"/>
        </w:rPr>
        <w:t xml:space="preserve"> </w:t>
      </w:r>
      <w:proofErr w:type="spellStart"/>
      <w:r w:rsidRPr="004666F7">
        <w:rPr>
          <w:bCs/>
          <w:color w:val="000000"/>
          <w:szCs w:val="24"/>
        </w:rPr>
        <w:t>untuk</w:t>
      </w:r>
      <w:proofErr w:type="spellEnd"/>
      <w:r w:rsidRPr="004666F7">
        <w:rPr>
          <w:bCs/>
          <w:color w:val="000000"/>
          <w:szCs w:val="24"/>
        </w:rPr>
        <w:t xml:space="preserve"> </w:t>
      </w:r>
      <w:proofErr w:type="spellStart"/>
      <w:r w:rsidRPr="004666F7">
        <w:rPr>
          <w:bCs/>
          <w:color w:val="000000"/>
          <w:szCs w:val="24"/>
        </w:rPr>
        <w:t>mewujudkan</w:t>
      </w:r>
      <w:proofErr w:type="spellEnd"/>
      <w:r w:rsidRPr="004666F7">
        <w:rPr>
          <w:bCs/>
          <w:color w:val="000000"/>
          <w:szCs w:val="24"/>
        </w:rPr>
        <w:t xml:space="preserve"> </w:t>
      </w:r>
      <w:proofErr w:type="spellStart"/>
      <w:r w:rsidRPr="004666F7">
        <w:rPr>
          <w:bCs/>
          <w:color w:val="000000"/>
          <w:szCs w:val="24"/>
        </w:rPr>
        <w:t>kehidupan</w:t>
      </w:r>
      <w:proofErr w:type="spellEnd"/>
      <w:r w:rsidRPr="004666F7">
        <w:rPr>
          <w:bCs/>
          <w:color w:val="000000"/>
          <w:szCs w:val="24"/>
        </w:rPr>
        <w:t xml:space="preserve"> </w:t>
      </w:r>
      <w:proofErr w:type="spellStart"/>
      <w:r w:rsidRPr="004666F7">
        <w:rPr>
          <w:bCs/>
          <w:color w:val="000000"/>
          <w:szCs w:val="24"/>
        </w:rPr>
        <w:t>rumah</w:t>
      </w:r>
      <w:proofErr w:type="spellEnd"/>
      <w:r w:rsidRPr="004666F7">
        <w:rPr>
          <w:bCs/>
          <w:color w:val="000000"/>
          <w:szCs w:val="24"/>
        </w:rPr>
        <w:t xml:space="preserve"> </w:t>
      </w:r>
      <w:proofErr w:type="spellStart"/>
      <w:r w:rsidRPr="004666F7">
        <w:rPr>
          <w:bCs/>
          <w:color w:val="000000"/>
          <w:szCs w:val="24"/>
        </w:rPr>
        <w:t>tangga</w:t>
      </w:r>
      <w:proofErr w:type="spellEnd"/>
      <w:r w:rsidRPr="004666F7">
        <w:rPr>
          <w:bCs/>
          <w:color w:val="000000"/>
          <w:szCs w:val="24"/>
        </w:rPr>
        <w:t xml:space="preserve"> yang </w:t>
      </w:r>
      <w:proofErr w:type="spellStart"/>
      <w:r w:rsidRPr="004666F7">
        <w:rPr>
          <w:bCs/>
          <w:color w:val="000000"/>
          <w:szCs w:val="24"/>
        </w:rPr>
        <w:t>sakinah</w:t>
      </w:r>
      <w:proofErr w:type="spellEnd"/>
      <w:r w:rsidRPr="004666F7">
        <w:rPr>
          <w:bCs/>
          <w:color w:val="000000"/>
          <w:szCs w:val="24"/>
        </w:rPr>
        <w:t xml:space="preserve">, </w:t>
      </w:r>
      <w:proofErr w:type="spellStart"/>
      <w:r w:rsidRPr="004666F7">
        <w:rPr>
          <w:bCs/>
          <w:color w:val="000000"/>
          <w:szCs w:val="24"/>
        </w:rPr>
        <w:t>mawaddah</w:t>
      </w:r>
      <w:proofErr w:type="spellEnd"/>
      <w:r w:rsidRPr="004666F7">
        <w:rPr>
          <w:bCs/>
          <w:color w:val="000000"/>
          <w:szCs w:val="24"/>
        </w:rPr>
        <w:t xml:space="preserve">, dan </w:t>
      </w:r>
      <w:proofErr w:type="spellStart"/>
      <w:r w:rsidRPr="004666F7">
        <w:rPr>
          <w:bCs/>
          <w:color w:val="000000"/>
          <w:szCs w:val="24"/>
        </w:rPr>
        <w:t>rahmah</w:t>
      </w:r>
      <w:proofErr w:type="spellEnd"/>
      <w:r w:rsidRPr="004666F7">
        <w:rPr>
          <w:bCs/>
          <w:color w:val="000000"/>
          <w:szCs w:val="24"/>
        </w:rPr>
        <w:t>.</w:t>
      </w:r>
      <w:r w:rsidRPr="004666F7">
        <w:rPr>
          <w:b/>
          <w:color w:val="000000"/>
          <w:szCs w:val="24"/>
        </w:rPr>
        <w:t xml:space="preserve"> </w:t>
      </w:r>
      <w:proofErr w:type="spellStart"/>
      <w:r w:rsidRPr="004666F7">
        <w:rPr>
          <w:bCs/>
          <w:color w:val="000000"/>
          <w:szCs w:val="24"/>
        </w:rPr>
        <w:t>Selain</w:t>
      </w:r>
      <w:proofErr w:type="spellEnd"/>
      <w:r w:rsidRPr="004666F7">
        <w:rPr>
          <w:bCs/>
          <w:color w:val="000000"/>
          <w:szCs w:val="24"/>
        </w:rPr>
        <w:t xml:space="preserve"> </w:t>
      </w:r>
      <w:proofErr w:type="spellStart"/>
      <w:r w:rsidRPr="004666F7">
        <w:rPr>
          <w:bCs/>
          <w:color w:val="000000"/>
          <w:szCs w:val="24"/>
        </w:rPr>
        <w:t>itu</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r w:rsidRPr="004666F7">
        <w:rPr>
          <w:bCs/>
          <w:color w:val="000000"/>
          <w:szCs w:val="24"/>
        </w:rPr>
        <w:t>per</w:t>
      </w:r>
      <w:r w:rsidRPr="004666F7">
        <w:rPr>
          <w:bCs/>
          <w:color w:val="000000"/>
          <w:szCs w:val="24"/>
          <w:lang w:val="id-ID"/>
        </w:rPr>
        <w:t>kawinan</w:t>
      </w:r>
      <w:r w:rsidRPr="004666F7">
        <w:rPr>
          <w:bCs/>
          <w:color w:val="000000"/>
          <w:szCs w:val="24"/>
        </w:rPr>
        <w:t xml:space="preserve"> </w:t>
      </w:r>
      <w:proofErr w:type="spellStart"/>
      <w:r w:rsidRPr="004666F7">
        <w:rPr>
          <w:bCs/>
          <w:color w:val="000000"/>
          <w:szCs w:val="24"/>
        </w:rPr>
        <w:t>seseorang</w:t>
      </w:r>
      <w:proofErr w:type="spellEnd"/>
      <w:r w:rsidRPr="004666F7">
        <w:rPr>
          <w:bCs/>
          <w:color w:val="000000"/>
          <w:szCs w:val="24"/>
        </w:rPr>
        <w:t xml:space="preserve"> </w:t>
      </w:r>
      <w:proofErr w:type="spellStart"/>
      <w:r w:rsidRPr="004666F7">
        <w:rPr>
          <w:bCs/>
          <w:color w:val="000000"/>
          <w:szCs w:val="24"/>
        </w:rPr>
        <w:t>akan</w:t>
      </w:r>
      <w:proofErr w:type="spellEnd"/>
      <w:r w:rsidRPr="004666F7">
        <w:rPr>
          <w:bCs/>
          <w:color w:val="000000"/>
          <w:szCs w:val="24"/>
        </w:rPr>
        <w:t xml:space="preserve"> </w:t>
      </w:r>
      <w:proofErr w:type="spellStart"/>
      <w:r w:rsidRPr="004666F7">
        <w:rPr>
          <w:bCs/>
          <w:color w:val="000000"/>
          <w:szCs w:val="24"/>
        </w:rPr>
        <w:t>terpelihara</w:t>
      </w:r>
      <w:proofErr w:type="spellEnd"/>
      <w:r w:rsidRPr="004666F7">
        <w:rPr>
          <w:bCs/>
          <w:color w:val="000000"/>
          <w:szCs w:val="24"/>
        </w:rPr>
        <w:t xml:space="preserve"> </w:t>
      </w:r>
      <w:proofErr w:type="spellStart"/>
      <w:r w:rsidRPr="004666F7">
        <w:rPr>
          <w:bCs/>
          <w:color w:val="000000"/>
          <w:szCs w:val="24"/>
        </w:rPr>
        <w:t>dari</w:t>
      </w:r>
      <w:proofErr w:type="spellEnd"/>
      <w:r w:rsidRPr="004666F7">
        <w:rPr>
          <w:bCs/>
          <w:color w:val="000000"/>
          <w:szCs w:val="24"/>
        </w:rPr>
        <w:t xml:space="preserve"> </w:t>
      </w:r>
      <w:proofErr w:type="spellStart"/>
      <w:r w:rsidRPr="004666F7">
        <w:rPr>
          <w:bCs/>
          <w:color w:val="000000"/>
          <w:szCs w:val="24"/>
        </w:rPr>
        <w:t>perbuatan</w:t>
      </w:r>
      <w:proofErr w:type="spellEnd"/>
      <w:r w:rsidRPr="004666F7">
        <w:rPr>
          <w:bCs/>
          <w:color w:val="000000"/>
          <w:szCs w:val="24"/>
        </w:rPr>
        <w:t xml:space="preserve"> </w:t>
      </w:r>
      <w:proofErr w:type="spellStart"/>
      <w:r w:rsidRPr="004666F7">
        <w:rPr>
          <w:bCs/>
          <w:color w:val="000000"/>
          <w:szCs w:val="24"/>
        </w:rPr>
        <w:t>zina</w:t>
      </w:r>
      <w:proofErr w:type="spellEnd"/>
      <w:r>
        <w:rPr>
          <w:bCs/>
          <w:color w:val="000000"/>
          <w:szCs w:val="24"/>
        </w:rPr>
        <w:t xml:space="preserve"> (</w:t>
      </w:r>
      <w:proofErr w:type="spellStart"/>
      <w:r w:rsidRPr="004666F7">
        <w:rPr>
          <w:bCs/>
          <w:color w:val="000000"/>
          <w:szCs w:val="24"/>
        </w:rPr>
        <w:t>Rasjid</w:t>
      </w:r>
      <w:proofErr w:type="spellEnd"/>
      <w:r w:rsidRPr="004666F7">
        <w:rPr>
          <w:bCs/>
          <w:color w:val="000000"/>
          <w:szCs w:val="24"/>
        </w:rPr>
        <w:t>,</w:t>
      </w:r>
      <w:r>
        <w:rPr>
          <w:bCs/>
          <w:color w:val="000000"/>
          <w:szCs w:val="24"/>
        </w:rPr>
        <w:t xml:space="preserve"> 2001)</w:t>
      </w:r>
      <w:r w:rsidRPr="004666F7">
        <w:rPr>
          <w:bCs/>
          <w:color w:val="000000"/>
          <w:szCs w:val="24"/>
        </w:rPr>
        <w:t>.</w:t>
      </w:r>
      <w:r w:rsidRPr="004666F7">
        <w:rPr>
          <w:bCs/>
          <w:color w:val="000000"/>
          <w:szCs w:val="24"/>
          <w:lang w:val="id-ID"/>
        </w:rPr>
        <w:t xml:space="preserve"> </w:t>
      </w:r>
    </w:p>
    <w:p w14:paraId="4D9DDFF0" w14:textId="77777777" w:rsidR="004666F7" w:rsidRPr="004666F7" w:rsidRDefault="004666F7" w:rsidP="004666F7">
      <w:pPr>
        <w:jc w:val="both"/>
        <w:rPr>
          <w:bCs/>
          <w:color w:val="000000"/>
          <w:szCs w:val="24"/>
        </w:rPr>
      </w:pPr>
      <w:r w:rsidRPr="004666F7">
        <w:rPr>
          <w:bCs/>
          <w:color w:val="000000"/>
          <w:szCs w:val="24"/>
          <w:lang w:val="id-ID"/>
        </w:rPr>
        <w:tab/>
      </w:r>
      <w:r w:rsidRPr="004666F7">
        <w:rPr>
          <w:bCs/>
          <w:color w:val="000000"/>
          <w:szCs w:val="24"/>
        </w:rPr>
        <w:t xml:space="preserve">Islam </w:t>
      </w:r>
      <w:proofErr w:type="spellStart"/>
      <w:r w:rsidRPr="004666F7">
        <w:rPr>
          <w:bCs/>
          <w:color w:val="000000"/>
          <w:szCs w:val="24"/>
        </w:rPr>
        <w:t>menginginkan</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yang </w:t>
      </w:r>
      <w:proofErr w:type="spellStart"/>
      <w:r w:rsidRPr="004666F7">
        <w:rPr>
          <w:bCs/>
          <w:color w:val="000000"/>
          <w:szCs w:val="24"/>
        </w:rPr>
        <w:t>harmonis</w:t>
      </w:r>
      <w:proofErr w:type="spellEnd"/>
      <w:r w:rsidRPr="004666F7">
        <w:rPr>
          <w:bCs/>
          <w:color w:val="000000"/>
          <w:szCs w:val="24"/>
        </w:rPr>
        <w:t xml:space="preserve"> </w:t>
      </w:r>
      <w:proofErr w:type="spellStart"/>
      <w:r w:rsidRPr="004666F7">
        <w:rPr>
          <w:bCs/>
          <w:color w:val="000000"/>
          <w:szCs w:val="24"/>
        </w:rPr>
        <w:t>antara</w:t>
      </w:r>
      <w:proofErr w:type="spellEnd"/>
      <w:r w:rsidRPr="004666F7">
        <w:rPr>
          <w:bCs/>
          <w:color w:val="000000"/>
          <w:szCs w:val="24"/>
        </w:rPr>
        <w:t xml:space="preserve"> </w:t>
      </w:r>
      <w:proofErr w:type="spellStart"/>
      <w:r w:rsidRPr="004666F7">
        <w:rPr>
          <w:bCs/>
          <w:color w:val="000000"/>
          <w:szCs w:val="24"/>
        </w:rPr>
        <w:t>suami</w:t>
      </w:r>
      <w:proofErr w:type="spellEnd"/>
      <w:r w:rsidRPr="004666F7">
        <w:rPr>
          <w:bCs/>
          <w:color w:val="000000"/>
          <w:szCs w:val="24"/>
        </w:rPr>
        <w:t xml:space="preserve"> dan </w:t>
      </w:r>
      <w:proofErr w:type="spellStart"/>
      <w:r w:rsidRPr="004666F7">
        <w:rPr>
          <w:bCs/>
          <w:color w:val="000000"/>
          <w:szCs w:val="24"/>
        </w:rPr>
        <w:t>isteri</w:t>
      </w:r>
      <w:proofErr w:type="spellEnd"/>
      <w:r w:rsidRPr="004666F7">
        <w:rPr>
          <w:bCs/>
          <w:color w:val="000000"/>
          <w:szCs w:val="24"/>
        </w:rPr>
        <w:t xml:space="preserve">, </w:t>
      </w:r>
      <w:proofErr w:type="spellStart"/>
      <w:r w:rsidRPr="004666F7">
        <w:rPr>
          <w:bCs/>
          <w:color w:val="000000"/>
          <w:szCs w:val="24"/>
        </w:rPr>
        <w:t>terpenuhi</w:t>
      </w:r>
      <w:proofErr w:type="spellEnd"/>
      <w:r w:rsidRPr="004666F7">
        <w:rPr>
          <w:bCs/>
          <w:color w:val="000000"/>
          <w:szCs w:val="24"/>
        </w:rPr>
        <w:t xml:space="preserve"> </w:t>
      </w:r>
      <w:proofErr w:type="spellStart"/>
      <w:r w:rsidRPr="004666F7">
        <w:rPr>
          <w:bCs/>
          <w:color w:val="000000"/>
          <w:szCs w:val="24"/>
        </w:rPr>
        <w:t>semua</w:t>
      </w:r>
      <w:proofErr w:type="spellEnd"/>
      <w:r w:rsidRPr="004666F7">
        <w:rPr>
          <w:bCs/>
          <w:color w:val="000000"/>
          <w:szCs w:val="24"/>
        </w:rPr>
        <w:t xml:space="preserve"> </w:t>
      </w:r>
      <w:proofErr w:type="spellStart"/>
      <w:r w:rsidRPr="004666F7">
        <w:rPr>
          <w:bCs/>
          <w:color w:val="000000"/>
          <w:szCs w:val="24"/>
        </w:rPr>
        <w:t>hak</w:t>
      </w:r>
      <w:proofErr w:type="spellEnd"/>
      <w:r w:rsidRPr="004666F7">
        <w:rPr>
          <w:bCs/>
          <w:color w:val="000000"/>
          <w:szCs w:val="24"/>
        </w:rPr>
        <w:t xml:space="preserve"> dan </w:t>
      </w:r>
      <w:proofErr w:type="spellStart"/>
      <w:r w:rsidRPr="004666F7">
        <w:rPr>
          <w:bCs/>
          <w:color w:val="000000"/>
          <w:szCs w:val="24"/>
        </w:rPr>
        <w:t>kewajiban</w:t>
      </w:r>
      <w:proofErr w:type="spellEnd"/>
      <w:r w:rsidRPr="004666F7">
        <w:rPr>
          <w:bCs/>
          <w:color w:val="000000"/>
          <w:szCs w:val="24"/>
        </w:rPr>
        <w:t xml:space="preserve"> </w:t>
      </w:r>
      <w:proofErr w:type="spellStart"/>
      <w:r w:rsidRPr="004666F7">
        <w:rPr>
          <w:bCs/>
          <w:color w:val="000000"/>
          <w:szCs w:val="24"/>
        </w:rPr>
        <w:t>anggota</w:t>
      </w:r>
      <w:proofErr w:type="spellEnd"/>
      <w:r w:rsidRPr="004666F7">
        <w:rPr>
          <w:bCs/>
          <w:color w:val="000000"/>
          <w:szCs w:val="24"/>
        </w:rPr>
        <w:t xml:space="preserve"> </w:t>
      </w:r>
      <w:proofErr w:type="spellStart"/>
      <w:r w:rsidRPr="004666F7">
        <w:rPr>
          <w:bCs/>
          <w:color w:val="000000"/>
          <w:szCs w:val="24"/>
        </w:rPr>
        <w:t>keluarga</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kenyataannya</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semua</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berlangsung</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lang w:val="id-ID"/>
        </w:rPr>
        <w:t xml:space="preserve"> langgeng</w:t>
      </w:r>
      <w:r w:rsidRPr="004666F7">
        <w:rPr>
          <w:bCs/>
          <w:color w:val="000000"/>
          <w:szCs w:val="24"/>
        </w:rPr>
        <w:t xml:space="preserve"> dan </w:t>
      </w:r>
      <w:proofErr w:type="spellStart"/>
      <w:r w:rsidRPr="004666F7">
        <w:rPr>
          <w:bCs/>
          <w:color w:val="000000"/>
          <w:szCs w:val="24"/>
        </w:rPr>
        <w:t>tentunya</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ada</w:t>
      </w:r>
      <w:proofErr w:type="spellEnd"/>
      <w:r w:rsidRPr="004666F7">
        <w:rPr>
          <w:bCs/>
          <w:color w:val="000000"/>
          <w:szCs w:val="24"/>
        </w:rPr>
        <w:t xml:space="preserve"> </w:t>
      </w:r>
      <w:proofErr w:type="spellStart"/>
      <w:r w:rsidRPr="004666F7">
        <w:rPr>
          <w:bCs/>
          <w:color w:val="000000"/>
          <w:szCs w:val="24"/>
        </w:rPr>
        <w:t>seorang</w:t>
      </w:r>
      <w:proofErr w:type="spellEnd"/>
      <w:r w:rsidRPr="004666F7">
        <w:rPr>
          <w:bCs/>
          <w:color w:val="000000"/>
          <w:szCs w:val="24"/>
        </w:rPr>
        <w:t xml:space="preserve"> pun yang </w:t>
      </w:r>
      <w:proofErr w:type="spellStart"/>
      <w:r w:rsidRPr="004666F7">
        <w:rPr>
          <w:bCs/>
          <w:color w:val="000000"/>
          <w:szCs w:val="24"/>
        </w:rPr>
        <w:t>ingin</w:t>
      </w:r>
      <w:proofErr w:type="spellEnd"/>
      <w:r w:rsidRPr="004666F7">
        <w:rPr>
          <w:bCs/>
          <w:color w:val="000000"/>
          <w:szCs w:val="24"/>
        </w:rPr>
        <w:t xml:space="preserve"> </w:t>
      </w:r>
      <w:proofErr w:type="spellStart"/>
      <w:r w:rsidRPr="004666F7">
        <w:rPr>
          <w:bCs/>
          <w:color w:val="000000"/>
          <w:szCs w:val="24"/>
        </w:rPr>
        <w:t>perkawinannya</w:t>
      </w:r>
      <w:proofErr w:type="spellEnd"/>
      <w:r w:rsidRPr="004666F7">
        <w:rPr>
          <w:bCs/>
          <w:color w:val="000000"/>
          <w:szCs w:val="24"/>
        </w:rPr>
        <w:t xml:space="preserve"> </w:t>
      </w:r>
      <w:proofErr w:type="spellStart"/>
      <w:r w:rsidRPr="004666F7">
        <w:rPr>
          <w:bCs/>
          <w:color w:val="000000"/>
          <w:szCs w:val="24"/>
        </w:rPr>
        <w:t>berakhir</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jalan</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w:t>
      </w:r>
      <w:r w:rsidRPr="004666F7">
        <w:rPr>
          <w:bCs/>
          <w:color w:val="000000"/>
          <w:szCs w:val="24"/>
          <w:lang w:val="id-ID"/>
        </w:rPr>
        <w:tab/>
      </w:r>
      <w:proofErr w:type="spellStart"/>
      <w:r w:rsidRPr="004666F7">
        <w:rPr>
          <w:bCs/>
          <w:color w:val="000000"/>
          <w:szCs w:val="24"/>
        </w:rPr>
        <w:t>Terjadinya</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ini</w:t>
      </w:r>
      <w:proofErr w:type="spellEnd"/>
      <w:r w:rsidRPr="004666F7">
        <w:rPr>
          <w:bCs/>
          <w:color w:val="000000"/>
          <w:szCs w:val="24"/>
        </w:rPr>
        <w:t xml:space="preserve"> </w:t>
      </w:r>
      <w:proofErr w:type="spellStart"/>
      <w:r w:rsidRPr="004666F7">
        <w:rPr>
          <w:bCs/>
          <w:color w:val="000000"/>
          <w:szCs w:val="24"/>
        </w:rPr>
        <w:t>membawa</w:t>
      </w:r>
      <w:proofErr w:type="spellEnd"/>
      <w:r w:rsidRPr="004666F7">
        <w:rPr>
          <w:bCs/>
          <w:color w:val="000000"/>
          <w:szCs w:val="24"/>
        </w:rPr>
        <w:t xml:space="preserve"> </w:t>
      </w:r>
      <w:proofErr w:type="spellStart"/>
      <w:r w:rsidRPr="004666F7">
        <w:rPr>
          <w:bCs/>
          <w:color w:val="000000"/>
          <w:szCs w:val="24"/>
        </w:rPr>
        <w:t>konsekuensi</w:t>
      </w:r>
      <w:proofErr w:type="spellEnd"/>
      <w:r w:rsidRPr="004666F7">
        <w:rPr>
          <w:bCs/>
          <w:color w:val="000000"/>
          <w:szCs w:val="24"/>
        </w:rPr>
        <w:t xml:space="preserve"> </w:t>
      </w:r>
      <w:proofErr w:type="spellStart"/>
      <w:r w:rsidRPr="004666F7">
        <w:rPr>
          <w:bCs/>
          <w:color w:val="000000"/>
          <w:szCs w:val="24"/>
        </w:rPr>
        <w:t>logis</w:t>
      </w:r>
      <w:proofErr w:type="spellEnd"/>
      <w:r w:rsidRPr="004666F7">
        <w:rPr>
          <w:bCs/>
          <w:color w:val="000000"/>
          <w:szCs w:val="24"/>
        </w:rPr>
        <w:t xml:space="preserve"> yang </w:t>
      </w:r>
      <w:proofErr w:type="spellStart"/>
      <w:r w:rsidRPr="004666F7">
        <w:rPr>
          <w:bCs/>
          <w:color w:val="000000"/>
          <w:szCs w:val="24"/>
        </w:rPr>
        <w:t>harus</w:t>
      </w:r>
      <w:proofErr w:type="spellEnd"/>
      <w:r w:rsidRPr="004666F7">
        <w:rPr>
          <w:bCs/>
          <w:color w:val="000000"/>
          <w:szCs w:val="24"/>
        </w:rPr>
        <w:t xml:space="preserve"> </w:t>
      </w:r>
      <w:proofErr w:type="spellStart"/>
      <w:r w:rsidRPr="004666F7">
        <w:rPr>
          <w:bCs/>
          <w:color w:val="000000"/>
          <w:szCs w:val="24"/>
        </w:rPr>
        <w:t>diterima</w:t>
      </w:r>
      <w:proofErr w:type="spellEnd"/>
      <w:r w:rsidRPr="004666F7">
        <w:rPr>
          <w:bCs/>
          <w:color w:val="000000"/>
          <w:szCs w:val="24"/>
        </w:rPr>
        <w:t xml:space="preserve"> </w:t>
      </w:r>
      <w:proofErr w:type="spellStart"/>
      <w:r w:rsidRPr="004666F7">
        <w:rPr>
          <w:bCs/>
          <w:color w:val="000000"/>
          <w:szCs w:val="24"/>
        </w:rPr>
        <w:t>masing-masing</w:t>
      </w:r>
      <w:proofErr w:type="spellEnd"/>
      <w:r w:rsidRPr="004666F7">
        <w:rPr>
          <w:bCs/>
          <w:color w:val="000000"/>
          <w:szCs w:val="24"/>
        </w:rPr>
        <w:t xml:space="preserve"> </w:t>
      </w:r>
      <w:proofErr w:type="spellStart"/>
      <w:r w:rsidRPr="004666F7">
        <w:rPr>
          <w:bCs/>
          <w:color w:val="000000"/>
          <w:szCs w:val="24"/>
        </w:rPr>
        <w:t>pihak</w:t>
      </w:r>
      <w:proofErr w:type="spellEnd"/>
      <w:r w:rsidRPr="004666F7">
        <w:rPr>
          <w:bCs/>
          <w:color w:val="000000"/>
          <w:szCs w:val="24"/>
        </w:rPr>
        <w:t xml:space="preserve"> yang paling </w:t>
      </w:r>
      <w:proofErr w:type="spellStart"/>
      <w:r w:rsidRPr="004666F7">
        <w:rPr>
          <w:bCs/>
          <w:color w:val="000000"/>
          <w:szCs w:val="24"/>
        </w:rPr>
        <w:t>dirugikan</w:t>
      </w:r>
      <w:proofErr w:type="spellEnd"/>
      <w:r w:rsidRPr="004666F7">
        <w:rPr>
          <w:bCs/>
          <w:color w:val="000000"/>
          <w:szCs w:val="24"/>
        </w:rPr>
        <w:t xml:space="preserve">. Salah </w:t>
      </w:r>
      <w:proofErr w:type="spellStart"/>
      <w:r w:rsidRPr="004666F7">
        <w:rPr>
          <w:bCs/>
          <w:color w:val="000000"/>
          <w:szCs w:val="24"/>
        </w:rPr>
        <w:t>satu</w:t>
      </w:r>
      <w:proofErr w:type="spellEnd"/>
      <w:r w:rsidRPr="004666F7">
        <w:rPr>
          <w:bCs/>
          <w:color w:val="000000"/>
          <w:szCs w:val="24"/>
        </w:rPr>
        <w:t xml:space="preserve"> </w:t>
      </w:r>
      <w:proofErr w:type="spellStart"/>
      <w:r w:rsidRPr="004666F7">
        <w:rPr>
          <w:bCs/>
          <w:color w:val="000000"/>
          <w:szCs w:val="24"/>
        </w:rPr>
        <w:t>hal</w:t>
      </w:r>
      <w:proofErr w:type="spellEnd"/>
      <w:r w:rsidRPr="004666F7">
        <w:rPr>
          <w:bCs/>
          <w:color w:val="000000"/>
          <w:szCs w:val="24"/>
        </w:rPr>
        <w:t xml:space="preserve"> </w:t>
      </w:r>
      <w:proofErr w:type="spellStart"/>
      <w:r w:rsidRPr="004666F7">
        <w:rPr>
          <w:bCs/>
          <w:color w:val="000000"/>
          <w:szCs w:val="24"/>
        </w:rPr>
        <w:t>penting</w:t>
      </w:r>
      <w:proofErr w:type="spellEnd"/>
      <w:r w:rsidRPr="004666F7">
        <w:rPr>
          <w:bCs/>
          <w:color w:val="000000"/>
          <w:szCs w:val="24"/>
        </w:rPr>
        <w:t xml:space="preserve"> yang </w:t>
      </w:r>
      <w:proofErr w:type="spellStart"/>
      <w:r w:rsidRPr="004666F7">
        <w:rPr>
          <w:bCs/>
          <w:color w:val="000000"/>
          <w:szCs w:val="24"/>
        </w:rPr>
        <w:t>mungkin</w:t>
      </w:r>
      <w:proofErr w:type="spellEnd"/>
      <w:r w:rsidRPr="004666F7">
        <w:rPr>
          <w:bCs/>
          <w:color w:val="000000"/>
          <w:szCs w:val="24"/>
        </w:rPr>
        <w:t xml:space="preserve"> </w:t>
      </w:r>
      <w:proofErr w:type="spellStart"/>
      <w:r w:rsidRPr="004666F7">
        <w:rPr>
          <w:bCs/>
          <w:color w:val="000000"/>
          <w:szCs w:val="24"/>
        </w:rPr>
        <w:t>kurang</w:t>
      </w:r>
      <w:proofErr w:type="spellEnd"/>
      <w:r w:rsidRPr="004666F7">
        <w:rPr>
          <w:bCs/>
          <w:color w:val="000000"/>
          <w:szCs w:val="24"/>
        </w:rPr>
        <w:t xml:space="preserve"> </w:t>
      </w:r>
      <w:proofErr w:type="spellStart"/>
      <w:r w:rsidRPr="004666F7">
        <w:rPr>
          <w:bCs/>
          <w:color w:val="000000"/>
          <w:szCs w:val="24"/>
        </w:rPr>
        <w:t>dipertimbangkan</w:t>
      </w:r>
      <w:proofErr w:type="spellEnd"/>
      <w:r w:rsidRPr="004666F7">
        <w:rPr>
          <w:bCs/>
          <w:color w:val="000000"/>
          <w:szCs w:val="24"/>
        </w:rPr>
        <w:t xml:space="preserve"> </w:t>
      </w:r>
      <w:proofErr w:type="spellStart"/>
      <w:r w:rsidRPr="004666F7">
        <w:rPr>
          <w:bCs/>
          <w:color w:val="000000"/>
          <w:szCs w:val="24"/>
        </w:rPr>
        <w:t>ketika</w:t>
      </w:r>
      <w:proofErr w:type="spellEnd"/>
      <w:r w:rsidRPr="004666F7">
        <w:rPr>
          <w:bCs/>
          <w:color w:val="000000"/>
          <w:szCs w:val="24"/>
        </w:rPr>
        <w:t xml:space="preserve"> </w:t>
      </w:r>
      <w:proofErr w:type="spellStart"/>
      <w:r w:rsidRPr="004666F7">
        <w:rPr>
          <w:bCs/>
          <w:color w:val="000000"/>
          <w:szCs w:val="24"/>
        </w:rPr>
        <w:t>terjadi</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adalah</w:t>
      </w:r>
      <w:proofErr w:type="spellEnd"/>
      <w:r w:rsidRPr="004666F7">
        <w:rPr>
          <w:bCs/>
          <w:color w:val="000000"/>
          <w:szCs w:val="24"/>
        </w:rPr>
        <w:t xml:space="preserve"> </w:t>
      </w:r>
      <w:proofErr w:type="spellStart"/>
      <w:r w:rsidRPr="004666F7">
        <w:rPr>
          <w:bCs/>
          <w:color w:val="000000"/>
          <w:szCs w:val="24"/>
        </w:rPr>
        <w:t>tanggung</w:t>
      </w:r>
      <w:proofErr w:type="spellEnd"/>
      <w:r w:rsidRPr="004666F7">
        <w:rPr>
          <w:bCs/>
          <w:color w:val="000000"/>
          <w:szCs w:val="24"/>
        </w:rPr>
        <w:t xml:space="preserve"> </w:t>
      </w:r>
      <w:proofErr w:type="spellStart"/>
      <w:r w:rsidRPr="004666F7">
        <w:rPr>
          <w:bCs/>
          <w:color w:val="000000"/>
          <w:szCs w:val="24"/>
        </w:rPr>
        <w:t>jawab</w:t>
      </w:r>
      <w:proofErr w:type="spellEnd"/>
      <w:r w:rsidRPr="004666F7">
        <w:rPr>
          <w:bCs/>
          <w:color w:val="000000"/>
          <w:szCs w:val="24"/>
        </w:rPr>
        <w:t xml:space="preserve"> </w:t>
      </w:r>
      <w:proofErr w:type="spellStart"/>
      <w:r w:rsidRPr="004666F7">
        <w:rPr>
          <w:bCs/>
          <w:color w:val="000000"/>
          <w:szCs w:val="24"/>
        </w:rPr>
        <w:t>kedua</w:t>
      </w:r>
      <w:proofErr w:type="spellEnd"/>
      <w:r w:rsidRPr="004666F7">
        <w:rPr>
          <w:bCs/>
          <w:color w:val="000000"/>
          <w:szCs w:val="24"/>
        </w:rPr>
        <w:t xml:space="preserve"> orang </w:t>
      </w:r>
      <w:proofErr w:type="spellStart"/>
      <w:r w:rsidRPr="004666F7">
        <w:rPr>
          <w:bCs/>
          <w:color w:val="000000"/>
          <w:szCs w:val="24"/>
        </w:rPr>
        <w:t>tua</w:t>
      </w:r>
      <w:proofErr w:type="spellEnd"/>
      <w:r w:rsidRPr="004666F7">
        <w:rPr>
          <w:bCs/>
          <w:color w:val="000000"/>
          <w:szCs w:val="24"/>
        </w:rPr>
        <w:t xml:space="preserve"> </w:t>
      </w:r>
      <w:proofErr w:type="spellStart"/>
      <w:r w:rsidRPr="004666F7">
        <w:rPr>
          <w:bCs/>
          <w:color w:val="000000"/>
          <w:szCs w:val="24"/>
        </w:rPr>
        <w:t>terhadap</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baik</w:t>
      </w:r>
      <w:proofErr w:type="spellEnd"/>
      <w:r w:rsidRPr="004666F7">
        <w:rPr>
          <w:bCs/>
          <w:color w:val="000000"/>
          <w:szCs w:val="24"/>
        </w:rPr>
        <w:t xml:space="preserve"> </w:t>
      </w:r>
      <w:proofErr w:type="spellStart"/>
      <w:r w:rsidRPr="004666F7">
        <w:rPr>
          <w:bCs/>
          <w:color w:val="000000"/>
          <w:szCs w:val="24"/>
        </w:rPr>
        <w:t>ketika</w:t>
      </w:r>
      <w:proofErr w:type="spellEnd"/>
      <w:r w:rsidRPr="004666F7">
        <w:rPr>
          <w:bCs/>
          <w:color w:val="000000"/>
          <w:szCs w:val="24"/>
        </w:rPr>
        <w:t xml:space="preserve"> </w:t>
      </w:r>
      <w:proofErr w:type="spellStart"/>
      <w:r w:rsidRPr="004666F7">
        <w:rPr>
          <w:bCs/>
          <w:color w:val="000000"/>
          <w:szCs w:val="24"/>
        </w:rPr>
        <w:t>kedua</w:t>
      </w:r>
      <w:proofErr w:type="spellEnd"/>
      <w:r w:rsidRPr="004666F7">
        <w:rPr>
          <w:bCs/>
          <w:color w:val="000000"/>
          <w:szCs w:val="24"/>
        </w:rPr>
        <w:t xml:space="preserve"> orang </w:t>
      </w:r>
      <w:proofErr w:type="spellStart"/>
      <w:r w:rsidRPr="004666F7">
        <w:rPr>
          <w:bCs/>
          <w:color w:val="000000"/>
          <w:szCs w:val="24"/>
        </w:rPr>
        <w:t>tuanya</w:t>
      </w:r>
      <w:proofErr w:type="spellEnd"/>
      <w:r w:rsidRPr="004666F7">
        <w:rPr>
          <w:bCs/>
          <w:color w:val="000000"/>
          <w:szCs w:val="24"/>
        </w:rPr>
        <w:t xml:space="preserve"> </w:t>
      </w:r>
      <w:proofErr w:type="spellStart"/>
      <w:r w:rsidRPr="004666F7">
        <w:rPr>
          <w:bCs/>
          <w:color w:val="000000"/>
          <w:szCs w:val="24"/>
        </w:rPr>
        <w:t>masih</w:t>
      </w:r>
      <w:proofErr w:type="spellEnd"/>
      <w:r w:rsidRPr="004666F7">
        <w:rPr>
          <w:bCs/>
          <w:color w:val="000000"/>
          <w:szCs w:val="24"/>
        </w:rPr>
        <w:t xml:space="preserve"> </w:t>
      </w:r>
      <w:proofErr w:type="spellStart"/>
      <w:r w:rsidRPr="004666F7">
        <w:rPr>
          <w:bCs/>
          <w:color w:val="000000"/>
          <w:szCs w:val="24"/>
        </w:rPr>
        <w:t>hidup</w:t>
      </w:r>
      <w:proofErr w:type="spellEnd"/>
      <w:r w:rsidRPr="004666F7">
        <w:rPr>
          <w:bCs/>
          <w:color w:val="000000"/>
          <w:szCs w:val="24"/>
        </w:rPr>
        <w:t xml:space="preserve"> </w:t>
      </w:r>
      <w:proofErr w:type="spellStart"/>
      <w:r w:rsidRPr="004666F7">
        <w:rPr>
          <w:bCs/>
          <w:color w:val="000000"/>
          <w:szCs w:val="24"/>
        </w:rPr>
        <w:t>rukun</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ikatan</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maupun</w:t>
      </w:r>
      <w:proofErr w:type="spellEnd"/>
      <w:r w:rsidRPr="004666F7">
        <w:rPr>
          <w:bCs/>
          <w:color w:val="000000"/>
          <w:szCs w:val="24"/>
        </w:rPr>
        <w:t xml:space="preserve"> </w:t>
      </w:r>
      <w:proofErr w:type="spellStart"/>
      <w:r w:rsidRPr="004666F7">
        <w:rPr>
          <w:bCs/>
          <w:color w:val="000000"/>
          <w:szCs w:val="24"/>
        </w:rPr>
        <w:t>ketika</w:t>
      </w:r>
      <w:proofErr w:type="spellEnd"/>
      <w:r w:rsidRPr="004666F7">
        <w:rPr>
          <w:bCs/>
          <w:color w:val="000000"/>
          <w:szCs w:val="24"/>
        </w:rPr>
        <w:t xml:space="preserve"> </w:t>
      </w:r>
      <w:proofErr w:type="spellStart"/>
      <w:r w:rsidRPr="004666F7">
        <w:rPr>
          <w:bCs/>
          <w:color w:val="000000"/>
          <w:szCs w:val="24"/>
        </w:rPr>
        <w:t>mereka</w:t>
      </w:r>
      <w:proofErr w:type="spellEnd"/>
      <w:r w:rsidRPr="004666F7">
        <w:rPr>
          <w:bCs/>
          <w:color w:val="000000"/>
          <w:szCs w:val="24"/>
        </w:rPr>
        <w:t xml:space="preserve"> </w:t>
      </w:r>
      <w:proofErr w:type="spellStart"/>
      <w:r w:rsidRPr="004666F7">
        <w:rPr>
          <w:bCs/>
          <w:color w:val="000000"/>
          <w:szCs w:val="24"/>
        </w:rPr>
        <w:t>gagal</w:t>
      </w:r>
      <w:proofErr w:type="spellEnd"/>
      <w:r w:rsidRPr="004666F7">
        <w:rPr>
          <w:bCs/>
          <w:color w:val="000000"/>
          <w:szCs w:val="24"/>
        </w:rPr>
        <w:t xml:space="preserve"> </w:t>
      </w:r>
      <w:proofErr w:type="spellStart"/>
      <w:r w:rsidRPr="004666F7">
        <w:rPr>
          <w:bCs/>
          <w:color w:val="000000"/>
          <w:szCs w:val="24"/>
        </w:rPr>
        <w:t>karena</w:t>
      </w:r>
      <w:proofErr w:type="spellEnd"/>
      <w:r w:rsidRPr="004666F7">
        <w:rPr>
          <w:bCs/>
          <w:color w:val="000000"/>
          <w:szCs w:val="24"/>
        </w:rPr>
        <w:t xml:space="preserve"> </w:t>
      </w:r>
      <w:proofErr w:type="spellStart"/>
      <w:r w:rsidRPr="004666F7">
        <w:rPr>
          <w:bCs/>
          <w:color w:val="000000"/>
          <w:szCs w:val="24"/>
        </w:rPr>
        <w:t>terjadi</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Pemeliharaan</w:t>
      </w:r>
      <w:proofErr w:type="spellEnd"/>
      <w:r w:rsidRPr="004666F7">
        <w:rPr>
          <w:bCs/>
          <w:color w:val="000000"/>
          <w:szCs w:val="24"/>
        </w:rPr>
        <w:t xml:space="preserve"> </w:t>
      </w:r>
      <w:proofErr w:type="spellStart"/>
      <w:r w:rsidRPr="004666F7">
        <w:rPr>
          <w:bCs/>
          <w:color w:val="000000"/>
          <w:szCs w:val="24"/>
        </w:rPr>
        <w:lastRenderedPageBreak/>
        <w:t>ini</w:t>
      </w:r>
      <w:proofErr w:type="spellEnd"/>
      <w:r w:rsidRPr="004666F7">
        <w:rPr>
          <w:bCs/>
          <w:color w:val="000000"/>
          <w:szCs w:val="24"/>
        </w:rPr>
        <w:t xml:space="preserve"> </w:t>
      </w:r>
      <w:proofErr w:type="spellStart"/>
      <w:r w:rsidRPr="004666F7">
        <w:rPr>
          <w:bCs/>
          <w:color w:val="000000"/>
          <w:szCs w:val="24"/>
        </w:rPr>
        <w:t>meliputi</w:t>
      </w:r>
      <w:proofErr w:type="spellEnd"/>
      <w:r w:rsidRPr="004666F7">
        <w:rPr>
          <w:bCs/>
          <w:color w:val="000000"/>
          <w:szCs w:val="24"/>
        </w:rPr>
        <w:t xml:space="preserve"> </w:t>
      </w:r>
      <w:proofErr w:type="spellStart"/>
      <w:r w:rsidRPr="004666F7">
        <w:rPr>
          <w:bCs/>
          <w:color w:val="000000"/>
          <w:szCs w:val="24"/>
        </w:rPr>
        <w:t>berbagai</w:t>
      </w:r>
      <w:proofErr w:type="spellEnd"/>
      <w:r w:rsidRPr="004666F7">
        <w:rPr>
          <w:bCs/>
          <w:color w:val="000000"/>
          <w:szCs w:val="24"/>
        </w:rPr>
        <w:t xml:space="preserve"> </w:t>
      </w:r>
      <w:proofErr w:type="spellStart"/>
      <w:r w:rsidRPr="004666F7">
        <w:rPr>
          <w:bCs/>
          <w:color w:val="000000"/>
          <w:szCs w:val="24"/>
        </w:rPr>
        <w:t>hal</w:t>
      </w:r>
      <w:proofErr w:type="spellEnd"/>
      <w:r w:rsidRPr="004666F7">
        <w:rPr>
          <w:bCs/>
          <w:color w:val="000000"/>
          <w:szCs w:val="24"/>
        </w:rPr>
        <w:t xml:space="preserve">, </w:t>
      </w:r>
      <w:proofErr w:type="spellStart"/>
      <w:r w:rsidRPr="004666F7">
        <w:rPr>
          <w:bCs/>
          <w:color w:val="000000"/>
          <w:szCs w:val="24"/>
        </w:rPr>
        <w:t>diantaranya</w:t>
      </w:r>
      <w:proofErr w:type="spellEnd"/>
      <w:r w:rsidRPr="004666F7">
        <w:rPr>
          <w:bCs/>
          <w:color w:val="000000"/>
          <w:szCs w:val="24"/>
        </w:rPr>
        <w:t xml:space="preserve"> </w:t>
      </w:r>
      <w:proofErr w:type="spellStart"/>
      <w:r w:rsidRPr="004666F7">
        <w:rPr>
          <w:bCs/>
          <w:color w:val="000000"/>
          <w:szCs w:val="24"/>
        </w:rPr>
        <w:t>masalah</w:t>
      </w:r>
      <w:proofErr w:type="spellEnd"/>
      <w:r w:rsidRPr="004666F7">
        <w:rPr>
          <w:bCs/>
          <w:color w:val="000000"/>
          <w:szCs w:val="24"/>
        </w:rPr>
        <w:t xml:space="preserve"> </w:t>
      </w:r>
      <w:proofErr w:type="spellStart"/>
      <w:r w:rsidRPr="004666F7">
        <w:rPr>
          <w:bCs/>
          <w:color w:val="000000"/>
          <w:szCs w:val="24"/>
        </w:rPr>
        <w:t>ekonomi</w:t>
      </w:r>
      <w:proofErr w:type="spellEnd"/>
      <w:r w:rsidRPr="004666F7">
        <w:rPr>
          <w:bCs/>
          <w:color w:val="000000"/>
          <w:szCs w:val="24"/>
        </w:rPr>
        <w:t xml:space="preserve">, </w:t>
      </w:r>
      <w:proofErr w:type="spellStart"/>
      <w:r w:rsidRPr="004666F7">
        <w:rPr>
          <w:bCs/>
          <w:color w:val="000000"/>
          <w:szCs w:val="24"/>
        </w:rPr>
        <w:t>pendidikan</w:t>
      </w:r>
      <w:proofErr w:type="spellEnd"/>
      <w:r w:rsidRPr="004666F7">
        <w:rPr>
          <w:bCs/>
          <w:color w:val="000000"/>
          <w:szCs w:val="24"/>
        </w:rPr>
        <w:t xml:space="preserve"> dan </w:t>
      </w:r>
      <w:proofErr w:type="spellStart"/>
      <w:r w:rsidRPr="004666F7">
        <w:rPr>
          <w:bCs/>
          <w:color w:val="000000"/>
          <w:szCs w:val="24"/>
        </w:rPr>
        <w:t>masalah-masalah</w:t>
      </w:r>
      <w:proofErr w:type="spellEnd"/>
      <w:r w:rsidRPr="004666F7">
        <w:rPr>
          <w:bCs/>
          <w:color w:val="000000"/>
          <w:szCs w:val="24"/>
        </w:rPr>
        <w:t xml:space="preserve"> lain yang </w:t>
      </w:r>
      <w:proofErr w:type="spellStart"/>
      <w:r w:rsidRPr="004666F7">
        <w:rPr>
          <w:bCs/>
          <w:color w:val="000000"/>
          <w:szCs w:val="24"/>
        </w:rPr>
        <w:t>menjadi</w:t>
      </w:r>
      <w:proofErr w:type="spellEnd"/>
      <w:r w:rsidRPr="004666F7">
        <w:rPr>
          <w:bCs/>
          <w:color w:val="000000"/>
          <w:szCs w:val="24"/>
        </w:rPr>
        <w:t xml:space="preserve"> </w:t>
      </w:r>
      <w:proofErr w:type="spellStart"/>
      <w:r w:rsidRPr="004666F7">
        <w:rPr>
          <w:bCs/>
          <w:color w:val="000000"/>
          <w:szCs w:val="24"/>
        </w:rPr>
        <w:t>kebutuhan</w:t>
      </w:r>
      <w:proofErr w:type="spellEnd"/>
      <w:r w:rsidRPr="004666F7">
        <w:rPr>
          <w:bCs/>
          <w:color w:val="000000"/>
          <w:szCs w:val="24"/>
        </w:rPr>
        <w:t xml:space="preserve"> </w:t>
      </w:r>
      <w:proofErr w:type="spellStart"/>
      <w:r w:rsidRPr="004666F7">
        <w:rPr>
          <w:bCs/>
          <w:color w:val="000000"/>
          <w:szCs w:val="24"/>
        </w:rPr>
        <w:t>pokok</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w:t>
      </w:r>
    </w:p>
    <w:p w14:paraId="3CA4E30D" w14:textId="3E4F6FEA" w:rsidR="004666F7" w:rsidRPr="004666F7" w:rsidRDefault="004666F7" w:rsidP="004666F7">
      <w:pPr>
        <w:jc w:val="both"/>
        <w:rPr>
          <w:bCs/>
          <w:color w:val="000000"/>
          <w:szCs w:val="24"/>
        </w:rPr>
      </w:pPr>
      <w:r w:rsidRPr="004666F7">
        <w:rPr>
          <w:bCs/>
          <w:color w:val="000000"/>
          <w:szCs w:val="24"/>
          <w:lang w:val="id-ID"/>
        </w:rPr>
        <w:tab/>
      </w:r>
      <w:proofErr w:type="spellStart"/>
      <w:r w:rsidRPr="004666F7">
        <w:rPr>
          <w:bCs/>
          <w:color w:val="000000"/>
          <w:szCs w:val="24"/>
        </w:rPr>
        <w:t>Pemeliharaan</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bahasa</w:t>
      </w:r>
      <w:proofErr w:type="spellEnd"/>
      <w:r w:rsidRPr="004666F7">
        <w:rPr>
          <w:bCs/>
          <w:color w:val="000000"/>
          <w:szCs w:val="24"/>
        </w:rPr>
        <w:t xml:space="preserve"> </w:t>
      </w:r>
      <w:r w:rsidRPr="004666F7">
        <w:rPr>
          <w:bCs/>
          <w:color w:val="000000"/>
          <w:szCs w:val="24"/>
          <w:lang w:val="id-ID"/>
        </w:rPr>
        <w:t>a</w:t>
      </w:r>
      <w:proofErr w:type="spellStart"/>
      <w:r w:rsidRPr="004666F7">
        <w:rPr>
          <w:bCs/>
          <w:color w:val="000000"/>
          <w:szCs w:val="24"/>
        </w:rPr>
        <w:t>rab</w:t>
      </w:r>
      <w:proofErr w:type="spellEnd"/>
      <w:r w:rsidRPr="004666F7">
        <w:rPr>
          <w:bCs/>
          <w:color w:val="000000"/>
          <w:szCs w:val="24"/>
        </w:rPr>
        <w:t xml:space="preserve"> </w:t>
      </w:r>
      <w:proofErr w:type="spellStart"/>
      <w:r w:rsidRPr="004666F7">
        <w:rPr>
          <w:bCs/>
          <w:color w:val="000000"/>
          <w:szCs w:val="24"/>
        </w:rPr>
        <w:t>disebut</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istilah</w:t>
      </w:r>
      <w:proofErr w:type="spellEnd"/>
      <w:r w:rsidRPr="004666F7">
        <w:rPr>
          <w:bCs/>
          <w:color w:val="000000"/>
          <w:szCs w:val="24"/>
        </w:rPr>
        <w:t xml:space="preserve"> </w:t>
      </w:r>
      <w:proofErr w:type="spellStart"/>
      <w:r w:rsidRPr="004666F7">
        <w:rPr>
          <w:bCs/>
          <w:color w:val="000000"/>
          <w:szCs w:val="24"/>
        </w:rPr>
        <w:t>hadhanah</w:t>
      </w:r>
      <w:proofErr w:type="spellEnd"/>
      <w:r w:rsidRPr="004666F7">
        <w:rPr>
          <w:bCs/>
          <w:color w:val="000000"/>
          <w:szCs w:val="24"/>
        </w:rPr>
        <w:t xml:space="preserve">. </w:t>
      </w:r>
      <w:proofErr w:type="spellStart"/>
      <w:r w:rsidRPr="004666F7">
        <w:rPr>
          <w:bCs/>
          <w:color w:val="000000"/>
          <w:szCs w:val="24"/>
        </w:rPr>
        <w:t>Hadhanah</w:t>
      </w:r>
      <w:proofErr w:type="spellEnd"/>
      <w:r w:rsidRPr="004666F7">
        <w:rPr>
          <w:bCs/>
          <w:color w:val="000000"/>
          <w:szCs w:val="24"/>
        </w:rPr>
        <w:t xml:space="preserve"> </w:t>
      </w:r>
      <w:proofErr w:type="spellStart"/>
      <w:r w:rsidRPr="004666F7">
        <w:rPr>
          <w:bCs/>
          <w:color w:val="000000"/>
          <w:szCs w:val="24"/>
        </w:rPr>
        <w:t>ialah</w:t>
      </w:r>
      <w:proofErr w:type="spellEnd"/>
      <w:r w:rsidRPr="004666F7">
        <w:rPr>
          <w:bCs/>
          <w:color w:val="000000"/>
          <w:szCs w:val="24"/>
        </w:rPr>
        <w:t xml:space="preserve"> </w:t>
      </w:r>
      <w:proofErr w:type="spellStart"/>
      <w:r w:rsidRPr="004666F7">
        <w:rPr>
          <w:bCs/>
          <w:color w:val="000000"/>
          <w:szCs w:val="24"/>
        </w:rPr>
        <w:t>memelihara</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yang </w:t>
      </w:r>
      <w:proofErr w:type="spellStart"/>
      <w:r w:rsidRPr="004666F7">
        <w:rPr>
          <w:bCs/>
          <w:color w:val="000000"/>
          <w:szCs w:val="24"/>
        </w:rPr>
        <w:t>belum</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mengurus</w:t>
      </w:r>
      <w:proofErr w:type="spellEnd"/>
      <w:r w:rsidRPr="004666F7">
        <w:rPr>
          <w:bCs/>
          <w:color w:val="000000"/>
          <w:szCs w:val="24"/>
        </w:rPr>
        <w:t xml:space="preserve"> </w:t>
      </w:r>
      <w:proofErr w:type="spellStart"/>
      <w:r w:rsidRPr="004666F7">
        <w:rPr>
          <w:bCs/>
          <w:color w:val="000000"/>
          <w:szCs w:val="24"/>
        </w:rPr>
        <w:t>diri</w:t>
      </w:r>
      <w:proofErr w:type="spellEnd"/>
      <w:r w:rsidRPr="004666F7">
        <w:rPr>
          <w:bCs/>
          <w:color w:val="000000"/>
          <w:szCs w:val="24"/>
        </w:rPr>
        <w:t xml:space="preserve"> </w:t>
      </w:r>
      <w:proofErr w:type="spellStart"/>
      <w:r w:rsidRPr="004666F7">
        <w:rPr>
          <w:bCs/>
          <w:color w:val="000000"/>
          <w:szCs w:val="24"/>
        </w:rPr>
        <w:t>sendiri</w:t>
      </w:r>
      <w:proofErr w:type="spellEnd"/>
      <w:r w:rsidRPr="004666F7">
        <w:rPr>
          <w:bCs/>
          <w:color w:val="000000"/>
          <w:szCs w:val="24"/>
        </w:rPr>
        <w:t xml:space="preserve">, </w:t>
      </w:r>
      <w:proofErr w:type="spellStart"/>
      <w:r w:rsidRPr="004666F7">
        <w:rPr>
          <w:bCs/>
          <w:color w:val="000000"/>
          <w:szCs w:val="24"/>
        </w:rPr>
        <w:t>mendidik</w:t>
      </w:r>
      <w:proofErr w:type="spellEnd"/>
      <w:r w:rsidRPr="004666F7">
        <w:rPr>
          <w:bCs/>
          <w:color w:val="000000"/>
          <w:szCs w:val="24"/>
        </w:rPr>
        <w:t xml:space="preserve"> dan </w:t>
      </w:r>
      <w:proofErr w:type="spellStart"/>
      <w:r w:rsidRPr="004666F7">
        <w:rPr>
          <w:bCs/>
          <w:color w:val="000000"/>
          <w:szCs w:val="24"/>
        </w:rPr>
        <w:t>mengasuhnya</w:t>
      </w:r>
      <w:proofErr w:type="spellEnd"/>
      <w:r w:rsidRPr="004666F7">
        <w:rPr>
          <w:bCs/>
          <w:color w:val="000000"/>
          <w:szCs w:val="24"/>
        </w:rPr>
        <w:t xml:space="preserve"> </w:t>
      </w:r>
      <w:proofErr w:type="spellStart"/>
      <w:r w:rsidRPr="004666F7">
        <w:rPr>
          <w:bCs/>
          <w:color w:val="000000"/>
          <w:szCs w:val="24"/>
        </w:rPr>
        <w:t>serta</w:t>
      </w:r>
      <w:proofErr w:type="spellEnd"/>
      <w:r w:rsidRPr="004666F7">
        <w:rPr>
          <w:bCs/>
          <w:color w:val="000000"/>
          <w:szCs w:val="24"/>
        </w:rPr>
        <w:t xml:space="preserve"> </w:t>
      </w:r>
      <w:proofErr w:type="spellStart"/>
      <w:r w:rsidRPr="004666F7">
        <w:rPr>
          <w:bCs/>
          <w:color w:val="000000"/>
          <w:szCs w:val="24"/>
        </w:rPr>
        <w:t>menghindarkannya</w:t>
      </w:r>
      <w:proofErr w:type="spellEnd"/>
      <w:r w:rsidRPr="004666F7">
        <w:rPr>
          <w:bCs/>
          <w:color w:val="000000"/>
          <w:szCs w:val="24"/>
        </w:rPr>
        <w:t xml:space="preserve"> </w:t>
      </w:r>
      <w:proofErr w:type="spellStart"/>
      <w:r w:rsidRPr="004666F7">
        <w:rPr>
          <w:bCs/>
          <w:color w:val="000000"/>
          <w:szCs w:val="24"/>
        </w:rPr>
        <w:t>dari</w:t>
      </w:r>
      <w:proofErr w:type="spellEnd"/>
      <w:r w:rsidRPr="004666F7">
        <w:rPr>
          <w:bCs/>
          <w:color w:val="000000"/>
          <w:szCs w:val="24"/>
        </w:rPr>
        <w:t xml:space="preserve"> </w:t>
      </w:r>
      <w:proofErr w:type="spellStart"/>
      <w:r w:rsidRPr="004666F7">
        <w:rPr>
          <w:bCs/>
          <w:color w:val="000000"/>
          <w:szCs w:val="24"/>
        </w:rPr>
        <w:t>segala</w:t>
      </w:r>
      <w:proofErr w:type="spellEnd"/>
      <w:r w:rsidRPr="004666F7">
        <w:rPr>
          <w:bCs/>
          <w:color w:val="000000"/>
          <w:szCs w:val="24"/>
        </w:rPr>
        <w:t xml:space="preserve"> </w:t>
      </w:r>
      <w:proofErr w:type="spellStart"/>
      <w:r w:rsidRPr="004666F7">
        <w:rPr>
          <w:bCs/>
          <w:color w:val="000000"/>
          <w:szCs w:val="24"/>
        </w:rPr>
        <w:t>bencana</w:t>
      </w:r>
      <w:proofErr w:type="spellEnd"/>
      <w:r w:rsidRPr="004666F7">
        <w:rPr>
          <w:bCs/>
          <w:color w:val="000000"/>
          <w:szCs w:val="24"/>
        </w:rPr>
        <w:t xml:space="preserve"> yang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memelaratkannya</w:t>
      </w:r>
      <w:proofErr w:type="spellEnd"/>
      <w:r>
        <w:rPr>
          <w:bCs/>
          <w:color w:val="000000"/>
          <w:szCs w:val="24"/>
        </w:rPr>
        <w:t xml:space="preserve"> (</w:t>
      </w:r>
      <w:r w:rsidRPr="004666F7">
        <w:rPr>
          <w:bCs/>
          <w:color w:val="000000"/>
          <w:szCs w:val="24"/>
        </w:rPr>
        <w:t>Ash-</w:t>
      </w:r>
      <w:proofErr w:type="spellStart"/>
      <w:r w:rsidRPr="004666F7">
        <w:rPr>
          <w:bCs/>
          <w:color w:val="000000"/>
          <w:szCs w:val="24"/>
        </w:rPr>
        <w:t>Shidieqy</w:t>
      </w:r>
      <w:proofErr w:type="spellEnd"/>
      <w:r w:rsidRPr="004666F7">
        <w:rPr>
          <w:bCs/>
          <w:color w:val="000000"/>
          <w:szCs w:val="24"/>
        </w:rPr>
        <w:t>,</w:t>
      </w:r>
      <w:r>
        <w:rPr>
          <w:bCs/>
          <w:color w:val="000000"/>
          <w:szCs w:val="24"/>
        </w:rPr>
        <w:t xml:space="preserve"> 2011)</w:t>
      </w:r>
      <w:r w:rsidRPr="004666F7">
        <w:rPr>
          <w:bCs/>
          <w:color w:val="000000"/>
          <w:szCs w:val="24"/>
        </w:rPr>
        <w:t xml:space="preserve">. Para ulama </w:t>
      </w:r>
      <w:proofErr w:type="spellStart"/>
      <w:r w:rsidRPr="004666F7">
        <w:rPr>
          <w:bCs/>
          <w:color w:val="000000"/>
          <w:szCs w:val="24"/>
        </w:rPr>
        <w:t>fikih</w:t>
      </w:r>
      <w:proofErr w:type="spellEnd"/>
      <w:r w:rsidRPr="004666F7">
        <w:rPr>
          <w:bCs/>
          <w:color w:val="000000"/>
          <w:szCs w:val="24"/>
        </w:rPr>
        <w:t xml:space="preserve"> </w:t>
      </w:r>
      <w:proofErr w:type="spellStart"/>
      <w:r w:rsidRPr="004666F7">
        <w:rPr>
          <w:bCs/>
          <w:color w:val="000000"/>
          <w:szCs w:val="24"/>
        </w:rPr>
        <w:t>mendefinisikan</w:t>
      </w:r>
      <w:proofErr w:type="spellEnd"/>
      <w:r w:rsidRPr="004666F7">
        <w:rPr>
          <w:bCs/>
          <w:color w:val="000000"/>
          <w:szCs w:val="24"/>
        </w:rPr>
        <w:t xml:space="preserve"> </w:t>
      </w:r>
      <w:proofErr w:type="spellStart"/>
      <w:r w:rsidRPr="004666F7">
        <w:rPr>
          <w:bCs/>
          <w:color w:val="000000"/>
          <w:szCs w:val="24"/>
        </w:rPr>
        <w:t>hadhanah</w:t>
      </w:r>
      <w:proofErr w:type="spellEnd"/>
      <w:r w:rsidRPr="004666F7">
        <w:rPr>
          <w:bCs/>
          <w:color w:val="000000"/>
          <w:szCs w:val="24"/>
        </w:rPr>
        <w:t xml:space="preserve"> </w:t>
      </w:r>
      <w:proofErr w:type="spellStart"/>
      <w:r w:rsidRPr="004666F7">
        <w:rPr>
          <w:bCs/>
          <w:color w:val="000000"/>
          <w:szCs w:val="24"/>
        </w:rPr>
        <w:t>sebagai</w:t>
      </w:r>
      <w:proofErr w:type="spellEnd"/>
      <w:r w:rsidRPr="004666F7">
        <w:rPr>
          <w:bCs/>
          <w:color w:val="000000"/>
          <w:szCs w:val="24"/>
        </w:rPr>
        <w:t xml:space="preserve"> </w:t>
      </w:r>
      <w:proofErr w:type="spellStart"/>
      <w:r w:rsidRPr="004666F7">
        <w:rPr>
          <w:bCs/>
          <w:color w:val="000000"/>
          <w:szCs w:val="24"/>
        </w:rPr>
        <w:t>tindakan</w:t>
      </w:r>
      <w:proofErr w:type="spellEnd"/>
      <w:r w:rsidRPr="004666F7">
        <w:rPr>
          <w:bCs/>
          <w:color w:val="000000"/>
          <w:szCs w:val="24"/>
        </w:rPr>
        <w:t xml:space="preserve"> </w:t>
      </w:r>
      <w:proofErr w:type="spellStart"/>
      <w:r w:rsidRPr="004666F7">
        <w:rPr>
          <w:bCs/>
          <w:color w:val="000000"/>
          <w:szCs w:val="24"/>
        </w:rPr>
        <w:t>pemeliharaan</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yang </w:t>
      </w:r>
      <w:proofErr w:type="spellStart"/>
      <w:r w:rsidRPr="004666F7">
        <w:rPr>
          <w:bCs/>
          <w:color w:val="000000"/>
          <w:szCs w:val="24"/>
        </w:rPr>
        <w:t>masih</w:t>
      </w:r>
      <w:proofErr w:type="spellEnd"/>
      <w:r w:rsidRPr="004666F7">
        <w:rPr>
          <w:bCs/>
          <w:color w:val="000000"/>
          <w:szCs w:val="24"/>
        </w:rPr>
        <w:t xml:space="preserve"> </w:t>
      </w:r>
      <w:proofErr w:type="spellStart"/>
      <w:r w:rsidRPr="004666F7">
        <w:rPr>
          <w:bCs/>
          <w:color w:val="000000"/>
          <w:szCs w:val="24"/>
        </w:rPr>
        <w:t>kecil</w:t>
      </w:r>
      <w:proofErr w:type="spellEnd"/>
      <w:r w:rsidRPr="004666F7">
        <w:rPr>
          <w:bCs/>
          <w:color w:val="000000"/>
          <w:szCs w:val="24"/>
        </w:rPr>
        <w:t xml:space="preserve">, </w:t>
      </w:r>
      <w:proofErr w:type="spellStart"/>
      <w:r w:rsidRPr="004666F7">
        <w:rPr>
          <w:bCs/>
          <w:color w:val="000000"/>
          <w:szCs w:val="24"/>
        </w:rPr>
        <w:t>baik</w:t>
      </w:r>
      <w:proofErr w:type="spellEnd"/>
      <w:r w:rsidRPr="004666F7">
        <w:rPr>
          <w:bCs/>
          <w:color w:val="000000"/>
          <w:szCs w:val="24"/>
        </w:rPr>
        <w:t xml:space="preserve"> </w:t>
      </w:r>
      <w:proofErr w:type="spellStart"/>
      <w:r w:rsidRPr="004666F7">
        <w:rPr>
          <w:bCs/>
          <w:color w:val="000000"/>
          <w:szCs w:val="24"/>
        </w:rPr>
        <w:t>laki-laki</w:t>
      </w:r>
      <w:proofErr w:type="spellEnd"/>
      <w:r w:rsidRPr="004666F7">
        <w:rPr>
          <w:bCs/>
          <w:color w:val="000000"/>
          <w:szCs w:val="24"/>
        </w:rPr>
        <w:t xml:space="preserve"> </w:t>
      </w:r>
      <w:proofErr w:type="spellStart"/>
      <w:r w:rsidRPr="004666F7">
        <w:rPr>
          <w:bCs/>
          <w:color w:val="000000"/>
          <w:szCs w:val="24"/>
        </w:rPr>
        <w:t>maupun</w:t>
      </w:r>
      <w:proofErr w:type="spellEnd"/>
      <w:r w:rsidRPr="004666F7">
        <w:rPr>
          <w:bCs/>
          <w:color w:val="000000"/>
          <w:szCs w:val="24"/>
        </w:rPr>
        <w:t xml:space="preserve"> </w:t>
      </w:r>
      <w:proofErr w:type="spellStart"/>
      <w:r w:rsidRPr="004666F7">
        <w:rPr>
          <w:bCs/>
          <w:color w:val="000000"/>
          <w:szCs w:val="24"/>
        </w:rPr>
        <w:t>perempuan</w:t>
      </w:r>
      <w:proofErr w:type="spellEnd"/>
      <w:r w:rsidRPr="004666F7">
        <w:rPr>
          <w:bCs/>
          <w:color w:val="000000"/>
          <w:szCs w:val="24"/>
        </w:rPr>
        <w:t xml:space="preserve"> </w:t>
      </w:r>
      <w:proofErr w:type="spellStart"/>
      <w:r w:rsidRPr="004666F7">
        <w:rPr>
          <w:bCs/>
          <w:color w:val="000000"/>
          <w:szCs w:val="24"/>
        </w:rPr>
        <w:t>atau</w:t>
      </w:r>
      <w:proofErr w:type="spellEnd"/>
      <w:r w:rsidRPr="004666F7">
        <w:rPr>
          <w:bCs/>
          <w:color w:val="000000"/>
          <w:szCs w:val="24"/>
        </w:rPr>
        <w:t xml:space="preserve"> yang </w:t>
      </w:r>
      <w:proofErr w:type="spellStart"/>
      <w:r w:rsidRPr="004666F7">
        <w:rPr>
          <w:bCs/>
          <w:color w:val="000000"/>
          <w:szCs w:val="24"/>
        </w:rPr>
        <w:t>sudah</w:t>
      </w:r>
      <w:proofErr w:type="spellEnd"/>
      <w:r w:rsidRPr="004666F7">
        <w:rPr>
          <w:bCs/>
          <w:color w:val="000000"/>
          <w:szCs w:val="24"/>
        </w:rPr>
        <w:t xml:space="preserve"> </w:t>
      </w:r>
      <w:proofErr w:type="spellStart"/>
      <w:r w:rsidRPr="004666F7">
        <w:rPr>
          <w:bCs/>
          <w:color w:val="000000"/>
          <w:szCs w:val="24"/>
        </w:rPr>
        <w:t>besar</w:t>
      </w:r>
      <w:proofErr w:type="spellEnd"/>
      <w:r w:rsidRPr="004666F7">
        <w:rPr>
          <w:bCs/>
          <w:color w:val="000000"/>
          <w:szCs w:val="24"/>
        </w:rPr>
        <w:t xml:space="preserve"> </w:t>
      </w:r>
      <w:proofErr w:type="spellStart"/>
      <w:r w:rsidRPr="004666F7">
        <w:rPr>
          <w:bCs/>
          <w:color w:val="000000"/>
          <w:szCs w:val="24"/>
        </w:rPr>
        <w:t>tapi</w:t>
      </w:r>
      <w:proofErr w:type="spellEnd"/>
      <w:r w:rsidRPr="004666F7">
        <w:rPr>
          <w:bCs/>
          <w:color w:val="000000"/>
          <w:szCs w:val="24"/>
        </w:rPr>
        <w:t xml:space="preserve"> </w:t>
      </w:r>
      <w:proofErr w:type="spellStart"/>
      <w:r w:rsidRPr="004666F7">
        <w:rPr>
          <w:bCs/>
          <w:color w:val="000000"/>
          <w:szCs w:val="24"/>
        </w:rPr>
        <w:t>belum</w:t>
      </w:r>
      <w:proofErr w:type="spellEnd"/>
      <w:r w:rsidRPr="004666F7">
        <w:rPr>
          <w:bCs/>
          <w:color w:val="000000"/>
          <w:szCs w:val="24"/>
        </w:rPr>
        <w:t xml:space="preserve"> </w:t>
      </w:r>
      <w:proofErr w:type="spellStart"/>
      <w:r w:rsidRPr="004666F7">
        <w:rPr>
          <w:bCs/>
          <w:color w:val="000000"/>
          <w:szCs w:val="24"/>
        </w:rPr>
        <w:t>mumayyiz</w:t>
      </w:r>
      <w:proofErr w:type="spellEnd"/>
      <w:r w:rsidRPr="004666F7">
        <w:rPr>
          <w:bCs/>
          <w:color w:val="000000"/>
          <w:szCs w:val="24"/>
        </w:rPr>
        <w:t xml:space="preserve">, </w:t>
      </w:r>
      <w:proofErr w:type="spellStart"/>
      <w:r w:rsidRPr="004666F7">
        <w:rPr>
          <w:bCs/>
          <w:color w:val="000000"/>
          <w:szCs w:val="24"/>
        </w:rPr>
        <w:t>menyediakan</w:t>
      </w:r>
      <w:proofErr w:type="spellEnd"/>
      <w:r w:rsidRPr="004666F7">
        <w:rPr>
          <w:bCs/>
          <w:color w:val="000000"/>
          <w:szCs w:val="24"/>
        </w:rPr>
        <w:t xml:space="preserve"> </w:t>
      </w:r>
      <w:proofErr w:type="spellStart"/>
      <w:r w:rsidRPr="004666F7">
        <w:rPr>
          <w:bCs/>
          <w:color w:val="000000"/>
          <w:szCs w:val="24"/>
        </w:rPr>
        <w:t>sesuatu</w:t>
      </w:r>
      <w:proofErr w:type="spellEnd"/>
      <w:r w:rsidRPr="004666F7">
        <w:rPr>
          <w:bCs/>
          <w:color w:val="000000"/>
          <w:szCs w:val="24"/>
        </w:rPr>
        <w:t xml:space="preserve"> yang </w:t>
      </w:r>
      <w:proofErr w:type="spellStart"/>
      <w:r w:rsidRPr="004666F7">
        <w:rPr>
          <w:bCs/>
          <w:color w:val="000000"/>
          <w:szCs w:val="24"/>
        </w:rPr>
        <w:t>menjadikan</w:t>
      </w:r>
      <w:proofErr w:type="spellEnd"/>
      <w:r w:rsidRPr="004666F7">
        <w:rPr>
          <w:bCs/>
          <w:color w:val="000000"/>
          <w:szCs w:val="24"/>
        </w:rPr>
        <w:t xml:space="preserve"> </w:t>
      </w:r>
      <w:proofErr w:type="spellStart"/>
      <w:r w:rsidRPr="004666F7">
        <w:rPr>
          <w:bCs/>
          <w:color w:val="000000"/>
          <w:szCs w:val="24"/>
        </w:rPr>
        <w:t>kebaikannya</w:t>
      </w:r>
      <w:proofErr w:type="spellEnd"/>
      <w:r w:rsidRPr="004666F7">
        <w:rPr>
          <w:bCs/>
          <w:color w:val="000000"/>
          <w:szCs w:val="24"/>
        </w:rPr>
        <w:t xml:space="preserve">, </w:t>
      </w:r>
      <w:proofErr w:type="spellStart"/>
      <w:r w:rsidRPr="004666F7">
        <w:rPr>
          <w:bCs/>
          <w:color w:val="000000"/>
          <w:szCs w:val="24"/>
        </w:rPr>
        <w:t>menjaganya</w:t>
      </w:r>
      <w:proofErr w:type="spellEnd"/>
      <w:r w:rsidRPr="004666F7">
        <w:rPr>
          <w:bCs/>
          <w:color w:val="000000"/>
          <w:szCs w:val="24"/>
        </w:rPr>
        <w:t xml:space="preserve"> </w:t>
      </w:r>
      <w:proofErr w:type="spellStart"/>
      <w:r w:rsidRPr="004666F7">
        <w:rPr>
          <w:bCs/>
          <w:color w:val="000000"/>
          <w:szCs w:val="24"/>
        </w:rPr>
        <w:t>dari</w:t>
      </w:r>
      <w:proofErr w:type="spellEnd"/>
      <w:r w:rsidRPr="004666F7">
        <w:rPr>
          <w:bCs/>
          <w:color w:val="000000"/>
          <w:szCs w:val="24"/>
        </w:rPr>
        <w:t xml:space="preserve"> </w:t>
      </w:r>
      <w:proofErr w:type="spellStart"/>
      <w:r w:rsidRPr="004666F7">
        <w:rPr>
          <w:bCs/>
          <w:color w:val="000000"/>
          <w:szCs w:val="24"/>
        </w:rPr>
        <w:t>sesuatu</w:t>
      </w:r>
      <w:proofErr w:type="spellEnd"/>
      <w:r w:rsidRPr="004666F7">
        <w:rPr>
          <w:bCs/>
          <w:color w:val="000000"/>
          <w:szCs w:val="24"/>
        </w:rPr>
        <w:t xml:space="preserve"> yang </w:t>
      </w:r>
      <w:proofErr w:type="spellStart"/>
      <w:r w:rsidRPr="004666F7">
        <w:rPr>
          <w:bCs/>
          <w:color w:val="000000"/>
          <w:szCs w:val="24"/>
        </w:rPr>
        <w:t>menyakiti</w:t>
      </w:r>
      <w:proofErr w:type="spellEnd"/>
      <w:r w:rsidRPr="004666F7">
        <w:rPr>
          <w:bCs/>
          <w:color w:val="000000"/>
          <w:szCs w:val="24"/>
        </w:rPr>
        <w:t xml:space="preserve"> dan </w:t>
      </w:r>
      <w:proofErr w:type="spellStart"/>
      <w:r w:rsidRPr="004666F7">
        <w:rPr>
          <w:bCs/>
          <w:color w:val="000000"/>
          <w:szCs w:val="24"/>
        </w:rPr>
        <w:t>merusaknya</w:t>
      </w:r>
      <w:proofErr w:type="spellEnd"/>
      <w:r w:rsidRPr="004666F7">
        <w:rPr>
          <w:bCs/>
          <w:color w:val="000000"/>
          <w:szCs w:val="24"/>
        </w:rPr>
        <w:t xml:space="preserve">, </w:t>
      </w:r>
      <w:proofErr w:type="spellStart"/>
      <w:r w:rsidRPr="004666F7">
        <w:rPr>
          <w:bCs/>
          <w:color w:val="000000"/>
          <w:szCs w:val="24"/>
        </w:rPr>
        <w:t>mendidik</w:t>
      </w:r>
      <w:proofErr w:type="spellEnd"/>
      <w:r w:rsidRPr="004666F7">
        <w:rPr>
          <w:bCs/>
          <w:color w:val="000000"/>
          <w:szCs w:val="24"/>
        </w:rPr>
        <w:t xml:space="preserve"> </w:t>
      </w:r>
      <w:proofErr w:type="spellStart"/>
      <w:r w:rsidRPr="004666F7">
        <w:rPr>
          <w:bCs/>
          <w:color w:val="000000"/>
          <w:szCs w:val="24"/>
        </w:rPr>
        <w:t>jasmani</w:t>
      </w:r>
      <w:proofErr w:type="spellEnd"/>
      <w:r w:rsidRPr="004666F7">
        <w:rPr>
          <w:bCs/>
          <w:color w:val="000000"/>
          <w:szCs w:val="24"/>
        </w:rPr>
        <w:t xml:space="preserve">, </w:t>
      </w:r>
      <w:proofErr w:type="spellStart"/>
      <w:r w:rsidRPr="004666F7">
        <w:rPr>
          <w:bCs/>
          <w:color w:val="000000"/>
          <w:szCs w:val="24"/>
        </w:rPr>
        <w:t>rohani</w:t>
      </w:r>
      <w:proofErr w:type="spellEnd"/>
      <w:r w:rsidRPr="004666F7">
        <w:rPr>
          <w:bCs/>
          <w:color w:val="000000"/>
          <w:szCs w:val="24"/>
        </w:rPr>
        <w:t xml:space="preserve"> dan </w:t>
      </w:r>
      <w:proofErr w:type="spellStart"/>
      <w:r w:rsidRPr="004666F7">
        <w:rPr>
          <w:bCs/>
          <w:color w:val="000000"/>
          <w:szCs w:val="24"/>
        </w:rPr>
        <w:t>akalnya</w:t>
      </w:r>
      <w:proofErr w:type="spellEnd"/>
      <w:r w:rsidRPr="004666F7">
        <w:rPr>
          <w:bCs/>
          <w:color w:val="000000"/>
          <w:szCs w:val="24"/>
        </w:rPr>
        <w:t xml:space="preserve">, agar </w:t>
      </w:r>
      <w:proofErr w:type="spellStart"/>
      <w:r w:rsidRPr="004666F7">
        <w:rPr>
          <w:bCs/>
          <w:color w:val="000000"/>
          <w:szCs w:val="24"/>
        </w:rPr>
        <w:t>mampu</w:t>
      </w:r>
      <w:proofErr w:type="spellEnd"/>
      <w:r w:rsidRPr="004666F7">
        <w:rPr>
          <w:bCs/>
          <w:color w:val="000000"/>
          <w:szCs w:val="24"/>
        </w:rPr>
        <w:t xml:space="preserve"> </w:t>
      </w:r>
      <w:proofErr w:type="spellStart"/>
      <w:r w:rsidRPr="004666F7">
        <w:rPr>
          <w:bCs/>
          <w:color w:val="000000"/>
          <w:szCs w:val="24"/>
        </w:rPr>
        <w:t>berdiri</w:t>
      </w:r>
      <w:proofErr w:type="spellEnd"/>
      <w:r w:rsidRPr="004666F7">
        <w:rPr>
          <w:bCs/>
          <w:color w:val="000000"/>
          <w:szCs w:val="24"/>
        </w:rPr>
        <w:t xml:space="preserve"> </w:t>
      </w:r>
      <w:proofErr w:type="spellStart"/>
      <w:r w:rsidRPr="004666F7">
        <w:rPr>
          <w:bCs/>
          <w:color w:val="000000"/>
          <w:szCs w:val="24"/>
        </w:rPr>
        <w:t>sendiri</w:t>
      </w:r>
      <w:proofErr w:type="spellEnd"/>
      <w:r w:rsidRPr="004666F7">
        <w:rPr>
          <w:bCs/>
          <w:color w:val="000000"/>
          <w:szCs w:val="24"/>
        </w:rPr>
        <w:t xml:space="preserve"> </w:t>
      </w:r>
      <w:proofErr w:type="spellStart"/>
      <w:r w:rsidRPr="004666F7">
        <w:rPr>
          <w:bCs/>
          <w:color w:val="000000"/>
          <w:szCs w:val="24"/>
        </w:rPr>
        <w:t>menghadapi</w:t>
      </w:r>
      <w:proofErr w:type="spellEnd"/>
      <w:r w:rsidRPr="004666F7">
        <w:rPr>
          <w:bCs/>
          <w:color w:val="000000"/>
          <w:szCs w:val="24"/>
        </w:rPr>
        <w:t xml:space="preserve"> </w:t>
      </w:r>
      <w:proofErr w:type="spellStart"/>
      <w:r w:rsidRPr="004666F7">
        <w:rPr>
          <w:bCs/>
          <w:color w:val="000000"/>
          <w:szCs w:val="24"/>
        </w:rPr>
        <w:t>hidup</w:t>
      </w:r>
      <w:proofErr w:type="spellEnd"/>
      <w:r w:rsidRPr="004666F7">
        <w:rPr>
          <w:bCs/>
          <w:color w:val="000000"/>
          <w:szCs w:val="24"/>
        </w:rPr>
        <w:t xml:space="preserve"> dan </w:t>
      </w:r>
      <w:proofErr w:type="spellStart"/>
      <w:r w:rsidRPr="004666F7">
        <w:rPr>
          <w:bCs/>
          <w:color w:val="000000"/>
          <w:szCs w:val="24"/>
        </w:rPr>
        <w:t>memikul</w:t>
      </w:r>
      <w:proofErr w:type="spellEnd"/>
      <w:r w:rsidRPr="004666F7">
        <w:rPr>
          <w:bCs/>
          <w:color w:val="000000"/>
          <w:szCs w:val="24"/>
        </w:rPr>
        <w:t xml:space="preserve"> </w:t>
      </w:r>
      <w:proofErr w:type="spellStart"/>
      <w:r w:rsidRPr="004666F7">
        <w:rPr>
          <w:bCs/>
          <w:color w:val="000000"/>
          <w:szCs w:val="24"/>
        </w:rPr>
        <w:t>tanggung</w:t>
      </w:r>
      <w:proofErr w:type="spellEnd"/>
      <w:r w:rsidRPr="004666F7">
        <w:rPr>
          <w:bCs/>
          <w:color w:val="000000"/>
          <w:szCs w:val="24"/>
        </w:rPr>
        <w:t xml:space="preserve"> </w:t>
      </w:r>
      <w:proofErr w:type="spellStart"/>
      <w:r w:rsidRPr="004666F7">
        <w:rPr>
          <w:bCs/>
          <w:color w:val="000000"/>
          <w:szCs w:val="24"/>
        </w:rPr>
        <w:t>jawab</w:t>
      </w:r>
      <w:proofErr w:type="spellEnd"/>
      <w:r>
        <w:rPr>
          <w:bCs/>
          <w:color w:val="000000"/>
          <w:szCs w:val="24"/>
        </w:rPr>
        <w:t xml:space="preserve"> (</w:t>
      </w:r>
      <w:proofErr w:type="spellStart"/>
      <w:r w:rsidRPr="004666F7">
        <w:rPr>
          <w:bCs/>
          <w:color w:val="000000"/>
          <w:szCs w:val="24"/>
        </w:rPr>
        <w:t>Tihami</w:t>
      </w:r>
      <w:proofErr w:type="spellEnd"/>
      <w:r w:rsidRPr="004666F7">
        <w:rPr>
          <w:bCs/>
          <w:color w:val="000000"/>
          <w:szCs w:val="24"/>
        </w:rPr>
        <w:t xml:space="preserve"> </w:t>
      </w:r>
      <w:r>
        <w:rPr>
          <w:bCs/>
          <w:color w:val="000000"/>
          <w:szCs w:val="24"/>
        </w:rPr>
        <w:t>&amp;</w:t>
      </w:r>
      <w:r w:rsidRPr="004666F7">
        <w:rPr>
          <w:bCs/>
          <w:color w:val="000000"/>
          <w:szCs w:val="24"/>
        </w:rPr>
        <w:t xml:space="preserve"> </w:t>
      </w:r>
      <w:proofErr w:type="spellStart"/>
      <w:r w:rsidRPr="004666F7">
        <w:rPr>
          <w:bCs/>
          <w:color w:val="000000"/>
          <w:szCs w:val="24"/>
        </w:rPr>
        <w:t>Sahrani</w:t>
      </w:r>
      <w:proofErr w:type="spellEnd"/>
      <w:r w:rsidRPr="004666F7">
        <w:rPr>
          <w:bCs/>
          <w:color w:val="000000"/>
          <w:szCs w:val="24"/>
        </w:rPr>
        <w:t>,</w:t>
      </w:r>
      <w:r>
        <w:rPr>
          <w:bCs/>
          <w:color w:val="000000"/>
          <w:szCs w:val="24"/>
        </w:rPr>
        <w:t xml:space="preserve"> 2014)</w:t>
      </w:r>
      <w:r w:rsidRPr="004666F7">
        <w:rPr>
          <w:bCs/>
          <w:color w:val="000000"/>
          <w:szCs w:val="24"/>
        </w:rPr>
        <w:t>.</w:t>
      </w:r>
    </w:p>
    <w:p w14:paraId="1CA73840" w14:textId="377AF124" w:rsidR="004666F7" w:rsidRPr="004666F7" w:rsidRDefault="004666F7" w:rsidP="004666F7">
      <w:pPr>
        <w:jc w:val="both"/>
        <w:rPr>
          <w:bCs/>
          <w:color w:val="000000"/>
          <w:szCs w:val="24"/>
          <w:lang w:val="id-ID"/>
        </w:rPr>
      </w:pPr>
      <w:r w:rsidRPr="004666F7">
        <w:rPr>
          <w:bCs/>
          <w:color w:val="000000"/>
          <w:szCs w:val="24"/>
          <w:lang w:val="id-ID"/>
        </w:rPr>
        <w:tab/>
        <w:t>Pemeliharaan anak atau hadhanah dalam Kompilasi Hukum Islam pasal 1 huruf (g) adalah kegiatan mengasuh, memelihara dan mendidik anak hingga dewasa atau mampu berdiri sendiri. Sebagaimana firman Allah SWT dalam QS. al-Tahrim : 6, :</w:t>
      </w:r>
      <w:r w:rsidRPr="004666F7">
        <w:rPr>
          <w:bCs/>
          <w:iCs/>
          <w:color w:val="000000"/>
          <w:szCs w:val="24"/>
          <w:lang w:val="id-ID"/>
        </w:rPr>
        <w:t>Artinya</w:t>
      </w:r>
      <w:r w:rsidRPr="004666F7">
        <w:rPr>
          <w:bCs/>
          <w:i/>
          <w:iCs/>
          <w:color w:val="000000"/>
          <w:szCs w:val="24"/>
          <w:lang w:val="id-ID"/>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4666F7">
        <w:rPr>
          <w:bCs/>
          <w:color w:val="000000"/>
          <w:szCs w:val="24"/>
          <w:lang w:val="id-ID"/>
        </w:rPr>
        <w:t xml:space="preserve"> (Departemen Agama RI, 2007)</w:t>
      </w:r>
      <w:r w:rsidRPr="004666F7">
        <w:rPr>
          <w:bCs/>
          <w:i/>
          <w:iCs/>
          <w:color w:val="000000"/>
          <w:szCs w:val="24"/>
          <w:lang w:val="id-ID"/>
        </w:rPr>
        <w:t>.</w:t>
      </w:r>
    </w:p>
    <w:p w14:paraId="5625B083" w14:textId="77777777" w:rsidR="004666F7" w:rsidRPr="004666F7" w:rsidRDefault="004666F7" w:rsidP="004666F7">
      <w:pPr>
        <w:jc w:val="both"/>
        <w:rPr>
          <w:rFonts w:hint="cs"/>
          <w:bCs/>
          <w:color w:val="000000"/>
          <w:szCs w:val="24"/>
          <w:rtl/>
          <w:lang w:val="id-ID"/>
        </w:rPr>
      </w:pPr>
      <w:r w:rsidRPr="004666F7">
        <w:rPr>
          <w:bCs/>
          <w:color w:val="000000"/>
          <w:szCs w:val="24"/>
          <w:lang w:val="id-ID"/>
        </w:rPr>
        <w:tab/>
        <w:t>Pada ayat ini, orang tua diperintahkan Allah Swt untuk memelihara keluarganya dari api neraka, dengan berusaha agar seluruh anggota keluarganya itu melaksanakan perintah-perintah dan meninggalkan larangan-larangan Allah, termasuk anggota keluarga dalam ayat ini adalah anak.</w:t>
      </w:r>
    </w:p>
    <w:p w14:paraId="7EF17371" w14:textId="02AAD4B5" w:rsidR="004666F7" w:rsidRPr="004666F7" w:rsidRDefault="004666F7" w:rsidP="004666F7">
      <w:pPr>
        <w:jc w:val="both"/>
        <w:rPr>
          <w:bCs/>
          <w:color w:val="000000"/>
          <w:szCs w:val="24"/>
        </w:rPr>
      </w:pPr>
      <w:r w:rsidRPr="004666F7">
        <w:rPr>
          <w:bCs/>
          <w:color w:val="000000"/>
          <w:szCs w:val="24"/>
          <w:lang w:val="id-ID"/>
        </w:rPr>
        <w:tab/>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adalah</w:t>
      </w:r>
      <w:proofErr w:type="spellEnd"/>
      <w:r w:rsidRPr="004666F7">
        <w:rPr>
          <w:bCs/>
          <w:color w:val="000000"/>
          <w:szCs w:val="24"/>
        </w:rPr>
        <w:t xml:space="preserve"> </w:t>
      </w:r>
      <w:proofErr w:type="spellStart"/>
      <w:r w:rsidRPr="004666F7">
        <w:rPr>
          <w:bCs/>
          <w:color w:val="000000"/>
          <w:szCs w:val="24"/>
        </w:rPr>
        <w:t>seseorang</w:t>
      </w:r>
      <w:proofErr w:type="spellEnd"/>
      <w:r w:rsidRPr="004666F7">
        <w:rPr>
          <w:bCs/>
          <w:color w:val="000000"/>
          <w:szCs w:val="24"/>
        </w:rPr>
        <w:t xml:space="preserve"> yang </w:t>
      </w:r>
      <w:proofErr w:type="spellStart"/>
      <w:r w:rsidRPr="004666F7">
        <w:rPr>
          <w:bCs/>
          <w:color w:val="000000"/>
          <w:szCs w:val="24"/>
        </w:rPr>
        <w:t>belum</w:t>
      </w:r>
      <w:proofErr w:type="spellEnd"/>
      <w:r w:rsidRPr="004666F7">
        <w:rPr>
          <w:bCs/>
          <w:color w:val="000000"/>
          <w:szCs w:val="24"/>
        </w:rPr>
        <w:t xml:space="preserve"> </w:t>
      </w:r>
      <w:proofErr w:type="spellStart"/>
      <w:r w:rsidRPr="004666F7">
        <w:rPr>
          <w:bCs/>
          <w:color w:val="000000"/>
          <w:szCs w:val="24"/>
        </w:rPr>
        <w:t>berusia</w:t>
      </w:r>
      <w:proofErr w:type="spellEnd"/>
      <w:r w:rsidRPr="004666F7">
        <w:rPr>
          <w:bCs/>
          <w:color w:val="000000"/>
          <w:szCs w:val="24"/>
        </w:rPr>
        <w:t xml:space="preserve"> 18 (</w:t>
      </w:r>
      <w:proofErr w:type="spellStart"/>
      <w:r w:rsidRPr="004666F7">
        <w:rPr>
          <w:bCs/>
          <w:color w:val="000000"/>
          <w:szCs w:val="24"/>
        </w:rPr>
        <w:t>delapan</w:t>
      </w:r>
      <w:proofErr w:type="spellEnd"/>
      <w:r w:rsidRPr="004666F7">
        <w:rPr>
          <w:bCs/>
          <w:color w:val="000000"/>
          <w:szCs w:val="24"/>
        </w:rPr>
        <w:t xml:space="preserve"> </w:t>
      </w:r>
      <w:proofErr w:type="spellStart"/>
      <w:r w:rsidRPr="004666F7">
        <w:rPr>
          <w:bCs/>
          <w:color w:val="000000"/>
          <w:szCs w:val="24"/>
        </w:rPr>
        <w:t>belas</w:t>
      </w:r>
      <w:proofErr w:type="spellEnd"/>
      <w:r w:rsidRPr="004666F7">
        <w:rPr>
          <w:bCs/>
          <w:color w:val="000000"/>
          <w:szCs w:val="24"/>
        </w:rPr>
        <w:t xml:space="preserve">) </w:t>
      </w:r>
      <w:proofErr w:type="spellStart"/>
      <w:r w:rsidRPr="004666F7">
        <w:rPr>
          <w:bCs/>
          <w:color w:val="000000"/>
          <w:szCs w:val="24"/>
        </w:rPr>
        <w:t>tahun</w:t>
      </w:r>
      <w:proofErr w:type="spellEnd"/>
      <w:r w:rsidRPr="004666F7">
        <w:rPr>
          <w:bCs/>
          <w:color w:val="000000"/>
          <w:szCs w:val="24"/>
        </w:rPr>
        <w:t xml:space="preserve">, </w:t>
      </w:r>
      <w:proofErr w:type="spellStart"/>
      <w:r w:rsidRPr="004666F7">
        <w:rPr>
          <w:bCs/>
          <w:color w:val="000000"/>
          <w:szCs w:val="24"/>
        </w:rPr>
        <w:t>termasuk</w:t>
      </w:r>
      <w:proofErr w:type="spellEnd"/>
      <w:r w:rsidRPr="004666F7">
        <w:rPr>
          <w:bCs/>
          <w:color w:val="000000"/>
          <w:szCs w:val="24"/>
        </w:rPr>
        <w:t xml:space="preserve"> yang </w:t>
      </w:r>
      <w:proofErr w:type="spellStart"/>
      <w:r w:rsidRPr="004666F7">
        <w:rPr>
          <w:bCs/>
          <w:color w:val="000000"/>
          <w:szCs w:val="24"/>
        </w:rPr>
        <w:t>masih</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kandungan</w:t>
      </w:r>
      <w:proofErr w:type="spellEnd"/>
      <w:r w:rsidRPr="004666F7">
        <w:rPr>
          <w:bCs/>
          <w:color w:val="000000"/>
          <w:szCs w:val="24"/>
        </w:rPr>
        <w:t xml:space="preserve">. </w:t>
      </w:r>
      <w:proofErr w:type="spellStart"/>
      <w:r w:rsidRPr="004666F7">
        <w:rPr>
          <w:bCs/>
          <w:color w:val="000000"/>
          <w:szCs w:val="24"/>
        </w:rPr>
        <w:t>Sedangkan</w:t>
      </w:r>
      <w:proofErr w:type="spellEnd"/>
      <w:r w:rsidRPr="004666F7">
        <w:rPr>
          <w:bCs/>
          <w:color w:val="000000"/>
          <w:szCs w:val="24"/>
        </w:rPr>
        <w:t xml:space="preserve"> </w:t>
      </w:r>
      <w:proofErr w:type="spellStart"/>
      <w:r w:rsidRPr="004666F7">
        <w:rPr>
          <w:bCs/>
          <w:color w:val="000000"/>
          <w:szCs w:val="24"/>
        </w:rPr>
        <w:t>menurut</w:t>
      </w:r>
      <w:proofErr w:type="spellEnd"/>
      <w:r w:rsidRPr="004666F7">
        <w:rPr>
          <w:bCs/>
          <w:color w:val="000000"/>
          <w:szCs w:val="24"/>
        </w:rPr>
        <w:t xml:space="preserve"> </w:t>
      </w:r>
      <w:proofErr w:type="spellStart"/>
      <w:r w:rsidRPr="004666F7">
        <w:rPr>
          <w:bCs/>
          <w:color w:val="000000"/>
          <w:szCs w:val="24"/>
        </w:rPr>
        <w:t>Kompilasi</w:t>
      </w:r>
      <w:proofErr w:type="spellEnd"/>
      <w:r w:rsidRPr="004666F7">
        <w:rPr>
          <w:bCs/>
          <w:color w:val="000000"/>
          <w:szCs w:val="24"/>
        </w:rPr>
        <w:t xml:space="preserve"> </w:t>
      </w:r>
      <w:proofErr w:type="spellStart"/>
      <w:r w:rsidRPr="004666F7">
        <w:rPr>
          <w:bCs/>
          <w:color w:val="000000"/>
          <w:szCs w:val="24"/>
        </w:rPr>
        <w:t>Hukum</w:t>
      </w:r>
      <w:proofErr w:type="spellEnd"/>
      <w:r w:rsidRPr="004666F7">
        <w:rPr>
          <w:bCs/>
          <w:color w:val="000000"/>
          <w:szCs w:val="24"/>
        </w:rPr>
        <w:t xml:space="preserve"> Islam,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adalah</w:t>
      </w:r>
      <w:proofErr w:type="spellEnd"/>
      <w:r w:rsidRPr="004666F7">
        <w:rPr>
          <w:bCs/>
          <w:color w:val="000000"/>
          <w:szCs w:val="24"/>
        </w:rPr>
        <w:t xml:space="preserve"> orang yang </w:t>
      </w:r>
      <w:proofErr w:type="spellStart"/>
      <w:r w:rsidRPr="004666F7">
        <w:rPr>
          <w:bCs/>
          <w:color w:val="000000"/>
          <w:szCs w:val="24"/>
        </w:rPr>
        <w:t>belum</w:t>
      </w:r>
      <w:proofErr w:type="spellEnd"/>
      <w:r w:rsidRPr="004666F7">
        <w:rPr>
          <w:bCs/>
          <w:color w:val="000000"/>
          <w:szCs w:val="24"/>
        </w:rPr>
        <w:t xml:space="preserve"> </w:t>
      </w:r>
      <w:proofErr w:type="spellStart"/>
      <w:r w:rsidRPr="004666F7">
        <w:rPr>
          <w:bCs/>
          <w:color w:val="000000"/>
          <w:szCs w:val="24"/>
        </w:rPr>
        <w:t>genap</w:t>
      </w:r>
      <w:proofErr w:type="spellEnd"/>
      <w:r w:rsidRPr="004666F7">
        <w:rPr>
          <w:bCs/>
          <w:color w:val="000000"/>
          <w:szCs w:val="24"/>
        </w:rPr>
        <w:t xml:space="preserve"> 21 (</w:t>
      </w:r>
      <w:proofErr w:type="spellStart"/>
      <w:r w:rsidRPr="004666F7">
        <w:rPr>
          <w:bCs/>
          <w:color w:val="000000"/>
          <w:szCs w:val="24"/>
        </w:rPr>
        <w:t>dua</w:t>
      </w:r>
      <w:proofErr w:type="spellEnd"/>
      <w:r w:rsidRPr="004666F7">
        <w:rPr>
          <w:bCs/>
          <w:color w:val="000000"/>
          <w:szCs w:val="24"/>
        </w:rPr>
        <w:t xml:space="preserve"> </w:t>
      </w:r>
      <w:proofErr w:type="spellStart"/>
      <w:r w:rsidRPr="004666F7">
        <w:rPr>
          <w:bCs/>
          <w:color w:val="000000"/>
          <w:szCs w:val="24"/>
        </w:rPr>
        <w:t>puluh</w:t>
      </w:r>
      <w:proofErr w:type="spellEnd"/>
      <w:r w:rsidRPr="004666F7">
        <w:rPr>
          <w:bCs/>
          <w:color w:val="000000"/>
          <w:szCs w:val="24"/>
        </w:rPr>
        <w:t xml:space="preserve"> </w:t>
      </w:r>
      <w:proofErr w:type="spellStart"/>
      <w:r w:rsidRPr="004666F7">
        <w:rPr>
          <w:bCs/>
          <w:color w:val="000000"/>
          <w:szCs w:val="24"/>
        </w:rPr>
        <w:t>satu</w:t>
      </w:r>
      <w:proofErr w:type="spellEnd"/>
      <w:r w:rsidRPr="004666F7">
        <w:rPr>
          <w:bCs/>
          <w:color w:val="000000"/>
          <w:szCs w:val="24"/>
        </w:rPr>
        <w:t xml:space="preserve">) </w:t>
      </w:r>
      <w:proofErr w:type="spellStart"/>
      <w:r w:rsidRPr="004666F7">
        <w:rPr>
          <w:bCs/>
          <w:color w:val="000000"/>
          <w:szCs w:val="24"/>
        </w:rPr>
        <w:t>tahun</w:t>
      </w:r>
      <w:proofErr w:type="spellEnd"/>
      <w:r w:rsidRPr="004666F7">
        <w:rPr>
          <w:bCs/>
          <w:color w:val="000000"/>
          <w:szCs w:val="24"/>
        </w:rPr>
        <w:t xml:space="preserve"> dan </w:t>
      </w:r>
      <w:proofErr w:type="spellStart"/>
      <w:r w:rsidRPr="004666F7">
        <w:rPr>
          <w:bCs/>
          <w:color w:val="000000"/>
          <w:szCs w:val="24"/>
        </w:rPr>
        <w:t>belum</w:t>
      </w:r>
      <w:proofErr w:type="spellEnd"/>
      <w:r w:rsidRPr="004666F7">
        <w:rPr>
          <w:bCs/>
          <w:color w:val="000000"/>
          <w:szCs w:val="24"/>
        </w:rPr>
        <w:t xml:space="preserve"> </w:t>
      </w:r>
      <w:proofErr w:type="spellStart"/>
      <w:r w:rsidRPr="004666F7">
        <w:rPr>
          <w:bCs/>
          <w:color w:val="000000"/>
          <w:szCs w:val="24"/>
        </w:rPr>
        <w:t>pernah</w:t>
      </w:r>
      <w:proofErr w:type="spellEnd"/>
      <w:r w:rsidRPr="004666F7">
        <w:rPr>
          <w:bCs/>
          <w:color w:val="000000"/>
          <w:szCs w:val="24"/>
        </w:rPr>
        <w:t xml:space="preserve"> </w:t>
      </w:r>
      <w:proofErr w:type="spellStart"/>
      <w:r w:rsidRPr="004666F7">
        <w:rPr>
          <w:bCs/>
          <w:color w:val="000000"/>
          <w:szCs w:val="24"/>
        </w:rPr>
        <w:t>menikah</w:t>
      </w:r>
      <w:proofErr w:type="spellEnd"/>
      <w:r w:rsidRPr="004666F7">
        <w:rPr>
          <w:bCs/>
          <w:color w:val="000000"/>
          <w:szCs w:val="24"/>
        </w:rPr>
        <w:t xml:space="preserve"> dan </w:t>
      </w:r>
      <w:proofErr w:type="spellStart"/>
      <w:r w:rsidRPr="004666F7">
        <w:rPr>
          <w:bCs/>
          <w:color w:val="000000"/>
          <w:szCs w:val="24"/>
        </w:rPr>
        <w:t>karenanya</w:t>
      </w:r>
      <w:proofErr w:type="spellEnd"/>
      <w:r w:rsidRPr="004666F7">
        <w:rPr>
          <w:bCs/>
          <w:color w:val="000000"/>
          <w:szCs w:val="24"/>
        </w:rPr>
        <w:t xml:space="preserve"> </w:t>
      </w:r>
      <w:proofErr w:type="spellStart"/>
      <w:r w:rsidRPr="004666F7">
        <w:rPr>
          <w:bCs/>
          <w:color w:val="000000"/>
          <w:szCs w:val="24"/>
        </w:rPr>
        <w:t>belum</w:t>
      </w:r>
      <w:proofErr w:type="spellEnd"/>
      <w:r w:rsidRPr="004666F7">
        <w:rPr>
          <w:bCs/>
          <w:color w:val="000000"/>
          <w:szCs w:val="24"/>
        </w:rPr>
        <w:t xml:space="preserve"> </w:t>
      </w:r>
      <w:proofErr w:type="spellStart"/>
      <w:r w:rsidRPr="004666F7">
        <w:rPr>
          <w:bCs/>
          <w:color w:val="000000"/>
          <w:szCs w:val="24"/>
        </w:rPr>
        <w:t>mampu</w:t>
      </w:r>
      <w:proofErr w:type="spellEnd"/>
      <w:r w:rsidRPr="004666F7">
        <w:rPr>
          <w:bCs/>
          <w:color w:val="000000"/>
          <w:szCs w:val="24"/>
        </w:rPr>
        <w:t xml:space="preserve"> </w:t>
      </w:r>
      <w:proofErr w:type="spellStart"/>
      <w:r w:rsidRPr="004666F7">
        <w:rPr>
          <w:bCs/>
          <w:color w:val="000000"/>
          <w:szCs w:val="24"/>
        </w:rPr>
        <w:t>untuk</w:t>
      </w:r>
      <w:proofErr w:type="spellEnd"/>
      <w:r w:rsidRPr="004666F7">
        <w:rPr>
          <w:bCs/>
          <w:color w:val="000000"/>
          <w:szCs w:val="24"/>
        </w:rPr>
        <w:t xml:space="preserve"> </w:t>
      </w:r>
      <w:proofErr w:type="spellStart"/>
      <w:r w:rsidRPr="004666F7">
        <w:rPr>
          <w:bCs/>
          <w:color w:val="000000"/>
          <w:szCs w:val="24"/>
        </w:rPr>
        <w:t>berdiri</w:t>
      </w:r>
      <w:proofErr w:type="spellEnd"/>
      <w:r w:rsidRPr="004666F7">
        <w:rPr>
          <w:bCs/>
          <w:color w:val="000000"/>
          <w:szCs w:val="24"/>
        </w:rPr>
        <w:t xml:space="preserve"> </w:t>
      </w:r>
      <w:proofErr w:type="spellStart"/>
      <w:r w:rsidRPr="004666F7">
        <w:rPr>
          <w:bCs/>
          <w:color w:val="000000"/>
          <w:szCs w:val="24"/>
        </w:rPr>
        <w:t>sendiri</w:t>
      </w:r>
      <w:proofErr w:type="spellEnd"/>
      <w:r w:rsidRPr="004666F7">
        <w:rPr>
          <w:bCs/>
          <w:color w:val="000000"/>
          <w:szCs w:val="24"/>
        </w:rPr>
        <w:t>.</w:t>
      </w:r>
      <w:r>
        <w:rPr>
          <w:bCs/>
          <w:color w:val="000000"/>
          <w:szCs w:val="24"/>
        </w:rPr>
        <w:t xml:space="preserve"> </w:t>
      </w:r>
      <w:proofErr w:type="spellStart"/>
      <w:r w:rsidRPr="004666F7">
        <w:rPr>
          <w:bCs/>
          <w:color w:val="000000"/>
          <w:szCs w:val="24"/>
        </w:rPr>
        <w:t>Pemeliharaan</w:t>
      </w:r>
      <w:proofErr w:type="spellEnd"/>
      <w:r w:rsidRPr="004666F7">
        <w:rPr>
          <w:bCs/>
          <w:color w:val="000000"/>
          <w:szCs w:val="24"/>
        </w:rPr>
        <w:t xml:space="preserve"> </w:t>
      </w:r>
      <w:proofErr w:type="spellStart"/>
      <w:r w:rsidRPr="004666F7">
        <w:rPr>
          <w:bCs/>
          <w:color w:val="000000"/>
          <w:szCs w:val="24"/>
        </w:rPr>
        <w:t>terhadap</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merupakan</w:t>
      </w:r>
      <w:proofErr w:type="spellEnd"/>
      <w:r w:rsidRPr="004666F7">
        <w:rPr>
          <w:bCs/>
          <w:color w:val="000000"/>
          <w:szCs w:val="24"/>
        </w:rPr>
        <w:t xml:space="preserve"> </w:t>
      </w:r>
      <w:proofErr w:type="spellStart"/>
      <w:r w:rsidRPr="004666F7">
        <w:rPr>
          <w:bCs/>
          <w:color w:val="000000"/>
          <w:szCs w:val="24"/>
        </w:rPr>
        <w:t>hak</w:t>
      </w:r>
      <w:proofErr w:type="spellEnd"/>
      <w:r w:rsidRPr="004666F7">
        <w:rPr>
          <w:bCs/>
          <w:color w:val="000000"/>
          <w:szCs w:val="24"/>
        </w:rPr>
        <w:t xml:space="preserve"> </w:t>
      </w:r>
      <w:proofErr w:type="spellStart"/>
      <w:r w:rsidRPr="004666F7">
        <w:rPr>
          <w:bCs/>
          <w:color w:val="000000"/>
          <w:szCs w:val="24"/>
        </w:rPr>
        <w:t>bagi</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karena</w:t>
      </w:r>
      <w:proofErr w:type="spellEnd"/>
      <w:r w:rsidRPr="004666F7">
        <w:rPr>
          <w:bCs/>
          <w:color w:val="000000"/>
          <w:szCs w:val="24"/>
        </w:rPr>
        <w:t xml:space="preserve"> </w:t>
      </w:r>
      <w:proofErr w:type="spellStart"/>
      <w:r w:rsidRPr="004666F7">
        <w:rPr>
          <w:bCs/>
          <w:color w:val="000000"/>
          <w:szCs w:val="24"/>
        </w:rPr>
        <w:t>ia</w:t>
      </w:r>
      <w:proofErr w:type="spellEnd"/>
      <w:r w:rsidRPr="004666F7">
        <w:rPr>
          <w:bCs/>
          <w:color w:val="000000"/>
          <w:szCs w:val="24"/>
        </w:rPr>
        <w:t xml:space="preserve"> </w:t>
      </w:r>
      <w:proofErr w:type="spellStart"/>
      <w:r w:rsidRPr="004666F7">
        <w:rPr>
          <w:bCs/>
          <w:color w:val="000000"/>
          <w:szCs w:val="24"/>
        </w:rPr>
        <w:t>membutuhkan</w:t>
      </w:r>
      <w:proofErr w:type="spellEnd"/>
      <w:r w:rsidRPr="004666F7">
        <w:rPr>
          <w:bCs/>
          <w:color w:val="000000"/>
          <w:szCs w:val="24"/>
        </w:rPr>
        <w:t xml:space="preserve"> </w:t>
      </w:r>
      <w:proofErr w:type="spellStart"/>
      <w:r w:rsidRPr="004666F7">
        <w:rPr>
          <w:bCs/>
          <w:color w:val="000000"/>
          <w:szCs w:val="24"/>
        </w:rPr>
        <w:t>pengawasan</w:t>
      </w:r>
      <w:proofErr w:type="spellEnd"/>
      <w:r w:rsidRPr="004666F7">
        <w:rPr>
          <w:bCs/>
          <w:color w:val="000000"/>
          <w:szCs w:val="24"/>
        </w:rPr>
        <w:t xml:space="preserve">, </w:t>
      </w:r>
      <w:proofErr w:type="spellStart"/>
      <w:r w:rsidRPr="004666F7">
        <w:rPr>
          <w:bCs/>
          <w:color w:val="000000"/>
          <w:szCs w:val="24"/>
        </w:rPr>
        <w:t>penjagaan</w:t>
      </w:r>
      <w:proofErr w:type="spellEnd"/>
      <w:r w:rsidRPr="004666F7">
        <w:rPr>
          <w:bCs/>
          <w:color w:val="000000"/>
          <w:szCs w:val="24"/>
        </w:rPr>
        <w:t xml:space="preserve">, </w:t>
      </w:r>
      <w:proofErr w:type="spellStart"/>
      <w:r w:rsidRPr="004666F7">
        <w:rPr>
          <w:bCs/>
          <w:color w:val="000000"/>
          <w:szCs w:val="24"/>
        </w:rPr>
        <w:t>pendidikan</w:t>
      </w:r>
      <w:proofErr w:type="spellEnd"/>
      <w:r w:rsidRPr="004666F7">
        <w:rPr>
          <w:bCs/>
          <w:color w:val="000000"/>
          <w:szCs w:val="24"/>
        </w:rPr>
        <w:t xml:space="preserve">, dan </w:t>
      </w:r>
      <w:proofErr w:type="spellStart"/>
      <w:r w:rsidRPr="004666F7">
        <w:rPr>
          <w:bCs/>
          <w:color w:val="000000"/>
          <w:szCs w:val="24"/>
        </w:rPr>
        <w:t>pelaksanaan</w:t>
      </w:r>
      <w:proofErr w:type="spellEnd"/>
      <w:r w:rsidRPr="004666F7">
        <w:rPr>
          <w:bCs/>
          <w:color w:val="000000"/>
          <w:szCs w:val="24"/>
        </w:rPr>
        <w:t xml:space="preserve"> </w:t>
      </w:r>
      <w:proofErr w:type="spellStart"/>
      <w:r w:rsidRPr="004666F7">
        <w:rPr>
          <w:bCs/>
          <w:color w:val="000000"/>
          <w:szCs w:val="24"/>
        </w:rPr>
        <w:t>urusannya</w:t>
      </w:r>
      <w:proofErr w:type="spellEnd"/>
      <w:r w:rsidRPr="004666F7">
        <w:rPr>
          <w:bCs/>
          <w:color w:val="000000"/>
          <w:szCs w:val="24"/>
        </w:rPr>
        <w:t xml:space="preserve">. </w:t>
      </w:r>
      <w:proofErr w:type="spellStart"/>
      <w:r w:rsidRPr="004666F7">
        <w:rPr>
          <w:bCs/>
          <w:color w:val="000000"/>
          <w:szCs w:val="24"/>
        </w:rPr>
        <w:t>Kedua</w:t>
      </w:r>
      <w:proofErr w:type="spellEnd"/>
      <w:r w:rsidRPr="004666F7">
        <w:rPr>
          <w:bCs/>
          <w:color w:val="000000"/>
          <w:szCs w:val="24"/>
        </w:rPr>
        <w:t xml:space="preserve"> orang </w:t>
      </w:r>
      <w:proofErr w:type="spellStart"/>
      <w:r w:rsidRPr="004666F7">
        <w:rPr>
          <w:bCs/>
          <w:color w:val="000000"/>
          <w:szCs w:val="24"/>
        </w:rPr>
        <w:t>tua</w:t>
      </w:r>
      <w:proofErr w:type="spellEnd"/>
      <w:r w:rsidRPr="004666F7">
        <w:rPr>
          <w:bCs/>
          <w:color w:val="000000"/>
          <w:szCs w:val="24"/>
        </w:rPr>
        <w:t xml:space="preserve"> </w:t>
      </w:r>
      <w:proofErr w:type="spellStart"/>
      <w:r w:rsidRPr="004666F7">
        <w:rPr>
          <w:bCs/>
          <w:color w:val="000000"/>
          <w:szCs w:val="24"/>
        </w:rPr>
        <w:t>harus</w:t>
      </w:r>
      <w:proofErr w:type="spellEnd"/>
      <w:r w:rsidRPr="004666F7">
        <w:rPr>
          <w:bCs/>
          <w:color w:val="000000"/>
          <w:szCs w:val="24"/>
        </w:rPr>
        <w:t xml:space="preserve"> </w:t>
      </w:r>
      <w:proofErr w:type="spellStart"/>
      <w:r w:rsidRPr="004666F7">
        <w:rPr>
          <w:bCs/>
          <w:color w:val="000000"/>
          <w:szCs w:val="24"/>
        </w:rPr>
        <w:t>mengasuh</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yang </w:t>
      </w:r>
      <w:proofErr w:type="spellStart"/>
      <w:r w:rsidRPr="004666F7">
        <w:rPr>
          <w:bCs/>
          <w:color w:val="000000"/>
          <w:szCs w:val="24"/>
        </w:rPr>
        <w:t>masih</w:t>
      </w:r>
      <w:proofErr w:type="spellEnd"/>
      <w:r w:rsidRPr="004666F7">
        <w:rPr>
          <w:bCs/>
          <w:color w:val="000000"/>
          <w:szCs w:val="24"/>
        </w:rPr>
        <w:t xml:space="preserve"> </w:t>
      </w:r>
      <w:proofErr w:type="spellStart"/>
      <w:r w:rsidRPr="004666F7">
        <w:rPr>
          <w:bCs/>
          <w:color w:val="000000"/>
          <w:szCs w:val="24"/>
        </w:rPr>
        <w:t>kecil</w:t>
      </w:r>
      <w:proofErr w:type="spellEnd"/>
      <w:r w:rsidRPr="004666F7">
        <w:rPr>
          <w:bCs/>
          <w:color w:val="000000"/>
          <w:szCs w:val="24"/>
        </w:rPr>
        <w:t xml:space="preserve"> </w:t>
      </w:r>
      <w:proofErr w:type="spellStart"/>
      <w:r w:rsidRPr="004666F7">
        <w:rPr>
          <w:bCs/>
          <w:color w:val="000000"/>
          <w:szCs w:val="24"/>
        </w:rPr>
        <w:t>karena</w:t>
      </w:r>
      <w:proofErr w:type="spellEnd"/>
      <w:r w:rsidRPr="004666F7">
        <w:rPr>
          <w:bCs/>
          <w:color w:val="000000"/>
          <w:szCs w:val="24"/>
        </w:rPr>
        <w:t xml:space="preserve"> </w:t>
      </w:r>
      <w:proofErr w:type="spellStart"/>
      <w:r w:rsidRPr="004666F7">
        <w:rPr>
          <w:bCs/>
          <w:color w:val="000000"/>
          <w:szCs w:val="24"/>
        </w:rPr>
        <w:t>hukumnya</w:t>
      </w:r>
      <w:proofErr w:type="spellEnd"/>
      <w:r w:rsidRPr="004666F7">
        <w:rPr>
          <w:bCs/>
          <w:color w:val="000000"/>
          <w:szCs w:val="24"/>
        </w:rPr>
        <w:t xml:space="preserve"> </w:t>
      </w:r>
      <w:proofErr w:type="spellStart"/>
      <w:r w:rsidRPr="004666F7">
        <w:rPr>
          <w:bCs/>
          <w:color w:val="000000"/>
          <w:szCs w:val="24"/>
        </w:rPr>
        <w:t>wajib</w:t>
      </w:r>
      <w:proofErr w:type="spellEnd"/>
      <w:r w:rsidRPr="004666F7">
        <w:rPr>
          <w:bCs/>
          <w:color w:val="000000"/>
          <w:szCs w:val="24"/>
        </w:rPr>
        <w:t xml:space="preserve">, dan </w:t>
      </w:r>
      <w:proofErr w:type="spellStart"/>
      <w:r w:rsidRPr="004666F7">
        <w:rPr>
          <w:bCs/>
          <w:color w:val="000000"/>
          <w:szCs w:val="24"/>
        </w:rPr>
        <w:t>mengabaikannya</w:t>
      </w:r>
      <w:proofErr w:type="spellEnd"/>
      <w:r w:rsidRPr="004666F7">
        <w:rPr>
          <w:bCs/>
          <w:color w:val="000000"/>
          <w:szCs w:val="24"/>
        </w:rPr>
        <w:t xml:space="preserve"> </w:t>
      </w:r>
      <w:proofErr w:type="spellStart"/>
      <w:r w:rsidRPr="004666F7">
        <w:rPr>
          <w:bCs/>
          <w:color w:val="000000"/>
          <w:szCs w:val="24"/>
        </w:rPr>
        <w:t>berarti</w:t>
      </w:r>
      <w:proofErr w:type="spellEnd"/>
      <w:r w:rsidRPr="004666F7">
        <w:rPr>
          <w:bCs/>
          <w:color w:val="000000"/>
          <w:szCs w:val="24"/>
        </w:rPr>
        <w:t xml:space="preserve"> </w:t>
      </w:r>
      <w:proofErr w:type="spellStart"/>
      <w:r w:rsidRPr="004666F7">
        <w:rPr>
          <w:bCs/>
          <w:color w:val="000000"/>
          <w:szCs w:val="24"/>
        </w:rPr>
        <w:t>menghadapkan</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pada </w:t>
      </w:r>
      <w:proofErr w:type="spellStart"/>
      <w:r w:rsidRPr="004666F7">
        <w:rPr>
          <w:bCs/>
          <w:color w:val="000000"/>
          <w:szCs w:val="24"/>
        </w:rPr>
        <w:t>kebinasaan</w:t>
      </w:r>
      <w:proofErr w:type="spellEnd"/>
      <w:r>
        <w:rPr>
          <w:bCs/>
          <w:color w:val="000000"/>
          <w:szCs w:val="24"/>
        </w:rPr>
        <w:t xml:space="preserve"> (Manan, 2008)</w:t>
      </w:r>
      <w:r w:rsidRPr="004666F7">
        <w:rPr>
          <w:bCs/>
          <w:color w:val="000000"/>
          <w:szCs w:val="24"/>
        </w:rPr>
        <w:t>.</w:t>
      </w:r>
    </w:p>
    <w:p w14:paraId="22325E9E" w14:textId="6926CA86" w:rsidR="004666F7" w:rsidRPr="004666F7" w:rsidRDefault="004666F7" w:rsidP="004666F7">
      <w:pPr>
        <w:jc w:val="both"/>
        <w:rPr>
          <w:bCs/>
          <w:color w:val="000000"/>
          <w:szCs w:val="24"/>
          <w:lang w:val="id-ID"/>
        </w:rPr>
      </w:pPr>
      <w:r w:rsidRPr="004666F7">
        <w:rPr>
          <w:bCs/>
          <w:color w:val="000000"/>
          <w:szCs w:val="24"/>
          <w:lang w:val="id-ID"/>
        </w:rPr>
        <w:tab/>
        <w:t>Dalam kitab fikih sunnah Sabiq (2012) mengatakan bahwa jika terjadi perceraian antara suami istri dan mereka mempunyai anak, maka orang yang berhak mengasuhnya adalah ibu. Alasan ibu didahulukan dalam mengasuh dan menyusui anak, karena ibu lebih bijak, lebih mampu, lebih sabar dalam mendidik anak dibandingkan dengan ayah. Selain itu, ibu memiliki waktu luang dari pada ayah.</w:t>
      </w:r>
    </w:p>
    <w:p w14:paraId="0164AA52" w14:textId="77777777" w:rsidR="004666F7" w:rsidRPr="004666F7" w:rsidRDefault="004666F7" w:rsidP="004666F7">
      <w:pPr>
        <w:jc w:val="both"/>
        <w:rPr>
          <w:bCs/>
          <w:color w:val="000000"/>
          <w:szCs w:val="24"/>
        </w:rPr>
      </w:pPr>
      <w:r w:rsidRPr="004666F7">
        <w:rPr>
          <w:bCs/>
          <w:color w:val="000000"/>
          <w:szCs w:val="24"/>
          <w:lang w:val="id-ID"/>
        </w:rPr>
        <w:tab/>
        <w:t xml:space="preserve">Fenomena kelalaian dan penelantaran anak merupakan permasalahan yang sering terjadi dalam masyarakat, sebaliknya juga perebutan anak antara orang tua sering kali terjadi seakan-akan anak adalah harta benda yang dapat dibagi-bagi, dan setelah dibagi seolah putuslah ikatan orang tua yang tidak mendapatkan hak asuhnya. </w:t>
      </w:r>
      <w:proofErr w:type="spellStart"/>
      <w:r w:rsidRPr="004666F7">
        <w:rPr>
          <w:bCs/>
          <w:color w:val="000000"/>
          <w:szCs w:val="24"/>
        </w:rPr>
        <w:t>Walaupun</w:t>
      </w:r>
      <w:proofErr w:type="spellEnd"/>
      <w:r w:rsidRPr="004666F7">
        <w:rPr>
          <w:bCs/>
          <w:color w:val="000000"/>
          <w:szCs w:val="24"/>
        </w:rPr>
        <w:t xml:space="preserve"> </w:t>
      </w:r>
      <w:proofErr w:type="spellStart"/>
      <w:r w:rsidRPr="004666F7">
        <w:rPr>
          <w:bCs/>
          <w:color w:val="000000"/>
          <w:szCs w:val="24"/>
        </w:rPr>
        <w:t>sebenarnya</w:t>
      </w:r>
      <w:proofErr w:type="spellEnd"/>
      <w:r w:rsidRPr="004666F7">
        <w:rPr>
          <w:bCs/>
          <w:color w:val="000000"/>
          <w:szCs w:val="24"/>
        </w:rPr>
        <w:t xml:space="preserve"> </w:t>
      </w:r>
      <w:proofErr w:type="spellStart"/>
      <w:r w:rsidRPr="004666F7">
        <w:rPr>
          <w:bCs/>
          <w:color w:val="000000"/>
          <w:szCs w:val="24"/>
        </w:rPr>
        <w:t>masalah</w:t>
      </w:r>
      <w:proofErr w:type="spellEnd"/>
      <w:r w:rsidRPr="004666F7">
        <w:rPr>
          <w:bCs/>
          <w:color w:val="000000"/>
          <w:szCs w:val="24"/>
        </w:rPr>
        <w:t xml:space="preserve"> </w:t>
      </w:r>
      <w:proofErr w:type="spellStart"/>
      <w:r w:rsidRPr="004666F7">
        <w:rPr>
          <w:bCs/>
          <w:color w:val="000000"/>
          <w:szCs w:val="24"/>
        </w:rPr>
        <w:t>kedudukan</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dan </w:t>
      </w:r>
      <w:proofErr w:type="spellStart"/>
      <w:r w:rsidRPr="004666F7">
        <w:rPr>
          <w:bCs/>
          <w:color w:val="000000"/>
          <w:szCs w:val="24"/>
        </w:rPr>
        <w:t>kewajiban</w:t>
      </w:r>
      <w:proofErr w:type="spellEnd"/>
      <w:r w:rsidRPr="004666F7">
        <w:rPr>
          <w:bCs/>
          <w:color w:val="000000"/>
          <w:szCs w:val="24"/>
        </w:rPr>
        <w:t xml:space="preserve"> orang </w:t>
      </w:r>
      <w:proofErr w:type="spellStart"/>
      <w:r w:rsidRPr="004666F7">
        <w:rPr>
          <w:bCs/>
          <w:color w:val="000000"/>
          <w:szCs w:val="24"/>
        </w:rPr>
        <w:t>tua</w:t>
      </w:r>
      <w:proofErr w:type="spellEnd"/>
      <w:r w:rsidRPr="004666F7">
        <w:rPr>
          <w:bCs/>
          <w:color w:val="000000"/>
          <w:szCs w:val="24"/>
        </w:rPr>
        <w:t xml:space="preserve"> </w:t>
      </w:r>
      <w:proofErr w:type="spellStart"/>
      <w:r w:rsidRPr="004666F7">
        <w:rPr>
          <w:bCs/>
          <w:color w:val="000000"/>
          <w:szCs w:val="24"/>
        </w:rPr>
        <w:t>terhadap</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ini</w:t>
      </w:r>
      <w:proofErr w:type="spellEnd"/>
      <w:r w:rsidRPr="004666F7">
        <w:rPr>
          <w:bCs/>
          <w:color w:val="000000"/>
          <w:szCs w:val="24"/>
        </w:rPr>
        <w:t xml:space="preserve"> </w:t>
      </w:r>
      <w:proofErr w:type="spellStart"/>
      <w:r w:rsidRPr="004666F7">
        <w:rPr>
          <w:bCs/>
          <w:color w:val="000000"/>
          <w:szCs w:val="24"/>
        </w:rPr>
        <w:t>telah</w:t>
      </w:r>
      <w:proofErr w:type="spellEnd"/>
      <w:r w:rsidRPr="004666F7">
        <w:rPr>
          <w:bCs/>
          <w:color w:val="000000"/>
          <w:szCs w:val="24"/>
        </w:rPr>
        <w:t xml:space="preserve"> di </w:t>
      </w:r>
      <w:proofErr w:type="spellStart"/>
      <w:r w:rsidRPr="004666F7">
        <w:rPr>
          <w:bCs/>
          <w:color w:val="000000"/>
          <w:szCs w:val="24"/>
        </w:rPr>
        <w:t>atur</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berbagai</w:t>
      </w:r>
      <w:proofErr w:type="spellEnd"/>
      <w:r w:rsidRPr="004666F7">
        <w:rPr>
          <w:bCs/>
          <w:color w:val="000000"/>
          <w:szCs w:val="24"/>
        </w:rPr>
        <w:t xml:space="preserve"> </w:t>
      </w:r>
      <w:proofErr w:type="spellStart"/>
      <w:r w:rsidRPr="004666F7">
        <w:rPr>
          <w:bCs/>
          <w:color w:val="000000"/>
          <w:szCs w:val="24"/>
        </w:rPr>
        <w:t>peraturan</w:t>
      </w:r>
      <w:proofErr w:type="spellEnd"/>
      <w:r w:rsidRPr="004666F7">
        <w:rPr>
          <w:bCs/>
          <w:color w:val="000000"/>
          <w:szCs w:val="24"/>
        </w:rPr>
        <w:t xml:space="preserve"> </w:t>
      </w:r>
      <w:proofErr w:type="spellStart"/>
      <w:r w:rsidRPr="004666F7">
        <w:rPr>
          <w:bCs/>
          <w:color w:val="000000"/>
          <w:szCs w:val="24"/>
        </w:rPr>
        <w:t>perundang-undangan</w:t>
      </w:r>
      <w:proofErr w:type="spellEnd"/>
      <w:r w:rsidRPr="004666F7">
        <w:rPr>
          <w:bCs/>
          <w:color w:val="000000"/>
          <w:szCs w:val="24"/>
        </w:rPr>
        <w:t xml:space="preserve"> dan </w:t>
      </w:r>
      <w:r w:rsidRPr="004666F7">
        <w:rPr>
          <w:bCs/>
          <w:color w:val="000000"/>
          <w:szCs w:val="24"/>
          <w:lang w:val="id-ID"/>
        </w:rPr>
        <w:t>h</w:t>
      </w:r>
      <w:proofErr w:type="spellStart"/>
      <w:r w:rsidRPr="004666F7">
        <w:rPr>
          <w:bCs/>
          <w:color w:val="000000"/>
          <w:szCs w:val="24"/>
        </w:rPr>
        <w:t>ukum</w:t>
      </w:r>
      <w:proofErr w:type="spellEnd"/>
      <w:r w:rsidRPr="004666F7">
        <w:rPr>
          <w:bCs/>
          <w:color w:val="000000"/>
          <w:szCs w:val="24"/>
        </w:rPr>
        <w:t xml:space="preserve"> Islam.</w:t>
      </w:r>
    </w:p>
    <w:p w14:paraId="4291B54B" w14:textId="26F921B2" w:rsidR="004666F7" w:rsidRPr="004666F7" w:rsidRDefault="004666F7" w:rsidP="004666F7">
      <w:pPr>
        <w:jc w:val="both"/>
        <w:rPr>
          <w:bCs/>
          <w:color w:val="000000"/>
          <w:szCs w:val="24"/>
        </w:rPr>
      </w:pPr>
      <w:r w:rsidRPr="004666F7">
        <w:rPr>
          <w:bCs/>
          <w:color w:val="000000"/>
          <w:szCs w:val="24"/>
          <w:lang w:val="id-ID"/>
        </w:rPr>
        <w:tab/>
      </w:r>
      <w:proofErr w:type="spellStart"/>
      <w:r w:rsidRPr="004666F7">
        <w:rPr>
          <w:bCs/>
          <w:color w:val="000000"/>
          <w:szCs w:val="24"/>
        </w:rPr>
        <w:t>Akibat</w:t>
      </w:r>
      <w:proofErr w:type="spellEnd"/>
      <w:r w:rsidRPr="004666F7">
        <w:rPr>
          <w:bCs/>
          <w:color w:val="000000"/>
          <w:szCs w:val="24"/>
        </w:rPr>
        <w:t xml:space="preserve"> </w:t>
      </w:r>
      <w:proofErr w:type="spellStart"/>
      <w:r w:rsidRPr="004666F7">
        <w:rPr>
          <w:bCs/>
          <w:color w:val="000000"/>
          <w:szCs w:val="24"/>
        </w:rPr>
        <w:t>putusnya</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karena</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menurut</w:t>
      </w:r>
      <w:proofErr w:type="spellEnd"/>
      <w:r w:rsidRPr="004666F7">
        <w:rPr>
          <w:bCs/>
          <w:color w:val="000000"/>
          <w:szCs w:val="24"/>
        </w:rPr>
        <w:t xml:space="preserve"> </w:t>
      </w:r>
      <w:proofErr w:type="spellStart"/>
      <w:r w:rsidRPr="004666F7">
        <w:rPr>
          <w:bCs/>
          <w:color w:val="000000"/>
          <w:szCs w:val="24"/>
        </w:rPr>
        <w:t>Undang-Undang</w:t>
      </w:r>
      <w:proofErr w:type="spellEnd"/>
      <w:r w:rsidRPr="004666F7">
        <w:rPr>
          <w:bCs/>
          <w:color w:val="000000"/>
          <w:szCs w:val="24"/>
        </w:rPr>
        <w:t xml:space="preserve"> </w:t>
      </w:r>
      <w:proofErr w:type="spellStart"/>
      <w:r w:rsidRPr="004666F7">
        <w:rPr>
          <w:bCs/>
          <w:color w:val="000000"/>
          <w:szCs w:val="24"/>
        </w:rPr>
        <w:t>Nomor</w:t>
      </w:r>
      <w:proofErr w:type="spellEnd"/>
      <w:r w:rsidRPr="004666F7">
        <w:rPr>
          <w:bCs/>
          <w:color w:val="000000"/>
          <w:szCs w:val="24"/>
        </w:rPr>
        <w:t xml:space="preserve"> 1 </w:t>
      </w:r>
      <w:proofErr w:type="spellStart"/>
      <w:r w:rsidRPr="004666F7">
        <w:rPr>
          <w:bCs/>
          <w:color w:val="000000"/>
          <w:szCs w:val="24"/>
        </w:rPr>
        <w:t>Tahun</w:t>
      </w:r>
      <w:proofErr w:type="spellEnd"/>
      <w:r w:rsidRPr="004666F7">
        <w:rPr>
          <w:bCs/>
          <w:color w:val="000000"/>
          <w:szCs w:val="24"/>
        </w:rPr>
        <w:t xml:space="preserve"> 1974 </w:t>
      </w:r>
      <w:proofErr w:type="spellStart"/>
      <w:r w:rsidRPr="004666F7">
        <w:rPr>
          <w:bCs/>
          <w:color w:val="000000"/>
          <w:szCs w:val="24"/>
        </w:rPr>
        <w:t>Tentang</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Pasal</w:t>
      </w:r>
      <w:proofErr w:type="spellEnd"/>
      <w:r w:rsidRPr="004666F7">
        <w:rPr>
          <w:bCs/>
          <w:color w:val="000000"/>
          <w:szCs w:val="24"/>
        </w:rPr>
        <w:t xml:space="preserve"> 41 </w:t>
      </w:r>
      <w:proofErr w:type="spellStart"/>
      <w:r w:rsidRPr="004666F7">
        <w:rPr>
          <w:bCs/>
          <w:color w:val="000000"/>
          <w:szCs w:val="24"/>
        </w:rPr>
        <w:t>ialah</w:t>
      </w:r>
      <w:proofErr w:type="spellEnd"/>
      <w:r>
        <w:rPr>
          <w:bCs/>
          <w:color w:val="000000"/>
          <w:szCs w:val="24"/>
        </w:rPr>
        <w:t xml:space="preserve"> (</w:t>
      </w:r>
      <w:proofErr w:type="spellStart"/>
      <w:r w:rsidRPr="004666F7">
        <w:rPr>
          <w:bCs/>
          <w:color w:val="000000"/>
          <w:szCs w:val="24"/>
        </w:rPr>
        <w:t>Subekti</w:t>
      </w:r>
      <w:proofErr w:type="spellEnd"/>
      <w:r w:rsidRPr="004666F7">
        <w:rPr>
          <w:bCs/>
          <w:color w:val="000000"/>
          <w:szCs w:val="24"/>
        </w:rPr>
        <w:t xml:space="preserve"> </w:t>
      </w:r>
      <w:r>
        <w:rPr>
          <w:bCs/>
          <w:color w:val="000000"/>
          <w:szCs w:val="24"/>
        </w:rPr>
        <w:t>&amp;</w:t>
      </w:r>
      <w:r w:rsidRPr="004666F7">
        <w:rPr>
          <w:bCs/>
          <w:color w:val="000000"/>
          <w:szCs w:val="24"/>
        </w:rPr>
        <w:t xml:space="preserve"> </w:t>
      </w:r>
      <w:proofErr w:type="spellStart"/>
      <w:r w:rsidRPr="004666F7">
        <w:rPr>
          <w:bCs/>
          <w:color w:val="000000"/>
          <w:szCs w:val="24"/>
        </w:rPr>
        <w:t>Sudiro</w:t>
      </w:r>
      <w:proofErr w:type="spellEnd"/>
      <w:r w:rsidRPr="004666F7">
        <w:rPr>
          <w:bCs/>
          <w:color w:val="000000"/>
          <w:szCs w:val="24"/>
        </w:rPr>
        <w:t>,</w:t>
      </w:r>
      <w:r>
        <w:rPr>
          <w:bCs/>
          <w:color w:val="000000"/>
          <w:szCs w:val="24"/>
        </w:rPr>
        <w:t xml:space="preserve"> 1999)</w:t>
      </w:r>
      <w:r w:rsidRPr="004666F7">
        <w:rPr>
          <w:bCs/>
          <w:color w:val="000000"/>
          <w:szCs w:val="24"/>
        </w:rPr>
        <w:t>:</w:t>
      </w:r>
      <w:r>
        <w:rPr>
          <w:bCs/>
          <w:color w:val="000000"/>
          <w:szCs w:val="24"/>
        </w:rPr>
        <w:t xml:space="preserve"> 1) </w:t>
      </w:r>
      <w:proofErr w:type="spellStart"/>
      <w:r w:rsidRPr="004666F7">
        <w:rPr>
          <w:bCs/>
          <w:color w:val="000000"/>
          <w:szCs w:val="24"/>
        </w:rPr>
        <w:t>Baik</w:t>
      </w:r>
      <w:proofErr w:type="spellEnd"/>
      <w:r w:rsidRPr="004666F7">
        <w:rPr>
          <w:bCs/>
          <w:color w:val="000000"/>
          <w:szCs w:val="24"/>
        </w:rPr>
        <w:t xml:space="preserve"> </w:t>
      </w:r>
      <w:proofErr w:type="spellStart"/>
      <w:r w:rsidRPr="004666F7">
        <w:rPr>
          <w:bCs/>
          <w:color w:val="000000"/>
          <w:szCs w:val="24"/>
        </w:rPr>
        <w:t>ibu</w:t>
      </w:r>
      <w:proofErr w:type="spellEnd"/>
      <w:r w:rsidRPr="004666F7">
        <w:rPr>
          <w:bCs/>
          <w:color w:val="000000"/>
          <w:szCs w:val="24"/>
        </w:rPr>
        <w:t xml:space="preserve"> </w:t>
      </w:r>
      <w:proofErr w:type="spellStart"/>
      <w:r w:rsidRPr="004666F7">
        <w:rPr>
          <w:bCs/>
          <w:color w:val="000000"/>
          <w:szCs w:val="24"/>
        </w:rPr>
        <w:t>atau</w:t>
      </w:r>
      <w:proofErr w:type="spellEnd"/>
      <w:r w:rsidRPr="004666F7">
        <w:rPr>
          <w:bCs/>
          <w:color w:val="000000"/>
          <w:szCs w:val="24"/>
        </w:rPr>
        <w:t xml:space="preserve"> </w:t>
      </w:r>
      <w:proofErr w:type="spellStart"/>
      <w:r w:rsidRPr="004666F7">
        <w:rPr>
          <w:bCs/>
          <w:color w:val="000000"/>
          <w:szCs w:val="24"/>
        </w:rPr>
        <w:t>bapak</w:t>
      </w:r>
      <w:proofErr w:type="spellEnd"/>
      <w:r w:rsidRPr="004666F7">
        <w:rPr>
          <w:bCs/>
          <w:color w:val="000000"/>
          <w:szCs w:val="24"/>
        </w:rPr>
        <w:t xml:space="preserve"> </w:t>
      </w:r>
      <w:proofErr w:type="spellStart"/>
      <w:r w:rsidRPr="004666F7">
        <w:rPr>
          <w:bCs/>
          <w:color w:val="000000"/>
          <w:szCs w:val="24"/>
        </w:rPr>
        <w:t>tetap</w:t>
      </w:r>
      <w:proofErr w:type="spellEnd"/>
      <w:r w:rsidRPr="004666F7">
        <w:rPr>
          <w:bCs/>
          <w:color w:val="000000"/>
          <w:szCs w:val="24"/>
        </w:rPr>
        <w:t xml:space="preserve"> </w:t>
      </w:r>
      <w:proofErr w:type="spellStart"/>
      <w:r w:rsidRPr="004666F7">
        <w:rPr>
          <w:bCs/>
          <w:color w:val="000000"/>
          <w:szCs w:val="24"/>
        </w:rPr>
        <w:t>berkewajiban</w:t>
      </w:r>
      <w:proofErr w:type="spellEnd"/>
      <w:r w:rsidRPr="004666F7">
        <w:rPr>
          <w:bCs/>
          <w:color w:val="000000"/>
          <w:szCs w:val="24"/>
        </w:rPr>
        <w:t xml:space="preserve"> </w:t>
      </w:r>
      <w:proofErr w:type="spellStart"/>
      <w:r w:rsidRPr="004666F7">
        <w:rPr>
          <w:bCs/>
          <w:color w:val="000000"/>
          <w:szCs w:val="24"/>
        </w:rPr>
        <w:t>memelihara</w:t>
      </w:r>
      <w:proofErr w:type="spellEnd"/>
      <w:r w:rsidRPr="004666F7">
        <w:rPr>
          <w:bCs/>
          <w:color w:val="000000"/>
          <w:szCs w:val="24"/>
        </w:rPr>
        <w:t xml:space="preserve"> dan </w:t>
      </w:r>
      <w:proofErr w:type="spellStart"/>
      <w:r w:rsidRPr="004666F7">
        <w:rPr>
          <w:bCs/>
          <w:color w:val="000000"/>
          <w:szCs w:val="24"/>
        </w:rPr>
        <w:t>mendidik</w:t>
      </w:r>
      <w:proofErr w:type="spellEnd"/>
      <w:r w:rsidRPr="004666F7">
        <w:rPr>
          <w:bCs/>
          <w:color w:val="000000"/>
          <w:szCs w:val="24"/>
        </w:rPr>
        <w:t xml:space="preserve"> </w:t>
      </w:r>
      <w:proofErr w:type="spellStart"/>
      <w:r w:rsidRPr="004666F7">
        <w:rPr>
          <w:bCs/>
          <w:color w:val="000000"/>
          <w:szCs w:val="24"/>
        </w:rPr>
        <w:t>anak-anaknya</w:t>
      </w:r>
      <w:proofErr w:type="spellEnd"/>
      <w:r w:rsidRPr="004666F7">
        <w:rPr>
          <w:bCs/>
          <w:color w:val="000000"/>
          <w:szCs w:val="24"/>
        </w:rPr>
        <w:t xml:space="preserve"> </w:t>
      </w:r>
      <w:proofErr w:type="spellStart"/>
      <w:r w:rsidRPr="004666F7">
        <w:rPr>
          <w:bCs/>
          <w:color w:val="000000"/>
          <w:szCs w:val="24"/>
        </w:rPr>
        <w:t>semata-mata</w:t>
      </w:r>
      <w:proofErr w:type="spellEnd"/>
      <w:r w:rsidRPr="004666F7">
        <w:rPr>
          <w:bCs/>
          <w:color w:val="000000"/>
          <w:szCs w:val="24"/>
        </w:rPr>
        <w:t xml:space="preserve"> </w:t>
      </w:r>
      <w:proofErr w:type="spellStart"/>
      <w:r w:rsidRPr="004666F7">
        <w:rPr>
          <w:bCs/>
          <w:color w:val="000000"/>
          <w:szCs w:val="24"/>
        </w:rPr>
        <w:t>berdasarkan</w:t>
      </w:r>
      <w:proofErr w:type="spellEnd"/>
      <w:r w:rsidRPr="004666F7">
        <w:rPr>
          <w:bCs/>
          <w:color w:val="000000"/>
          <w:szCs w:val="24"/>
        </w:rPr>
        <w:t xml:space="preserve"> </w:t>
      </w:r>
      <w:proofErr w:type="spellStart"/>
      <w:r w:rsidRPr="004666F7">
        <w:rPr>
          <w:bCs/>
          <w:color w:val="000000"/>
          <w:szCs w:val="24"/>
        </w:rPr>
        <w:t>kepentingan</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Bilamana</w:t>
      </w:r>
      <w:proofErr w:type="spellEnd"/>
      <w:r w:rsidRPr="004666F7">
        <w:rPr>
          <w:bCs/>
          <w:color w:val="000000"/>
          <w:szCs w:val="24"/>
        </w:rPr>
        <w:t xml:space="preserve"> </w:t>
      </w:r>
      <w:proofErr w:type="spellStart"/>
      <w:proofErr w:type="gramStart"/>
      <w:r w:rsidRPr="004666F7">
        <w:rPr>
          <w:bCs/>
          <w:color w:val="000000"/>
          <w:szCs w:val="24"/>
        </w:rPr>
        <w:t>ada</w:t>
      </w:r>
      <w:proofErr w:type="spellEnd"/>
      <w:r w:rsidRPr="004666F7">
        <w:rPr>
          <w:bCs/>
          <w:color w:val="000000"/>
          <w:szCs w:val="24"/>
        </w:rPr>
        <w:t xml:space="preserve">  </w:t>
      </w:r>
      <w:proofErr w:type="spellStart"/>
      <w:r w:rsidRPr="004666F7">
        <w:rPr>
          <w:bCs/>
          <w:color w:val="000000"/>
          <w:szCs w:val="24"/>
        </w:rPr>
        <w:t>perselisihan</w:t>
      </w:r>
      <w:proofErr w:type="spellEnd"/>
      <w:proofErr w:type="gramEnd"/>
      <w:r w:rsidRPr="004666F7">
        <w:rPr>
          <w:bCs/>
          <w:color w:val="000000"/>
          <w:szCs w:val="24"/>
        </w:rPr>
        <w:t xml:space="preserve"> </w:t>
      </w:r>
      <w:proofErr w:type="spellStart"/>
      <w:r w:rsidRPr="004666F7">
        <w:rPr>
          <w:bCs/>
          <w:color w:val="000000"/>
          <w:szCs w:val="24"/>
        </w:rPr>
        <w:t>mengenai</w:t>
      </w:r>
      <w:proofErr w:type="spellEnd"/>
      <w:r w:rsidRPr="004666F7">
        <w:rPr>
          <w:bCs/>
          <w:color w:val="000000"/>
          <w:szCs w:val="24"/>
        </w:rPr>
        <w:t xml:space="preserve"> </w:t>
      </w:r>
      <w:proofErr w:type="spellStart"/>
      <w:r w:rsidRPr="004666F7">
        <w:rPr>
          <w:bCs/>
          <w:color w:val="000000"/>
          <w:szCs w:val="24"/>
        </w:rPr>
        <w:t>penguasaan</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w:t>
      </w:r>
      <w:proofErr w:type="spellStart"/>
      <w:r w:rsidRPr="004666F7">
        <w:rPr>
          <w:bCs/>
          <w:color w:val="000000"/>
          <w:szCs w:val="24"/>
        </w:rPr>
        <w:t>pengadilan</w:t>
      </w:r>
      <w:proofErr w:type="spellEnd"/>
      <w:r w:rsidRPr="004666F7">
        <w:rPr>
          <w:bCs/>
          <w:color w:val="000000"/>
          <w:szCs w:val="24"/>
        </w:rPr>
        <w:t xml:space="preserve"> </w:t>
      </w:r>
      <w:proofErr w:type="spellStart"/>
      <w:r w:rsidRPr="004666F7">
        <w:rPr>
          <w:bCs/>
          <w:color w:val="000000"/>
          <w:szCs w:val="24"/>
        </w:rPr>
        <w:t>memberi</w:t>
      </w:r>
      <w:proofErr w:type="spellEnd"/>
      <w:r w:rsidRPr="004666F7">
        <w:rPr>
          <w:bCs/>
          <w:color w:val="000000"/>
          <w:szCs w:val="24"/>
        </w:rPr>
        <w:t xml:space="preserve"> </w:t>
      </w:r>
      <w:proofErr w:type="spellStart"/>
      <w:r w:rsidRPr="004666F7">
        <w:rPr>
          <w:bCs/>
          <w:color w:val="000000"/>
          <w:szCs w:val="24"/>
        </w:rPr>
        <w:t>keputusan</w:t>
      </w:r>
      <w:proofErr w:type="spellEnd"/>
      <w:r>
        <w:rPr>
          <w:bCs/>
          <w:color w:val="000000"/>
          <w:szCs w:val="24"/>
        </w:rPr>
        <w:t xml:space="preserve">; 2) </w:t>
      </w:r>
      <w:r w:rsidRPr="004666F7">
        <w:rPr>
          <w:bCs/>
          <w:color w:val="000000"/>
          <w:szCs w:val="24"/>
        </w:rPr>
        <w:t xml:space="preserve">Bapak yang </w:t>
      </w:r>
      <w:proofErr w:type="spellStart"/>
      <w:r w:rsidRPr="004666F7">
        <w:rPr>
          <w:bCs/>
          <w:color w:val="000000"/>
          <w:szCs w:val="24"/>
        </w:rPr>
        <w:t>bertanggung</w:t>
      </w:r>
      <w:proofErr w:type="spellEnd"/>
      <w:r w:rsidRPr="004666F7">
        <w:rPr>
          <w:bCs/>
          <w:color w:val="000000"/>
          <w:szCs w:val="24"/>
        </w:rPr>
        <w:t xml:space="preserve"> </w:t>
      </w:r>
      <w:proofErr w:type="spellStart"/>
      <w:r w:rsidRPr="004666F7">
        <w:rPr>
          <w:bCs/>
          <w:color w:val="000000"/>
          <w:szCs w:val="24"/>
        </w:rPr>
        <w:t>jawab</w:t>
      </w:r>
      <w:proofErr w:type="spellEnd"/>
      <w:r w:rsidRPr="004666F7">
        <w:rPr>
          <w:bCs/>
          <w:color w:val="000000"/>
          <w:szCs w:val="24"/>
        </w:rPr>
        <w:t xml:space="preserve"> </w:t>
      </w:r>
      <w:proofErr w:type="spellStart"/>
      <w:r w:rsidRPr="004666F7">
        <w:rPr>
          <w:bCs/>
          <w:color w:val="000000"/>
          <w:szCs w:val="24"/>
        </w:rPr>
        <w:t>atas</w:t>
      </w:r>
      <w:proofErr w:type="spellEnd"/>
      <w:r w:rsidRPr="004666F7">
        <w:rPr>
          <w:bCs/>
          <w:color w:val="000000"/>
          <w:szCs w:val="24"/>
        </w:rPr>
        <w:t xml:space="preserve"> </w:t>
      </w:r>
      <w:proofErr w:type="spellStart"/>
      <w:r w:rsidRPr="004666F7">
        <w:rPr>
          <w:bCs/>
          <w:color w:val="000000"/>
          <w:szCs w:val="24"/>
        </w:rPr>
        <w:t>semua</w:t>
      </w:r>
      <w:proofErr w:type="spellEnd"/>
      <w:r w:rsidRPr="004666F7">
        <w:rPr>
          <w:bCs/>
          <w:color w:val="000000"/>
          <w:szCs w:val="24"/>
        </w:rPr>
        <w:t xml:space="preserve"> </w:t>
      </w:r>
      <w:proofErr w:type="spellStart"/>
      <w:r w:rsidRPr="004666F7">
        <w:rPr>
          <w:bCs/>
          <w:color w:val="000000"/>
          <w:szCs w:val="24"/>
        </w:rPr>
        <w:t>biaya</w:t>
      </w:r>
      <w:proofErr w:type="spellEnd"/>
      <w:r w:rsidRPr="004666F7">
        <w:rPr>
          <w:bCs/>
          <w:color w:val="000000"/>
          <w:szCs w:val="24"/>
        </w:rPr>
        <w:t xml:space="preserve"> </w:t>
      </w:r>
      <w:proofErr w:type="spellStart"/>
      <w:r w:rsidRPr="004666F7">
        <w:rPr>
          <w:bCs/>
          <w:color w:val="000000"/>
          <w:szCs w:val="24"/>
        </w:rPr>
        <w:t>pemeliharaan</w:t>
      </w:r>
      <w:proofErr w:type="spellEnd"/>
      <w:r w:rsidRPr="004666F7">
        <w:rPr>
          <w:bCs/>
          <w:color w:val="000000"/>
          <w:szCs w:val="24"/>
        </w:rPr>
        <w:t xml:space="preserve"> dan </w:t>
      </w:r>
      <w:proofErr w:type="spellStart"/>
      <w:r w:rsidRPr="004666F7">
        <w:rPr>
          <w:bCs/>
          <w:color w:val="000000"/>
          <w:szCs w:val="24"/>
        </w:rPr>
        <w:t>pendidikan</w:t>
      </w:r>
      <w:proofErr w:type="spellEnd"/>
      <w:r w:rsidRPr="004666F7">
        <w:rPr>
          <w:bCs/>
          <w:color w:val="000000"/>
          <w:szCs w:val="24"/>
        </w:rPr>
        <w:t xml:space="preserve"> yang </w:t>
      </w:r>
      <w:proofErr w:type="spellStart"/>
      <w:r w:rsidRPr="004666F7">
        <w:rPr>
          <w:bCs/>
          <w:color w:val="000000"/>
          <w:szCs w:val="24"/>
        </w:rPr>
        <w:t>diperlukan</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itu</w:t>
      </w:r>
      <w:proofErr w:type="spellEnd"/>
      <w:r w:rsidRPr="004666F7">
        <w:rPr>
          <w:bCs/>
          <w:color w:val="000000"/>
          <w:szCs w:val="24"/>
        </w:rPr>
        <w:t xml:space="preserve">. </w:t>
      </w:r>
      <w:proofErr w:type="spellStart"/>
      <w:r w:rsidRPr="004666F7">
        <w:rPr>
          <w:bCs/>
          <w:color w:val="000000"/>
          <w:szCs w:val="24"/>
        </w:rPr>
        <w:t>Bilamana</w:t>
      </w:r>
      <w:proofErr w:type="spellEnd"/>
      <w:r w:rsidRPr="004666F7">
        <w:rPr>
          <w:bCs/>
          <w:color w:val="000000"/>
          <w:szCs w:val="24"/>
        </w:rPr>
        <w:t xml:space="preserve"> </w:t>
      </w:r>
      <w:proofErr w:type="spellStart"/>
      <w:r w:rsidRPr="004666F7">
        <w:rPr>
          <w:bCs/>
          <w:color w:val="000000"/>
          <w:szCs w:val="24"/>
        </w:rPr>
        <w:t>bapak</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kenyataan</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memenuhi</w:t>
      </w:r>
      <w:proofErr w:type="spellEnd"/>
      <w:r w:rsidRPr="004666F7">
        <w:rPr>
          <w:bCs/>
          <w:color w:val="000000"/>
          <w:szCs w:val="24"/>
        </w:rPr>
        <w:t xml:space="preserve"> </w:t>
      </w:r>
      <w:proofErr w:type="spellStart"/>
      <w:r w:rsidRPr="004666F7">
        <w:rPr>
          <w:bCs/>
          <w:color w:val="000000"/>
          <w:szCs w:val="24"/>
        </w:rPr>
        <w:t>kewajiban</w:t>
      </w:r>
      <w:proofErr w:type="spellEnd"/>
      <w:r w:rsidRPr="004666F7">
        <w:rPr>
          <w:bCs/>
          <w:color w:val="000000"/>
          <w:szCs w:val="24"/>
        </w:rPr>
        <w:t xml:space="preserve"> </w:t>
      </w:r>
      <w:proofErr w:type="spellStart"/>
      <w:r w:rsidRPr="004666F7">
        <w:rPr>
          <w:bCs/>
          <w:color w:val="000000"/>
          <w:szCs w:val="24"/>
        </w:rPr>
        <w:t>tersebut</w:t>
      </w:r>
      <w:proofErr w:type="spellEnd"/>
      <w:r w:rsidRPr="004666F7">
        <w:rPr>
          <w:bCs/>
          <w:color w:val="000000"/>
          <w:szCs w:val="24"/>
        </w:rPr>
        <w:t xml:space="preserve">, </w:t>
      </w:r>
      <w:proofErr w:type="spellStart"/>
      <w:r w:rsidRPr="004666F7">
        <w:rPr>
          <w:bCs/>
          <w:color w:val="000000"/>
          <w:szCs w:val="24"/>
        </w:rPr>
        <w:t>Pengadilan</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menentukan</w:t>
      </w:r>
      <w:proofErr w:type="spellEnd"/>
      <w:r w:rsidRPr="004666F7">
        <w:rPr>
          <w:bCs/>
          <w:color w:val="000000"/>
          <w:szCs w:val="24"/>
        </w:rPr>
        <w:t xml:space="preserve"> </w:t>
      </w:r>
      <w:proofErr w:type="spellStart"/>
      <w:r w:rsidRPr="004666F7">
        <w:rPr>
          <w:bCs/>
          <w:color w:val="000000"/>
          <w:szCs w:val="24"/>
        </w:rPr>
        <w:t>bahwa</w:t>
      </w:r>
      <w:proofErr w:type="spellEnd"/>
      <w:r w:rsidRPr="004666F7">
        <w:rPr>
          <w:bCs/>
          <w:color w:val="000000"/>
          <w:szCs w:val="24"/>
        </w:rPr>
        <w:t xml:space="preserve"> </w:t>
      </w:r>
      <w:proofErr w:type="spellStart"/>
      <w:r w:rsidRPr="004666F7">
        <w:rPr>
          <w:bCs/>
          <w:color w:val="000000"/>
          <w:szCs w:val="24"/>
        </w:rPr>
        <w:t>ibu</w:t>
      </w:r>
      <w:proofErr w:type="spellEnd"/>
      <w:r w:rsidRPr="004666F7">
        <w:rPr>
          <w:bCs/>
          <w:color w:val="000000"/>
          <w:szCs w:val="24"/>
        </w:rPr>
        <w:t xml:space="preserve"> </w:t>
      </w:r>
      <w:proofErr w:type="spellStart"/>
      <w:r w:rsidRPr="004666F7">
        <w:rPr>
          <w:bCs/>
          <w:color w:val="000000"/>
          <w:szCs w:val="24"/>
        </w:rPr>
        <w:t>ikut</w:t>
      </w:r>
      <w:proofErr w:type="spellEnd"/>
      <w:r w:rsidRPr="004666F7">
        <w:rPr>
          <w:bCs/>
          <w:color w:val="000000"/>
          <w:szCs w:val="24"/>
        </w:rPr>
        <w:t xml:space="preserve"> </w:t>
      </w:r>
      <w:proofErr w:type="spellStart"/>
      <w:r w:rsidRPr="004666F7">
        <w:rPr>
          <w:bCs/>
          <w:color w:val="000000"/>
          <w:szCs w:val="24"/>
        </w:rPr>
        <w:t>memikul</w:t>
      </w:r>
      <w:proofErr w:type="spellEnd"/>
      <w:r w:rsidRPr="004666F7">
        <w:rPr>
          <w:bCs/>
          <w:color w:val="000000"/>
          <w:szCs w:val="24"/>
        </w:rPr>
        <w:t xml:space="preserve"> </w:t>
      </w:r>
      <w:proofErr w:type="spellStart"/>
      <w:r w:rsidRPr="004666F7">
        <w:rPr>
          <w:bCs/>
          <w:color w:val="000000"/>
          <w:szCs w:val="24"/>
        </w:rPr>
        <w:t>biaya</w:t>
      </w:r>
      <w:proofErr w:type="spellEnd"/>
      <w:r w:rsidRPr="004666F7">
        <w:rPr>
          <w:bCs/>
          <w:color w:val="000000"/>
          <w:szCs w:val="24"/>
        </w:rPr>
        <w:t xml:space="preserve"> </w:t>
      </w:r>
      <w:proofErr w:type="spellStart"/>
      <w:r w:rsidRPr="004666F7">
        <w:rPr>
          <w:bCs/>
          <w:color w:val="000000"/>
          <w:szCs w:val="24"/>
        </w:rPr>
        <w:t>tersebut</w:t>
      </w:r>
      <w:proofErr w:type="spellEnd"/>
      <w:r>
        <w:rPr>
          <w:bCs/>
          <w:color w:val="000000"/>
          <w:szCs w:val="24"/>
        </w:rPr>
        <w:t xml:space="preserve">; dan 3) </w:t>
      </w:r>
      <w:proofErr w:type="spellStart"/>
      <w:r w:rsidRPr="004666F7">
        <w:rPr>
          <w:bCs/>
          <w:color w:val="000000"/>
          <w:szCs w:val="24"/>
        </w:rPr>
        <w:t>Pengadilan</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mewajibkan</w:t>
      </w:r>
      <w:proofErr w:type="spellEnd"/>
      <w:r w:rsidRPr="004666F7">
        <w:rPr>
          <w:bCs/>
          <w:color w:val="000000"/>
          <w:szCs w:val="24"/>
        </w:rPr>
        <w:t xml:space="preserve"> </w:t>
      </w:r>
      <w:proofErr w:type="spellStart"/>
      <w:r w:rsidRPr="004666F7">
        <w:rPr>
          <w:bCs/>
          <w:color w:val="000000"/>
          <w:szCs w:val="24"/>
        </w:rPr>
        <w:t>kepada</w:t>
      </w:r>
      <w:proofErr w:type="spellEnd"/>
      <w:r w:rsidRPr="004666F7">
        <w:rPr>
          <w:bCs/>
          <w:color w:val="000000"/>
          <w:szCs w:val="24"/>
        </w:rPr>
        <w:t xml:space="preserve"> </w:t>
      </w:r>
      <w:proofErr w:type="spellStart"/>
      <w:r w:rsidRPr="004666F7">
        <w:rPr>
          <w:bCs/>
          <w:color w:val="000000"/>
          <w:szCs w:val="24"/>
        </w:rPr>
        <w:t>bekas</w:t>
      </w:r>
      <w:proofErr w:type="spellEnd"/>
      <w:r w:rsidRPr="004666F7">
        <w:rPr>
          <w:bCs/>
          <w:color w:val="000000"/>
          <w:szCs w:val="24"/>
        </w:rPr>
        <w:t xml:space="preserve"> </w:t>
      </w:r>
      <w:proofErr w:type="spellStart"/>
      <w:r w:rsidRPr="004666F7">
        <w:rPr>
          <w:bCs/>
          <w:color w:val="000000"/>
          <w:szCs w:val="24"/>
        </w:rPr>
        <w:t>suami</w:t>
      </w:r>
      <w:proofErr w:type="spellEnd"/>
      <w:r w:rsidRPr="004666F7">
        <w:rPr>
          <w:bCs/>
          <w:color w:val="000000"/>
          <w:szCs w:val="24"/>
        </w:rPr>
        <w:t xml:space="preserve"> </w:t>
      </w:r>
      <w:proofErr w:type="spellStart"/>
      <w:r w:rsidRPr="004666F7">
        <w:rPr>
          <w:bCs/>
          <w:color w:val="000000"/>
          <w:szCs w:val="24"/>
        </w:rPr>
        <w:t>untuk</w:t>
      </w:r>
      <w:proofErr w:type="spellEnd"/>
      <w:r w:rsidRPr="004666F7">
        <w:rPr>
          <w:bCs/>
          <w:color w:val="000000"/>
          <w:szCs w:val="24"/>
        </w:rPr>
        <w:t xml:space="preserve"> </w:t>
      </w:r>
      <w:proofErr w:type="spellStart"/>
      <w:r w:rsidRPr="004666F7">
        <w:rPr>
          <w:bCs/>
          <w:color w:val="000000"/>
          <w:szCs w:val="24"/>
        </w:rPr>
        <w:t>memberikan</w:t>
      </w:r>
      <w:proofErr w:type="spellEnd"/>
      <w:r w:rsidRPr="004666F7">
        <w:rPr>
          <w:bCs/>
          <w:color w:val="000000"/>
          <w:szCs w:val="24"/>
        </w:rPr>
        <w:t xml:space="preserve"> </w:t>
      </w:r>
      <w:proofErr w:type="spellStart"/>
      <w:r w:rsidRPr="004666F7">
        <w:rPr>
          <w:bCs/>
          <w:color w:val="000000"/>
          <w:szCs w:val="24"/>
        </w:rPr>
        <w:t>biaya</w:t>
      </w:r>
      <w:proofErr w:type="spellEnd"/>
      <w:r w:rsidRPr="004666F7">
        <w:rPr>
          <w:bCs/>
          <w:color w:val="000000"/>
          <w:szCs w:val="24"/>
        </w:rPr>
        <w:t xml:space="preserve"> </w:t>
      </w:r>
      <w:proofErr w:type="spellStart"/>
      <w:r w:rsidRPr="004666F7">
        <w:rPr>
          <w:bCs/>
          <w:color w:val="000000"/>
          <w:szCs w:val="24"/>
        </w:rPr>
        <w:t>penghidupan</w:t>
      </w:r>
      <w:proofErr w:type="spellEnd"/>
      <w:r w:rsidRPr="004666F7">
        <w:rPr>
          <w:bCs/>
          <w:color w:val="000000"/>
          <w:szCs w:val="24"/>
        </w:rPr>
        <w:t xml:space="preserve"> dan/</w:t>
      </w:r>
      <w:proofErr w:type="spellStart"/>
      <w:r w:rsidRPr="004666F7">
        <w:rPr>
          <w:bCs/>
          <w:color w:val="000000"/>
          <w:szCs w:val="24"/>
        </w:rPr>
        <w:t>atau</w:t>
      </w:r>
      <w:proofErr w:type="spellEnd"/>
      <w:r w:rsidRPr="004666F7">
        <w:rPr>
          <w:bCs/>
          <w:color w:val="000000"/>
          <w:szCs w:val="24"/>
        </w:rPr>
        <w:t xml:space="preserve"> </w:t>
      </w:r>
      <w:proofErr w:type="spellStart"/>
      <w:r w:rsidRPr="004666F7">
        <w:rPr>
          <w:bCs/>
          <w:color w:val="000000"/>
          <w:szCs w:val="24"/>
        </w:rPr>
        <w:t>menentukan</w:t>
      </w:r>
      <w:proofErr w:type="spellEnd"/>
      <w:r w:rsidRPr="004666F7">
        <w:rPr>
          <w:bCs/>
          <w:color w:val="000000"/>
          <w:szCs w:val="24"/>
        </w:rPr>
        <w:t xml:space="preserve"> </w:t>
      </w:r>
      <w:proofErr w:type="spellStart"/>
      <w:r w:rsidRPr="004666F7">
        <w:rPr>
          <w:bCs/>
          <w:color w:val="000000"/>
          <w:szCs w:val="24"/>
        </w:rPr>
        <w:t>sesuatu</w:t>
      </w:r>
      <w:proofErr w:type="spellEnd"/>
      <w:r w:rsidRPr="004666F7">
        <w:rPr>
          <w:bCs/>
          <w:color w:val="000000"/>
          <w:szCs w:val="24"/>
        </w:rPr>
        <w:t xml:space="preserve"> </w:t>
      </w:r>
      <w:proofErr w:type="spellStart"/>
      <w:r w:rsidRPr="004666F7">
        <w:rPr>
          <w:bCs/>
          <w:color w:val="000000"/>
          <w:szCs w:val="24"/>
        </w:rPr>
        <w:t>kewajiban</w:t>
      </w:r>
      <w:proofErr w:type="spellEnd"/>
      <w:r w:rsidRPr="004666F7">
        <w:rPr>
          <w:bCs/>
          <w:color w:val="000000"/>
          <w:szCs w:val="24"/>
        </w:rPr>
        <w:t xml:space="preserve"> </w:t>
      </w:r>
      <w:proofErr w:type="spellStart"/>
      <w:r w:rsidRPr="004666F7">
        <w:rPr>
          <w:bCs/>
          <w:color w:val="000000"/>
          <w:szCs w:val="24"/>
        </w:rPr>
        <w:t>bagi</w:t>
      </w:r>
      <w:proofErr w:type="spellEnd"/>
      <w:r w:rsidRPr="004666F7">
        <w:rPr>
          <w:bCs/>
          <w:color w:val="000000"/>
          <w:szCs w:val="24"/>
        </w:rPr>
        <w:t xml:space="preserve"> </w:t>
      </w:r>
      <w:proofErr w:type="spellStart"/>
      <w:r w:rsidRPr="004666F7">
        <w:rPr>
          <w:bCs/>
          <w:color w:val="000000"/>
          <w:szCs w:val="24"/>
        </w:rPr>
        <w:t>bekas</w:t>
      </w:r>
      <w:proofErr w:type="spellEnd"/>
      <w:r w:rsidRPr="004666F7">
        <w:rPr>
          <w:bCs/>
          <w:color w:val="000000"/>
          <w:szCs w:val="24"/>
        </w:rPr>
        <w:t xml:space="preserve"> </w:t>
      </w:r>
      <w:proofErr w:type="spellStart"/>
      <w:r w:rsidRPr="004666F7">
        <w:rPr>
          <w:bCs/>
          <w:color w:val="000000"/>
          <w:szCs w:val="24"/>
        </w:rPr>
        <w:t>isteri</w:t>
      </w:r>
      <w:proofErr w:type="spellEnd"/>
      <w:r w:rsidRPr="004666F7">
        <w:rPr>
          <w:bCs/>
          <w:color w:val="000000"/>
          <w:szCs w:val="24"/>
        </w:rPr>
        <w:t>.</w:t>
      </w:r>
    </w:p>
    <w:p w14:paraId="6AE4DF47" w14:textId="7D1F735C" w:rsidR="004666F7" w:rsidRPr="004666F7" w:rsidRDefault="004666F7" w:rsidP="004666F7">
      <w:pPr>
        <w:jc w:val="both"/>
        <w:rPr>
          <w:bCs/>
          <w:color w:val="000000"/>
          <w:szCs w:val="24"/>
          <w:lang w:val="id-ID"/>
        </w:rPr>
      </w:pPr>
      <w:r w:rsidRPr="004666F7">
        <w:rPr>
          <w:bCs/>
          <w:color w:val="000000"/>
          <w:szCs w:val="24"/>
        </w:rPr>
        <w:t xml:space="preserve">Dari </w:t>
      </w:r>
      <w:proofErr w:type="spellStart"/>
      <w:r w:rsidRPr="004666F7">
        <w:rPr>
          <w:bCs/>
          <w:color w:val="000000"/>
          <w:szCs w:val="24"/>
        </w:rPr>
        <w:t>ketentuan</w:t>
      </w:r>
      <w:proofErr w:type="spellEnd"/>
      <w:r w:rsidRPr="004666F7">
        <w:rPr>
          <w:bCs/>
          <w:color w:val="000000"/>
          <w:szCs w:val="24"/>
        </w:rPr>
        <w:t xml:space="preserve"> </w:t>
      </w:r>
      <w:proofErr w:type="spellStart"/>
      <w:r w:rsidRPr="004666F7">
        <w:rPr>
          <w:bCs/>
          <w:color w:val="000000"/>
          <w:szCs w:val="24"/>
        </w:rPr>
        <w:t>Pasal</w:t>
      </w:r>
      <w:proofErr w:type="spellEnd"/>
      <w:r w:rsidRPr="004666F7">
        <w:rPr>
          <w:bCs/>
          <w:color w:val="000000"/>
          <w:szCs w:val="24"/>
        </w:rPr>
        <w:t xml:space="preserve"> 41 </w:t>
      </w:r>
      <w:proofErr w:type="spellStart"/>
      <w:r w:rsidRPr="004666F7">
        <w:rPr>
          <w:bCs/>
          <w:color w:val="000000"/>
          <w:szCs w:val="24"/>
        </w:rPr>
        <w:t>Undang-Undang</w:t>
      </w:r>
      <w:proofErr w:type="spellEnd"/>
      <w:r w:rsidRPr="004666F7">
        <w:rPr>
          <w:bCs/>
          <w:color w:val="000000"/>
          <w:szCs w:val="24"/>
        </w:rPr>
        <w:t xml:space="preserve"> </w:t>
      </w:r>
      <w:proofErr w:type="spellStart"/>
      <w:r w:rsidRPr="004666F7">
        <w:rPr>
          <w:bCs/>
          <w:color w:val="000000"/>
          <w:szCs w:val="24"/>
        </w:rPr>
        <w:t>Nomor</w:t>
      </w:r>
      <w:proofErr w:type="spellEnd"/>
      <w:r w:rsidRPr="004666F7">
        <w:rPr>
          <w:bCs/>
          <w:color w:val="000000"/>
          <w:szCs w:val="24"/>
        </w:rPr>
        <w:t xml:space="preserve"> 1 </w:t>
      </w:r>
      <w:proofErr w:type="spellStart"/>
      <w:r w:rsidRPr="004666F7">
        <w:rPr>
          <w:bCs/>
          <w:color w:val="000000"/>
          <w:szCs w:val="24"/>
        </w:rPr>
        <w:t>Tahun</w:t>
      </w:r>
      <w:proofErr w:type="spellEnd"/>
      <w:r w:rsidRPr="004666F7">
        <w:rPr>
          <w:bCs/>
          <w:color w:val="000000"/>
          <w:szCs w:val="24"/>
        </w:rPr>
        <w:t xml:space="preserve"> 1974 </w:t>
      </w:r>
      <w:proofErr w:type="spellStart"/>
      <w:r w:rsidRPr="004666F7">
        <w:rPr>
          <w:bCs/>
          <w:color w:val="000000"/>
          <w:szCs w:val="24"/>
        </w:rPr>
        <w:t>tentang</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tersebut</w:t>
      </w:r>
      <w:proofErr w:type="spellEnd"/>
      <w:r w:rsidRPr="004666F7">
        <w:rPr>
          <w:bCs/>
          <w:color w:val="000000"/>
          <w:szCs w:val="24"/>
        </w:rPr>
        <w:t xml:space="preserve"> </w:t>
      </w:r>
      <w:proofErr w:type="spellStart"/>
      <w:r w:rsidRPr="004666F7">
        <w:rPr>
          <w:bCs/>
          <w:color w:val="000000"/>
          <w:szCs w:val="24"/>
        </w:rPr>
        <w:t>diatas</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dipahami</w:t>
      </w:r>
      <w:proofErr w:type="spellEnd"/>
      <w:r w:rsidRPr="004666F7">
        <w:rPr>
          <w:bCs/>
          <w:color w:val="000000"/>
          <w:szCs w:val="24"/>
        </w:rPr>
        <w:t xml:space="preserve"> </w:t>
      </w:r>
      <w:proofErr w:type="spellStart"/>
      <w:r w:rsidRPr="004666F7">
        <w:rPr>
          <w:bCs/>
          <w:color w:val="000000"/>
          <w:szCs w:val="24"/>
        </w:rPr>
        <w:t>bahwa</w:t>
      </w:r>
      <w:proofErr w:type="spellEnd"/>
      <w:r w:rsidRPr="004666F7">
        <w:rPr>
          <w:bCs/>
          <w:color w:val="000000"/>
          <w:szCs w:val="24"/>
        </w:rPr>
        <w:t xml:space="preserve"> </w:t>
      </w:r>
      <w:proofErr w:type="spellStart"/>
      <w:r w:rsidRPr="004666F7">
        <w:rPr>
          <w:bCs/>
          <w:color w:val="000000"/>
          <w:szCs w:val="24"/>
        </w:rPr>
        <w:t>ada</w:t>
      </w:r>
      <w:proofErr w:type="spellEnd"/>
      <w:r w:rsidRPr="004666F7">
        <w:rPr>
          <w:bCs/>
          <w:color w:val="000000"/>
          <w:szCs w:val="24"/>
        </w:rPr>
        <w:t xml:space="preserve"> </w:t>
      </w:r>
      <w:proofErr w:type="spellStart"/>
      <w:r w:rsidRPr="004666F7">
        <w:rPr>
          <w:bCs/>
          <w:color w:val="000000"/>
          <w:szCs w:val="24"/>
        </w:rPr>
        <w:t>perbedaan</w:t>
      </w:r>
      <w:proofErr w:type="spellEnd"/>
      <w:r w:rsidRPr="004666F7">
        <w:rPr>
          <w:bCs/>
          <w:color w:val="000000"/>
          <w:szCs w:val="24"/>
        </w:rPr>
        <w:t xml:space="preserve"> </w:t>
      </w:r>
      <w:proofErr w:type="spellStart"/>
      <w:r w:rsidRPr="004666F7">
        <w:rPr>
          <w:bCs/>
          <w:color w:val="000000"/>
          <w:szCs w:val="24"/>
        </w:rPr>
        <w:t>antara</w:t>
      </w:r>
      <w:proofErr w:type="spellEnd"/>
      <w:r w:rsidRPr="004666F7">
        <w:rPr>
          <w:bCs/>
          <w:color w:val="000000"/>
          <w:szCs w:val="24"/>
        </w:rPr>
        <w:t xml:space="preserve"> </w:t>
      </w:r>
      <w:proofErr w:type="spellStart"/>
      <w:r w:rsidRPr="004666F7">
        <w:rPr>
          <w:bCs/>
          <w:color w:val="000000"/>
          <w:szCs w:val="24"/>
        </w:rPr>
        <w:t>tanggung</w:t>
      </w:r>
      <w:proofErr w:type="spellEnd"/>
      <w:r w:rsidRPr="004666F7">
        <w:rPr>
          <w:bCs/>
          <w:color w:val="000000"/>
          <w:szCs w:val="24"/>
        </w:rPr>
        <w:t xml:space="preserve"> </w:t>
      </w:r>
      <w:proofErr w:type="spellStart"/>
      <w:r w:rsidRPr="004666F7">
        <w:rPr>
          <w:bCs/>
          <w:color w:val="000000"/>
          <w:szCs w:val="24"/>
        </w:rPr>
        <w:t>jawab</w:t>
      </w:r>
      <w:proofErr w:type="spellEnd"/>
      <w:r w:rsidRPr="004666F7">
        <w:rPr>
          <w:bCs/>
          <w:color w:val="000000"/>
          <w:szCs w:val="24"/>
        </w:rPr>
        <w:t xml:space="preserve"> </w:t>
      </w:r>
      <w:proofErr w:type="spellStart"/>
      <w:r w:rsidRPr="004666F7">
        <w:rPr>
          <w:bCs/>
          <w:color w:val="000000"/>
          <w:szCs w:val="24"/>
        </w:rPr>
        <w:lastRenderedPageBreak/>
        <w:t>pemeliharaan</w:t>
      </w:r>
      <w:proofErr w:type="spellEnd"/>
      <w:r w:rsidRPr="004666F7">
        <w:rPr>
          <w:bCs/>
          <w:color w:val="000000"/>
          <w:szCs w:val="24"/>
        </w:rPr>
        <w:t xml:space="preserve"> yang </w:t>
      </w:r>
      <w:proofErr w:type="spellStart"/>
      <w:r w:rsidRPr="004666F7">
        <w:rPr>
          <w:bCs/>
          <w:color w:val="000000"/>
          <w:szCs w:val="24"/>
        </w:rPr>
        <w:t>bersifat</w:t>
      </w:r>
      <w:proofErr w:type="spellEnd"/>
      <w:r w:rsidRPr="004666F7">
        <w:rPr>
          <w:bCs/>
          <w:color w:val="000000"/>
          <w:szCs w:val="24"/>
        </w:rPr>
        <w:t xml:space="preserve"> material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tanggung</w:t>
      </w:r>
      <w:proofErr w:type="spellEnd"/>
      <w:r w:rsidRPr="004666F7">
        <w:rPr>
          <w:bCs/>
          <w:color w:val="000000"/>
          <w:szCs w:val="24"/>
        </w:rPr>
        <w:t xml:space="preserve"> </w:t>
      </w:r>
      <w:proofErr w:type="spellStart"/>
      <w:r w:rsidRPr="004666F7">
        <w:rPr>
          <w:bCs/>
          <w:color w:val="000000"/>
          <w:szCs w:val="24"/>
        </w:rPr>
        <w:t>jawab</w:t>
      </w:r>
      <w:proofErr w:type="spellEnd"/>
      <w:r w:rsidRPr="004666F7">
        <w:rPr>
          <w:bCs/>
          <w:color w:val="000000"/>
          <w:szCs w:val="24"/>
        </w:rPr>
        <w:t xml:space="preserve"> </w:t>
      </w:r>
      <w:proofErr w:type="spellStart"/>
      <w:r w:rsidRPr="004666F7">
        <w:rPr>
          <w:bCs/>
          <w:color w:val="000000"/>
          <w:szCs w:val="24"/>
        </w:rPr>
        <w:t>pengasuhan</w:t>
      </w:r>
      <w:proofErr w:type="spellEnd"/>
      <w:r w:rsidRPr="004666F7">
        <w:rPr>
          <w:bCs/>
          <w:color w:val="000000"/>
          <w:szCs w:val="24"/>
        </w:rPr>
        <w:t xml:space="preserve">. </w:t>
      </w:r>
      <w:proofErr w:type="spellStart"/>
      <w:r w:rsidRPr="004666F7">
        <w:rPr>
          <w:bCs/>
          <w:color w:val="000000"/>
          <w:szCs w:val="24"/>
        </w:rPr>
        <w:t>Pasal</w:t>
      </w:r>
      <w:proofErr w:type="spellEnd"/>
      <w:r w:rsidRPr="004666F7">
        <w:rPr>
          <w:bCs/>
          <w:color w:val="000000"/>
          <w:szCs w:val="24"/>
        </w:rPr>
        <w:t xml:space="preserve"> 41 </w:t>
      </w:r>
      <w:proofErr w:type="spellStart"/>
      <w:r w:rsidRPr="004666F7">
        <w:rPr>
          <w:bCs/>
          <w:color w:val="000000"/>
          <w:szCs w:val="24"/>
        </w:rPr>
        <w:t>ini</w:t>
      </w:r>
      <w:proofErr w:type="spellEnd"/>
      <w:r w:rsidRPr="004666F7">
        <w:rPr>
          <w:bCs/>
          <w:color w:val="000000"/>
          <w:szCs w:val="24"/>
        </w:rPr>
        <w:t xml:space="preserve"> </w:t>
      </w:r>
      <w:proofErr w:type="spellStart"/>
      <w:r w:rsidRPr="004666F7">
        <w:rPr>
          <w:bCs/>
          <w:color w:val="000000"/>
          <w:szCs w:val="24"/>
        </w:rPr>
        <w:t>lebih</w:t>
      </w:r>
      <w:proofErr w:type="spellEnd"/>
      <w:r w:rsidRPr="004666F7">
        <w:rPr>
          <w:bCs/>
          <w:color w:val="000000"/>
          <w:szCs w:val="24"/>
        </w:rPr>
        <w:t xml:space="preserve"> </w:t>
      </w:r>
      <w:proofErr w:type="spellStart"/>
      <w:r w:rsidRPr="004666F7">
        <w:rPr>
          <w:bCs/>
          <w:color w:val="000000"/>
          <w:szCs w:val="24"/>
        </w:rPr>
        <w:t>menfokuskan</w:t>
      </w:r>
      <w:proofErr w:type="spellEnd"/>
      <w:r w:rsidRPr="004666F7">
        <w:rPr>
          <w:bCs/>
          <w:color w:val="000000"/>
          <w:szCs w:val="24"/>
        </w:rPr>
        <w:t xml:space="preserve"> </w:t>
      </w:r>
      <w:proofErr w:type="spellStart"/>
      <w:r w:rsidRPr="004666F7">
        <w:rPr>
          <w:bCs/>
          <w:color w:val="000000"/>
          <w:szCs w:val="24"/>
        </w:rPr>
        <w:t>kepada</w:t>
      </w:r>
      <w:proofErr w:type="spellEnd"/>
      <w:r w:rsidRPr="004666F7">
        <w:rPr>
          <w:bCs/>
          <w:color w:val="000000"/>
          <w:szCs w:val="24"/>
        </w:rPr>
        <w:t xml:space="preserve"> </w:t>
      </w:r>
      <w:proofErr w:type="spellStart"/>
      <w:r w:rsidRPr="004666F7">
        <w:rPr>
          <w:bCs/>
          <w:color w:val="000000"/>
          <w:szCs w:val="24"/>
        </w:rPr>
        <w:t>kewajiban</w:t>
      </w:r>
      <w:proofErr w:type="spellEnd"/>
      <w:r w:rsidRPr="004666F7">
        <w:rPr>
          <w:bCs/>
          <w:color w:val="000000"/>
          <w:szCs w:val="24"/>
        </w:rPr>
        <w:t xml:space="preserve"> dan </w:t>
      </w:r>
      <w:proofErr w:type="spellStart"/>
      <w:r w:rsidRPr="004666F7">
        <w:rPr>
          <w:bCs/>
          <w:color w:val="000000"/>
          <w:szCs w:val="24"/>
        </w:rPr>
        <w:t>tanggung</w:t>
      </w:r>
      <w:proofErr w:type="spellEnd"/>
      <w:r w:rsidRPr="004666F7">
        <w:rPr>
          <w:bCs/>
          <w:color w:val="000000"/>
          <w:szCs w:val="24"/>
        </w:rPr>
        <w:t xml:space="preserve"> </w:t>
      </w:r>
      <w:proofErr w:type="spellStart"/>
      <w:r w:rsidRPr="004666F7">
        <w:rPr>
          <w:bCs/>
          <w:color w:val="000000"/>
          <w:szCs w:val="24"/>
        </w:rPr>
        <w:t>jawab</w:t>
      </w:r>
      <w:proofErr w:type="spellEnd"/>
      <w:r w:rsidRPr="004666F7">
        <w:rPr>
          <w:bCs/>
          <w:color w:val="000000"/>
          <w:szCs w:val="24"/>
        </w:rPr>
        <w:t xml:space="preserve"> material yang </w:t>
      </w:r>
      <w:proofErr w:type="spellStart"/>
      <w:r w:rsidRPr="004666F7">
        <w:rPr>
          <w:bCs/>
          <w:color w:val="000000"/>
          <w:szCs w:val="24"/>
        </w:rPr>
        <w:t>menjadi</w:t>
      </w:r>
      <w:proofErr w:type="spellEnd"/>
      <w:r w:rsidRPr="004666F7">
        <w:rPr>
          <w:bCs/>
          <w:color w:val="000000"/>
          <w:szCs w:val="24"/>
        </w:rPr>
        <w:t xml:space="preserve"> </w:t>
      </w:r>
      <w:proofErr w:type="spellStart"/>
      <w:r w:rsidRPr="004666F7">
        <w:rPr>
          <w:bCs/>
          <w:color w:val="000000"/>
          <w:szCs w:val="24"/>
        </w:rPr>
        <w:t>beban</w:t>
      </w:r>
      <w:proofErr w:type="spellEnd"/>
      <w:r w:rsidRPr="004666F7">
        <w:rPr>
          <w:bCs/>
          <w:color w:val="000000"/>
          <w:szCs w:val="24"/>
        </w:rPr>
        <w:t xml:space="preserve"> </w:t>
      </w:r>
      <w:proofErr w:type="spellStart"/>
      <w:r w:rsidRPr="004666F7">
        <w:rPr>
          <w:bCs/>
          <w:color w:val="000000"/>
          <w:szCs w:val="24"/>
        </w:rPr>
        <w:t>suami</w:t>
      </w:r>
      <w:proofErr w:type="spellEnd"/>
      <w:r w:rsidRPr="004666F7">
        <w:rPr>
          <w:bCs/>
          <w:color w:val="000000"/>
          <w:szCs w:val="24"/>
        </w:rPr>
        <w:t xml:space="preserve"> </w:t>
      </w:r>
      <w:proofErr w:type="spellStart"/>
      <w:r w:rsidRPr="004666F7">
        <w:rPr>
          <w:bCs/>
          <w:color w:val="000000"/>
          <w:szCs w:val="24"/>
        </w:rPr>
        <w:t>atau</w:t>
      </w:r>
      <w:proofErr w:type="spellEnd"/>
      <w:r w:rsidRPr="004666F7">
        <w:rPr>
          <w:bCs/>
          <w:color w:val="000000"/>
          <w:szCs w:val="24"/>
        </w:rPr>
        <w:t xml:space="preserve"> </w:t>
      </w:r>
      <w:proofErr w:type="spellStart"/>
      <w:r w:rsidRPr="004666F7">
        <w:rPr>
          <w:bCs/>
          <w:color w:val="000000"/>
          <w:szCs w:val="24"/>
        </w:rPr>
        <w:t>bekas</w:t>
      </w:r>
      <w:proofErr w:type="spellEnd"/>
      <w:r w:rsidRPr="004666F7">
        <w:rPr>
          <w:bCs/>
          <w:color w:val="000000"/>
          <w:szCs w:val="24"/>
        </w:rPr>
        <w:t xml:space="preserve"> </w:t>
      </w:r>
      <w:proofErr w:type="spellStart"/>
      <w:r w:rsidRPr="004666F7">
        <w:rPr>
          <w:bCs/>
          <w:color w:val="000000"/>
          <w:szCs w:val="24"/>
        </w:rPr>
        <w:t>suami</w:t>
      </w:r>
      <w:proofErr w:type="spellEnd"/>
      <w:r w:rsidRPr="004666F7">
        <w:rPr>
          <w:bCs/>
          <w:color w:val="000000"/>
          <w:szCs w:val="24"/>
        </w:rPr>
        <w:t xml:space="preserve"> </w:t>
      </w:r>
      <w:proofErr w:type="spellStart"/>
      <w:r w:rsidRPr="004666F7">
        <w:rPr>
          <w:bCs/>
          <w:color w:val="000000"/>
          <w:szCs w:val="24"/>
        </w:rPr>
        <w:t>jika</w:t>
      </w:r>
      <w:proofErr w:type="spellEnd"/>
      <w:r w:rsidRPr="004666F7">
        <w:rPr>
          <w:bCs/>
          <w:color w:val="000000"/>
          <w:szCs w:val="24"/>
        </w:rPr>
        <w:t xml:space="preserve"> </w:t>
      </w:r>
      <w:proofErr w:type="spellStart"/>
      <w:r w:rsidRPr="004666F7">
        <w:rPr>
          <w:bCs/>
          <w:color w:val="000000"/>
          <w:szCs w:val="24"/>
        </w:rPr>
        <w:t>ia</w:t>
      </w:r>
      <w:proofErr w:type="spellEnd"/>
      <w:r w:rsidRPr="004666F7">
        <w:rPr>
          <w:bCs/>
          <w:color w:val="000000"/>
          <w:szCs w:val="24"/>
        </w:rPr>
        <w:t xml:space="preserve"> </w:t>
      </w:r>
      <w:proofErr w:type="spellStart"/>
      <w:r w:rsidRPr="004666F7">
        <w:rPr>
          <w:bCs/>
          <w:color w:val="000000"/>
          <w:szCs w:val="24"/>
        </w:rPr>
        <w:t>mampu</w:t>
      </w:r>
      <w:proofErr w:type="spellEnd"/>
      <w:r w:rsidRPr="004666F7">
        <w:rPr>
          <w:bCs/>
          <w:color w:val="000000"/>
          <w:szCs w:val="24"/>
        </w:rPr>
        <w:t xml:space="preserve">, dan </w:t>
      </w:r>
      <w:proofErr w:type="spellStart"/>
      <w:r w:rsidRPr="004666F7">
        <w:rPr>
          <w:bCs/>
          <w:color w:val="000000"/>
          <w:szCs w:val="24"/>
        </w:rPr>
        <w:t>sekiranya</w:t>
      </w:r>
      <w:proofErr w:type="spellEnd"/>
      <w:r w:rsidRPr="004666F7">
        <w:rPr>
          <w:bCs/>
          <w:color w:val="000000"/>
          <w:szCs w:val="24"/>
        </w:rPr>
        <w:t xml:space="preserve"> </w:t>
      </w:r>
      <w:proofErr w:type="spellStart"/>
      <w:r w:rsidRPr="004666F7">
        <w:rPr>
          <w:bCs/>
          <w:color w:val="000000"/>
          <w:szCs w:val="24"/>
        </w:rPr>
        <w:t>ia</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mampu</w:t>
      </w:r>
      <w:proofErr w:type="spellEnd"/>
      <w:r w:rsidRPr="004666F7">
        <w:rPr>
          <w:bCs/>
          <w:color w:val="000000"/>
          <w:szCs w:val="24"/>
        </w:rPr>
        <w:t xml:space="preserve"> </w:t>
      </w:r>
      <w:proofErr w:type="spellStart"/>
      <w:r w:rsidRPr="004666F7">
        <w:rPr>
          <w:bCs/>
          <w:color w:val="000000"/>
          <w:szCs w:val="24"/>
        </w:rPr>
        <w:t>Pengadilan</w:t>
      </w:r>
      <w:proofErr w:type="spellEnd"/>
      <w:r w:rsidRPr="004666F7">
        <w:rPr>
          <w:bCs/>
          <w:color w:val="000000"/>
          <w:szCs w:val="24"/>
        </w:rPr>
        <w:t xml:space="preserve"> Agama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menentukan</w:t>
      </w:r>
      <w:proofErr w:type="spellEnd"/>
      <w:r w:rsidRPr="004666F7">
        <w:rPr>
          <w:bCs/>
          <w:color w:val="000000"/>
          <w:szCs w:val="24"/>
        </w:rPr>
        <w:t xml:space="preserve"> lain </w:t>
      </w:r>
      <w:proofErr w:type="spellStart"/>
      <w:r w:rsidRPr="004666F7">
        <w:rPr>
          <w:bCs/>
          <w:color w:val="000000"/>
          <w:szCs w:val="24"/>
        </w:rPr>
        <w:t>sesuai</w:t>
      </w:r>
      <w:proofErr w:type="spellEnd"/>
      <w:r w:rsidRPr="004666F7">
        <w:rPr>
          <w:bCs/>
          <w:color w:val="000000"/>
          <w:szCs w:val="24"/>
        </w:rPr>
        <w:t xml:space="preserve"> </w:t>
      </w:r>
      <w:proofErr w:type="spellStart"/>
      <w:r w:rsidRPr="004666F7">
        <w:rPr>
          <w:bCs/>
          <w:color w:val="000000"/>
          <w:szCs w:val="24"/>
        </w:rPr>
        <w:t>kemampuannya</w:t>
      </w:r>
      <w:proofErr w:type="spellEnd"/>
      <w:r>
        <w:rPr>
          <w:bCs/>
          <w:color w:val="000000"/>
          <w:szCs w:val="24"/>
        </w:rPr>
        <w:t xml:space="preserve"> (Manan, 2005)</w:t>
      </w:r>
      <w:r w:rsidRPr="004666F7">
        <w:rPr>
          <w:bCs/>
          <w:color w:val="000000"/>
          <w:szCs w:val="24"/>
        </w:rPr>
        <w:t>.</w:t>
      </w:r>
    </w:p>
    <w:p w14:paraId="6EB729DC" w14:textId="17806110" w:rsidR="004666F7" w:rsidRPr="004666F7" w:rsidRDefault="004666F7" w:rsidP="004666F7">
      <w:pPr>
        <w:jc w:val="both"/>
        <w:rPr>
          <w:bCs/>
          <w:color w:val="000000"/>
          <w:szCs w:val="24"/>
          <w:lang w:val="id-ID"/>
        </w:rPr>
      </w:pPr>
      <w:r w:rsidRPr="004666F7">
        <w:rPr>
          <w:bCs/>
          <w:color w:val="000000"/>
          <w:szCs w:val="24"/>
          <w:lang w:val="id-ID"/>
        </w:rPr>
        <w:t>Kemudian dalam pasal 45 Undang-Undang Nomor 1 Tahun 1974 disebutkan bahwa: 1) Kedua orang tua wajib memelihara dan mendidik anak-anak mereka sebaik-baiknya; dan 2) Kewajiban orang tua yang dimaksud dalam ayat (1) pasal ini berlaku sampai anak itu kawin atau dapat berdiri sendiri, kewajiban yang mana berlaku terus meskipun perkawinan antara kedua orang tua putus.</w:t>
      </w:r>
    </w:p>
    <w:p w14:paraId="03CDE0CD" w14:textId="48B7A3FC" w:rsidR="004666F7" w:rsidRPr="004666F7" w:rsidRDefault="004666F7" w:rsidP="004666F7">
      <w:pPr>
        <w:jc w:val="both"/>
        <w:rPr>
          <w:bCs/>
          <w:color w:val="000000"/>
          <w:szCs w:val="24"/>
        </w:rPr>
      </w:pPr>
      <w:r w:rsidRPr="004666F7">
        <w:rPr>
          <w:bCs/>
          <w:color w:val="000000"/>
          <w:szCs w:val="24"/>
          <w:lang w:val="id-ID"/>
        </w:rPr>
        <w:tab/>
        <w:t xml:space="preserve">Dalam Kompilasi Hukum Islam Pasal 105 huruf (a), menyebutkan bahwa dalam hal terjadi perceraian, pemeliharaan anak yang belum mumayyiz atau belum berusia 12 tahun adalah hak ibunya. Sedangkan pemeliharaan anak yang sudah mumayyiz diserahkan kepada anak untuk memilih antara ayah dan ibunya sebagai pemegang hak pemeliharaannya. </w:t>
      </w:r>
      <w:proofErr w:type="spellStart"/>
      <w:r w:rsidRPr="004666F7">
        <w:rPr>
          <w:bCs/>
          <w:color w:val="000000"/>
          <w:szCs w:val="24"/>
        </w:rPr>
        <w:t>Kemudian</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pasal</w:t>
      </w:r>
      <w:proofErr w:type="spellEnd"/>
      <w:r w:rsidRPr="004666F7">
        <w:rPr>
          <w:bCs/>
          <w:color w:val="000000"/>
          <w:szCs w:val="24"/>
        </w:rPr>
        <w:t xml:space="preserve"> 156 </w:t>
      </w:r>
      <w:proofErr w:type="spellStart"/>
      <w:r w:rsidRPr="004666F7">
        <w:rPr>
          <w:bCs/>
          <w:color w:val="000000"/>
          <w:szCs w:val="24"/>
        </w:rPr>
        <w:t>huruf</w:t>
      </w:r>
      <w:proofErr w:type="spellEnd"/>
      <w:r w:rsidRPr="004666F7">
        <w:rPr>
          <w:bCs/>
          <w:color w:val="000000"/>
          <w:szCs w:val="24"/>
        </w:rPr>
        <w:t xml:space="preserve"> (a), </w:t>
      </w:r>
      <w:proofErr w:type="spellStart"/>
      <w:r w:rsidRPr="004666F7">
        <w:rPr>
          <w:bCs/>
          <w:color w:val="000000"/>
          <w:szCs w:val="24"/>
        </w:rPr>
        <w:t>akibat</w:t>
      </w:r>
      <w:proofErr w:type="spellEnd"/>
      <w:r w:rsidRPr="004666F7">
        <w:rPr>
          <w:bCs/>
          <w:color w:val="000000"/>
          <w:szCs w:val="24"/>
        </w:rPr>
        <w:t xml:space="preserve"> </w:t>
      </w:r>
      <w:proofErr w:type="spellStart"/>
      <w:r w:rsidRPr="004666F7">
        <w:rPr>
          <w:bCs/>
          <w:color w:val="000000"/>
          <w:szCs w:val="24"/>
        </w:rPr>
        <w:t>putusnya</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w:t>
      </w:r>
      <w:proofErr w:type="spellStart"/>
      <w:r w:rsidRPr="004666F7">
        <w:rPr>
          <w:bCs/>
          <w:color w:val="000000"/>
          <w:szCs w:val="24"/>
        </w:rPr>
        <w:t>karena</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ialah</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yang </w:t>
      </w:r>
      <w:proofErr w:type="spellStart"/>
      <w:r w:rsidRPr="004666F7">
        <w:rPr>
          <w:bCs/>
          <w:color w:val="000000"/>
          <w:szCs w:val="24"/>
        </w:rPr>
        <w:t>belum</w:t>
      </w:r>
      <w:proofErr w:type="spellEnd"/>
      <w:r w:rsidRPr="004666F7">
        <w:rPr>
          <w:bCs/>
          <w:color w:val="000000"/>
          <w:szCs w:val="24"/>
        </w:rPr>
        <w:t xml:space="preserve"> </w:t>
      </w:r>
      <w:proofErr w:type="spellStart"/>
      <w:r w:rsidRPr="004666F7">
        <w:rPr>
          <w:bCs/>
          <w:color w:val="000000"/>
          <w:szCs w:val="24"/>
        </w:rPr>
        <w:t>mumayyiz</w:t>
      </w:r>
      <w:proofErr w:type="spellEnd"/>
      <w:r w:rsidRPr="004666F7">
        <w:rPr>
          <w:bCs/>
          <w:color w:val="000000"/>
          <w:szCs w:val="24"/>
        </w:rPr>
        <w:t xml:space="preserve"> </w:t>
      </w:r>
      <w:proofErr w:type="spellStart"/>
      <w:r w:rsidRPr="004666F7">
        <w:rPr>
          <w:bCs/>
          <w:color w:val="000000"/>
          <w:szCs w:val="24"/>
        </w:rPr>
        <w:t>berhak</w:t>
      </w:r>
      <w:proofErr w:type="spellEnd"/>
      <w:r w:rsidRPr="004666F7">
        <w:rPr>
          <w:bCs/>
          <w:color w:val="000000"/>
          <w:szCs w:val="24"/>
        </w:rPr>
        <w:t xml:space="preserve"> </w:t>
      </w:r>
      <w:proofErr w:type="spellStart"/>
      <w:r w:rsidRPr="004666F7">
        <w:rPr>
          <w:bCs/>
          <w:color w:val="000000"/>
          <w:szCs w:val="24"/>
        </w:rPr>
        <w:t>mendapatkan</w:t>
      </w:r>
      <w:proofErr w:type="spellEnd"/>
      <w:r w:rsidRPr="004666F7">
        <w:rPr>
          <w:bCs/>
          <w:color w:val="000000"/>
          <w:szCs w:val="24"/>
        </w:rPr>
        <w:t xml:space="preserve"> </w:t>
      </w:r>
      <w:proofErr w:type="spellStart"/>
      <w:r w:rsidRPr="004666F7">
        <w:rPr>
          <w:bCs/>
          <w:color w:val="000000"/>
          <w:szCs w:val="24"/>
        </w:rPr>
        <w:t>hadhanah</w:t>
      </w:r>
      <w:proofErr w:type="spellEnd"/>
      <w:r w:rsidRPr="004666F7">
        <w:rPr>
          <w:bCs/>
          <w:color w:val="000000"/>
          <w:szCs w:val="24"/>
        </w:rPr>
        <w:t xml:space="preserve"> </w:t>
      </w:r>
      <w:proofErr w:type="spellStart"/>
      <w:r w:rsidRPr="004666F7">
        <w:rPr>
          <w:bCs/>
          <w:color w:val="000000"/>
          <w:szCs w:val="24"/>
        </w:rPr>
        <w:t>dari</w:t>
      </w:r>
      <w:proofErr w:type="spellEnd"/>
      <w:r w:rsidRPr="004666F7">
        <w:rPr>
          <w:bCs/>
          <w:color w:val="000000"/>
          <w:szCs w:val="24"/>
        </w:rPr>
        <w:t xml:space="preserve"> </w:t>
      </w:r>
      <w:proofErr w:type="spellStart"/>
      <w:r w:rsidRPr="004666F7">
        <w:rPr>
          <w:bCs/>
          <w:color w:val="000000"/>
          <w:szCs w:val="24"/>
        </w:rPr>
        <w:t>ibunya</w:t>
      </w:r>
      <w:proofErr w:type="spellEnd"/>
      <w:r w:rsidRPr="004666F7">
        <w:rPr>
          <w:bCs/>
          <w:color w:val="000000"/>
          <w:szCs w:val="24"/>
        </w:rPr>
        <w:t>.</w:t>
      </w:r>
    </w:p>
    <w:p w14:paraId="0C35BFF7" w14:textId="77777777" w:rsidR="004666F7" w:rsidRPr="004666F7" w:rsidRDefault="004666F7" w:rsidP="004666F7">
      <w:pPr>
        <w:jc w:val="both"/>
        <w:rPr>
          <w:bCs/>
          <w:color w:val="000000"/>
          <w:szCs w:val="24"/>
        </w:rPr>
      </w:pPr>
      <w:r w:rsidRPr="004666F7">
        <w:rPr>
          <w:bCs/>
          <w:color w:val="000000"/>
          <w:szCs w:val="24"/>
          <w:lang w:val="id-ID"/>
        </w:rPr>
        <w:tab/>
      </w:r>
      <w:proofErr w:type="spellStart"/>
      <w:r w:rsidRPr="004666F7">
        <w:rPr>
          <w:bCs/>
          <w:color w:val="000000"/>
          <w:szCs w:val="24"/>
        </w:rPr>
        <w:t>Apabila</w:t>
      </w:r>
      <w:proofErr w:type="spellEnd"/>
      <w:r w:rsidRPr="004666F7">
        <w:rPr>
          <w:bCs/>
          <w:color w:val="000000"/>
          <w:szCs w:val="24"/>
        </w:rPr>
        <w:t xml:space="preserve"> </w:t>
      </w:r>
      <w:proofErr w:type="spellStart"/>
      <w:r w:rsidRPr="004666F7">
        <w:rPr>
          <w:bCs/>
          <w:color w:val="000000"/>
          <w:szCs w:val="24"/>
        </w:rPr>
        <w:t>masalah</w:t>
      </w:r>
      <w:proofErr w:type="spellEnd"/>
      <w:r w:rsidRPr="004666F7">
        <w:rPr>
          <w:bCs/>
          <w:color w:val="000000"/>
          <w:szCs w:val="24"/>
        </w:rPr>
        <w:t xml:space="preserve"> </w:t>
      </w:r>
      <w:proofErr w:type="spellStart"/>
      <w:r w:rsidRPr="004666F7">
        <w:rPr>
          <w:bCs/>
          <w:color w:val="000000"/>
          <w:szCs w:val="24"/>
        </w:rPr>
        <w:t>hadhanah</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diselesaikan</w:t>
      </w:r>
      <w:proofErr w:type="spellEnd"/>
      <w:r w:rsidRPr="004666F7">
        <w:rPr>
          <w:bCs/>
          <w:color w:val="000000"/>
          <w:szCs w:val="24"/>
        </w:rPr>
        <w:t xml:space="preserve"> </w:t>
      </w:r>
      <w:proofErr w:type="spellStart"/>
      <w:r w:rsidRPr="004666F7">
        <w:rPr>
          <w:bCs/>
          <w:color w:val="000000"/>
          <w:szCs w:val="24"/>
        </w:rPr>
        <w:t>secara</w:t>
      </w:r>
      <w:proofErr w:type="spellEnd"/>
      <w:r w:rsidRPr="004666F7">
        <w:rPr>
          <w:bCs/>
          <w:color w:val="000000"/>
          <w:szCs w:val="24"/>
        </w:rPr>
        <w:t xml:space="preserve"> </w:t>
      </w:r>
      <w:proofErr w:type="spellStart"/>
      <w:r w:rsidRPr="004666F7">
        <w:rPr>
          <w:bCs/>
          <w:color w:val="000000"/>
          <w:szCs w:val="24"/>
        </w:rPr>
        <w:t>kekeluargaan</w:t>
      </w:r>
      <w:proofErr w:type="spellEnd"/>
      <w:r w:rsidRPr="004666F7">
        <w:rPr>
          <w:bCs/>
          <w:color w:val="000000"/>
          <w:szCs w:val="24"/>
        </w:rPr>
        <w:t xml:space="preserve"> </w:t>
      </w:r>
      <w:proofErr w:type="spellStart"/>
      <w:r w:rsidRPr="004666F7">
        <w:rPr>
          <w:bCs/>
          <w:color w:val="000000"/>
          <w:szCs w:val="24"/>
        </w:rPr>
        <w:t>maka</w:t>
      </w:r>
      <w:proofErr w:type="spellEnd"/>
      <w:r w:rsidRPr="004666F7">
        <w:rPr>
          <w:bCs/>
          <w:color w:val="000000"/>
          <w:szCs w:val="24"/>
        </w:rPr>
        <w:t xml:space="preserve"> </w:t>
      </w:r>
      <w:proofErr w:type="spellStart"/>
      <w:r w:rsidRPr="004666F7">
        <w:rPr>
          <w:bCs/>
          <w:color w:val="000000"/>
          <w:szCs w:val="24"/>
        </w:rPr>
        <w:t>penyelesaiannya</w:t>
      </w:r>
      <w:proofErr w:type="spellEnd"/>
      <w:r w:rsidRPr="004666F7">
        <w:rPr>
          <w:bCs/>
          <w:color w:val="000000"/>
          <w:szCs w:val="24"/>
        </w:rPr>
        <w:t xml:space="preserve"> </w:t>
      </w:r>
      <w:proofErr w:type="spellStart"/>
      <w:r w:rsidRPr="004666F7">
        <w:rPr>
          <w:bCs/>
          <w:color w:val="000000"/>
          <w:szCs w:val="24"/>
        </w:rPr>
        <w:t>adalah</w:t>
      </w:r>
      <w:proofErr w:type="spellEnd"/>
      <w:r w:rsidRPr="004666F7">
        <w:rPr>
          <w:bCs/>
          <w:color w:val="000000"/>
          <w:szCs w:val="24"/>
        </w:rPr>
        <w:t xml:space="preserve"> </w:t>
      </w:r>
      <w:proofErr w:type="spellStart"/>
      <w:r w:rsidRPr="004666F7">
        <w:rPr>
          <w:bCs/>
          <w:color w:val="000000"/>
          <w:szCs w:val="24"/>
        </w:rPr>
        <w:t>melalui</w:t>
      </w:r>
      <w:proofErr w:type="spellEnd"/>
      <w:r w:rsidRPr="004666F7">
        <w:rPr>
          <w:bCs/>
          <w:color w:val="000000"/>
          <w:szCs w:val="24"/>
        </w:rPr>
        <w:t xml:space="preserve"> </w:t>
      </w:r>
      <w:proofErr w:type="spellStart"/>
      <w:r w:rsidRPr="004666F7">
        <w:rPr>
          <w:bCs/>
          <w:color w:val="000000"/>
          <w:szCs w:val="24"/>
        </w:rPr>
        <w:t>pengadilan</w:t>
      </w:r>
      <w:proofErr w:type="spellEnd"/>
      <w:r w:rsidRPr="004666F7">
        <w:rPr>
          <w:bCs/>
          <w:color w:val="000000"/>
          <w:szCs w:val="24"/>
          <w:lang w:val="id-ID"/>
        </w:rPr>
        <w:t xml:space="preserve">. Pengadilan Agama </w:t>
      </w:r>
      <w:proofErr w:type="spellStart"/>
      <w:r w:rsidRPr="004666F7">
        <w:rPr>
          <w:bCs/>
          <w:color w:val="000000"/>
          <w:szCs w:val="24"/>
        </w:rPr>
        <w:t>sebagai</w:t>
      </w:r>
      <w:proofErr w:type="spellEnd"/>
      <w:r w:rsidRPr="004666F7">
        <w:rPr>
          <w:bCs/>
          <w:color w:val="000000"/>
          <w:szCs w:val="24"/>
        </w:rPr>
        <w:t xml:space="preserve"> salah </w:t>
      </w:r>
      <w:proofErr w:type="spellStart"/>
      <w:r w:rsidRPr="004666F7">
        <w:rPr>
          <w:bCs/>
          <w:color w:val="000000"/>
          <w:szCs w:val="24"/>
        </w:rPr>
        <w:t>satu</w:t>
      </w:r>
      <w:proofErr w:type="spellEnd"/>
      <w:r w:rsidRPr="004666F7">
        <w:rPr>
          <w:bCs/>
          <w:color w:val="000000"/>
          <w:szCs w:val="24"/>
        </w:rPr>
        <w:t xml:space="preserve"> </w:t>
      </w:r>
      <w:proofErr w:type="spellStart"/>
      <w:r w:rsidRPr="004666F7">
        <w:rPr>
          <w:bCs/>
          <w:color w:val="000000"/>
          <w:szCs w:val="24"/>
        </w:rPr>
        <w:t>lembaga</w:t>
      </w:r>
      <w:proofErr w:type="spellEnd"/>
      <w:r w:rsidRPr="004666F7">
        <w:rPr>
          <w:bCs/>
          <w:color w:val="000000"/>
          <w:szCs w:val="24"/>
        </w:rPr>
        <w:t xml:space="preserve"> </w:t>
      </w:r>
      <w:proofErr w:type="spellStart"/>
      <w:r w:rsidRPr="004666F7">
        <w:rPr>
          <w:bCs/>
          <w:color w:val="000000"/>
          <w:szCs w:val="24"/>
        </w:rPr>
        <w:t>pelaksana</w:t>
      </w:r>
      <w:proofErr w:type="spellEnd"/>
      <w:r w:rsidRPr="004666F7">
        <w:rPr>
          <w:bCs/>
          <w:color w:val="000000"/>
          <w:szCs w:val="24"/>
        </w:rPr>
        <w:t xml:space="preserve"> </w:t>
      </w:r>
      <w:r w:rsidRPr="004666F7">
        <w:rPr>
          <w:bCs/>
          <w:color w:val="000000"/>
          <w:szCs w:val="24"/>
          <w:lang w:val="id-ID"/>
        </w:rPr>
        <w:t xml:space="preserve">kekuasaan </w:t>
      </w:r>
      <w:proofErr w:type="spellStart"/>
      <w:r w:rsidRPr="004666F7">
        <w:rPr>
          <w:bCs/>
          <w:color w:val="000000"/>
          <w:szCs w:val="24"/>
        </w:rPr>
        <w:t>kehakiman</w:t>
      </w:r>
      <w:proofErr w:type="spellEnd"/>
      <w:r w:rsidRPr="004666F7">
        <w:rPr>
          <w:bCs/>
          <w:color w:val="000000"/>
          <w:szCs w:val="24"/>
        </w:rPr>
        <w:t xml:space="preserve"> </w:t>
      </w:r>
      <w:proofErr w:type="spellStart"/>
      <w:r w:rsidRPr="004666F7">
        <w:rPr>
          <w:bCs/>
          <w:color w:val="000000"/>
          <w:szCs w:val="24"/>
        </w:rPr>
        <w:t>bagi</w:t>
      </w:r>
      <w:proofErr w:type="spellEnd"/>
      <w:r w:rsidRPr="004666F7">
        <w:rPr>
          <w:bCs/>
          <w:color w:val="000000"/>
          <w:szCs w:val="24"/>
        </w:rPr>
        <w:t xml:space="preserve"> </w:t>
      </w:r>
      <w:proofErr w:type="spellStart"/>
      <w:r w:rsidRPr="004666F7">
        <w:rPr>
          <w:bCs/>
          <w:color w:val="000000"/>
          <w:szCs w:val="24"/>
        </w:rPr>
        <w:t>pencari</w:t>
      </w:r>
      <w:proofErr w:type="spellEnd"/>
      <w:r w:rsidRPr="004666F7">
        <w:rPr>
          <w:bCs/>
          <w:color w:val="000000"/>
          <w:szCs w:val="24"/>
        </w:rPr>
        <w:t xml:space="preserve"> </w:t>
      </w:r>
      <w:proofErr w:type="spellStart"/>
      <w:r w:rsidRPr="004666F7">
        <w:rPr>
          <w:bCs/>
          <w:color w:val="000000"/>
          <w:szCs w:val="24"/>
        </w:rPr>
        <w:t>keadilan</w:t>
      </w:r>
      <w:proofErr w:type="spellEnd"/>
      <w:r w:rsidRPr="004666F7">
        <w:rPr>
          <w:bCs/>
          <w:color w:val="000000"/>
          <w:szCs w:val="24"/>
        </w:rPr>
        <w:t xml:space="preserve"> yang </w:t>
      </w:r>
      <w:proofErr w:type="spellStart"/>
      <w:r w:rsidRPr="004666F7">
        <w:rPr>
          <w:bCs/>
          <w:color w:val="000000"/>
          <w:szCs w:val="24"/>
        </w:rPr>
        <w:t>beragama</w:t>
      </w:r>
      <w:proofErr w:type="spellEnd"/>
      <w:r w:rsidRPr="004666F7">
        <w:rPr>
          <w:bCs/>
          <w:color w:val="000000"/>
          <w:szCs w:val="24"/>
        </w:rPr>
        <w:t xml:space="preserve"> Islam. Lembaga </w:t>
      </w:r>
      <w:proofErr w:type="spellStart"/>
      <w:r w:rsidRPr="004666F7">
        <w:rPr>
          <w:bCs/>
          <w:color w:val="000000"/>
          <w:szCs w:val="24"/>
        </w:rPr>
        <w:t>tersebut</w:t>
      </w:r>
      <w:proofErr w:type="spellEnd"/>
      <w:r w:rsidRPr="004666F7">
        <w:rPr>
          <w:bCs/>
          <w:color w:val="000000"/>
          <w:szCs w:val="24"/>
        </w:rPr>
        <w:t xml:space="preserve"> </w:t>
      </w:r>
      <w:proofErr w:type="spellStart"/>
      <w:r w:rsidRPr="004666F7">
        <w:rPr>
          <w:bCs/>
          <w:color w:val="000000"/>
          <w:szCs w:val="24"/>
        </w:rPr>
        <w:t>mempunyai</w:t>
      </w:r>
      <w:proofErr w:type="spellEnd"/>
      <w:r w:rsidRPr="004666F7">
        <w:rPr>
          <w:bCs/>
          <w:color w:val="000000"/>
          <w:szCs w:val="24"/>
        </w:rPr>
        <w:t xml:space="preserve"> </w:t>
      </w:r>
      <w:proofErr w:type="spellStart"/>
      <w:r w:rsidRPr="004666F7">
        <w:rPr>
          <w:bCs/>
          <w:color w:val="000000"/>
          <w:szCs w:val="24"/>
        </w:rPr>
        <w:t>tugas</w:t>
      </w:r>
      <w:proofErr w:type="spellEnd"/>
      <w:r w:rsidRPr="004666F7">
        <w:rPr>
          <w:bCs/>
          <w:color w:val="000000"/>
          <w:szCs w:val="24"/>
        </w:rPr>
        <w:t xml:space="preserve"> dan </w:t>
      </w:r>
      <w:proofErr w:type="spellStart"/>
      <w:r w:rsidRPr="004666F7">
        <w:rPr>
          <w:bCs/>
          <w:color w:val="000000"/>
          <w:szCs w:val="24"/>
        </w:rPr>
        <w:t>wewenang</w:t>
      </w:r>
      <w:proofErr w:type="spellEnd"/>
      <w:r w:rsidRPr="004666F7">
        <w:rPr>
          <w:bCs/>
          <w:color w:val="000000"/>
          <w:szCs w:val="24"/>
        </w:rPr>
        <w:t xml:space="preserve"> </w:t>
      </w:r>
      <w:proofErr w:type="spellStart"/>
      <w:r w:rsidRPr="004666F7">
        <w:rPr>
          <w:bCs/>
          <w:color w:val="000000"/>
          <w:szCs w:val="24"/>
        </w:rPr>
        <w:t>untuk</w:t>
      </w:r>
      <w:proofErr w:type="spellEnd"/>
      <w:r w:rsidRPr="004666F7">
        <w:rPr>
          <w:bCs/>
          <w:color w:val="000000"/>
          <w:szCs w:val="24"/>
        </w:rPr>
        <w:t xml:space="preserve"> </w:t>
      </w:r>
      <w:proofErr w:type="spellStart"/>
      <w:r w:rsidRPr="004666F7">
        <w:rPr>
          <w:bCs/>
          <w:color w:val="000000"/>
          <w:szCs w:val="24"/>
        </w:rPr>
        <w:t>memberikan</w:t>
      </w:r>
      <w:proofErr w:type="spellEnd"/>
      <w:r w:rsidRPr="004666F7">
        <w:rPr>
          <w:bCs/>
          <w:color w:val="000000"/>
          <w:szCs w:val="24"/>
        </w:rPr>
        <w:t xml:space="preserve"> </w:t>
      </w:r>
      <w:proofErr w:type="spellStart"/>
      <w:r w:rsidRPr="004666F7">
        <w:rPr>
          <w:bCs/>
          <w:color w:val="000000"/>
          <w:szCs w:val="24"/>
        </w:rPr>
        <w:t>pelayanan</w:t>
      </w:r>
      <w:proofErr w:type="spellEnd"/>
      <w:r w:rsidRPr="004666F7">
        <w:rPr>
          <w:bCs/>
          <w:color w:val="000000"/>
          <w:szCs w:val="24"/>
        </w:rPr>
        <w:t xml:space="preserve"> </w:t>
      </w:r>
      <w:proofErr w:type="spellStart"/>
      <w:r w:rsidRPr="004666F7">
        <w:rPr>
          <w:bCs/>
          <w:color w:val="000000"/>
          <w:szCs w:val="24"/>
        </w:rPr>
        <w:t>hukum</w:t>
      </w:r>
      <w:proofErr w:type="spellEnd"/>
      <w:r w:rsidRPr="004666F7">
        <w:rPr>
          <w:bCs/>
          <w:color w:val="000000"/>
          <w:szCs w:val="24"/>
        </w:rPr>
        <w:t xml:space="preserve"> dan </w:t>
      </w:r>
      <w:proofErr w:type="spellStart"/>
      <w:r w:rsidRPr="004666F7">
        <w:rPr>
          <w:bCs/>
          <w:color w:val="000000"/>
          <w:szCs w:val="24"/>
        </w:rPr>
        <w:t>keadilan</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bidang</w:t>
      </w:r>
      <w:proofErr w:type="spellEnd"/>
      <w:r w:rsidRPr="004666F7">
        <w:rPr>
          <w:bCs/>
          <w:color w:val="000000"/>
          <w:szCs w:val="24"/>
        </w:rPr>
        <w:t xml:space="preserve"> </w:t>
      </w:r>
      <w:proofErr w:type="spellStart"/>
      <w:r w:rsidRPr="004666F7">
        <w:rPr>
          <w:bCs/>
          <w:color w:val="000000"/>
          <w:szCs w:val="24"/>
        </w:rPr>
        <w:t>perdata</w:t>
      </w:r>
      <w:proofErr w:type="spellEnd"/>
      <w:r w:rsidRPr="004666F7">
        <w:rPr>
          <w:bCs/>
          <w:color w:val="000000"/>
          <w:szCs w:val="24"/>
        </w:rPr>
        <w:t xml:space="preserve"> </w:t>
      </w:r>
      <w:r w:rsidRPr="004666F7">
        <w:rPr>
          <w:bCs/>
          <w:color w:val="000000"/>
          <w:szCs w:val="24"/>
          <w:lang w:val="id-ID"/>
        </w:rPr>
        <w:t>ter</w:t>
      </w:r>
      <w:proofErr w:type="spellStart"/>
      <w:r w:rsidRPr="004666F7">
        <w:rPr>
          <w:bCs/>
          <w:color w:val="000000"/>
          <w:szCs w:val="24"/>
        </w:rPr>
        <w:t>tentu</w:t>
      </w:r>
      <w:proofErr w:type="spellEnd"/>
      <w:r w:rsidRPr="004666F7">
        <w:rPr>
          <w:bCs/>
          <w:color w:val="000000"/>
          <w:szCs w:val="24"/>
        </w:rPr>
        <w:t xml:space="preserve"> di </w:t>
      </w:r>
      <w:proofErr w:type="spellStart"/>
      <w:r w:rsidRPr="004666F7">
        <w:rPr>
          <w:bCs/>
          <w:color w:val="000000"/>
          <w:szCs w:val="24"/>
        </w:rPr>
        <w:t>kalangan</w:t>
      </w:r>
      <w:proofErr w:type="spellEnd"/>
      <w:r w:rsidRPr="004666F7">
        <w:rPr>
          <w:bCs/>
          <w:color w:val="000000"/>
          <w:szCs w:val="24"/>
        </w:rPr>
        <w:t xml:space="preserve"> orang-orang yang </w:t>
      </w:r>
      <w:proofErr w:type="spellStart"/>
      <w:r w:rsidRPr="004666F7">
        <w:rPr>
          <w:bCs/>
          <w:color w:val="000000"/>
          <w:szCs w:val="24"/>
        </w:rPr>
        <w:t>beragama</w:t>
      </w:r>
      <w:proofErr w:type="spellEnd"/>
      <w:r w:rsidRPr="004666F7">
        <w:rPr>
          <w:bCs/>
          <w:color w:val="000000"/>
          <w:szCs w:val="24"/>
        </w:rPr>
        <w:t xml:space="preserve"> Islam yang </w:t>
      </w:r>
      <w:proofErr w:type="spellStart"/>
      <w:r w:rsidRPr="004666F7">
        <w:rPr>
          <w:bCs/>
          <w:color w:val="000000"/>
          <w:szCs w:val="24"/>
        </w:rPr>
        <w:t>dilakukan</w:t>
      </w:r>
      <w:proofErr w:type="spellEnd"/>
      <w:r w:rsidRPr="004666F7">
        <w:rPr>
          <w:bCs/>
          <w:color w:val="000000"/>
          <w:szCs w:val="24"/>
        </w:rPr>
        <w:t xml:space="preserve"> </w:t>
      </w:r>
      <w:proofErr w:type="spellStart"/>
      <w:r w:rsidRPr="004666F7">
        <w:rPr>
          <w:bCs/>
          <w:color w:val="000000"/>
          <w:szCs w:val="24"/>
        </w:rPr>
        <w:t>berdasarkan</w:t>
      </w:r>
      <w:proofErr w:type="spellEnd"/>
      <w:r w:rsidRPr="004666F7">
        <w:rPr>
          <w:bCs/>
          <w:color w:val="000000"/>
          <w:szCs w:val="24"/>
        </w:rPr>
        <w:t xml:space="preserve"> </w:t>
      </w:r>
      <w:proofErr w:type="spellStart"/>
      <w:r w:rsidRPr="004666F7">
        <w:rPr>
          <w:bCs/>
          <w:color w:val="000000"/>
          <w:szCs w:val="24"/>
        </w:rPr>
        <w:t>hukum</w:t>
      </w:r>
      <w:proofErr w:type="spellEnd"/>
      <w:r w:rsidRPr="004666F7">
        <w:rPr>
          <w:bCs/>
          <w:color w:val="000000"/>
          <w:szCs w:val="24"/>
        </w:rPr>
        <w:t xml:space="preserve"> Islam.</w:t>
      </w:r>
    </w:p>
    <w:p w14:paraId="05120FA5" w14:textId="77777777" w:rsidR="004666F7" w:rsidRPr="004666F7" w:rsidRDefault="004666F7" w:rsidP="004666F7">
      <w:pPr>
        <w:jc w:val="both"/>
        <w:rPr>
          <w:bCs/>
          <w:color w:val="000000"/>
          <w:szCs w:val="24"/>
        </w:rPr>
      </w:pPr>
      <w:r w:rsidRPr="004666F7">
        <w:rPr>
          <w:bCs/>
          <w:color w:val="000000"/>
          <w:szCs w:val="24"/>
          <w:lang w:val="id-ID"/>
        </w:rPr>
        <w:tab/>
        <w:t xml:space="preserve">Hakim sebagai penegak hukum dan keadilan wajib menggali, mengikuti dan memahami nilai-nilai hukum yang hidup dalam masyarakat, begitu juga dalam hukum acara di Pengadilan Agama.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demikian</w:t>
      </w:r>
      <w:proofErr w:type="spellEnd"/>
      <w:r w:rsidRPr="004666F7">
        <w:rPr>
          <w:bCs/>
          <w:color w:val="000000"/>
          <w:szCs w:val="24"/>
        </w:rPr>
        <w:t xml:space="preserve"> </w:t>
      </w:r>
      <w:proofErr w:type="spellStart"/>
      <w:r w:rsidRPr="004666F7">
        <w:rPr>
          <w:bCs/>
          <w:color w:val="000000"/>
          <w:szCs w:val="24"/>
        </w:rPr>
        <w:t>maka</w:t>
      </w:r>
      <w:proofErr w:type="spellEnd"/>
      <w:r w:rsidRPr="004666F7">
        <w:rPr>
          <w:bCs/>
          <w:color w:val="000000"/>
          <w:szCs w:val="24"/>
        </w:rPr>
        <w:t xml:space="preserve"> </w:t>
      </w:r>
      <w:proofErr w:type="spellStart"/>
      <w:r w:rsidRPr="004666F7">
        <w:rPr>
          <w:bCs/>
          <w:color w:val="000000"/>
          <w:szCs w:val="24"/>
        </w:rPr>
        <w:t>putusan</w:t>
      </w:r>
      <w:proofErr w:type="spellEnd"/>
      <w:r w:rsidRPr="004666F7">
        <w:rPr>
          <w:bCs/>
          <w:color w:val="000000"/>
          <w:szCs w:val="24"/>
        </w:rPr>
        <w:t xml:space="preserve"> hakim </w:t>
      </w:r>
      <w:proofErr w:type="spellStart"/>
      <w:r w:rsidRPr="004666F7">
        <w:rPr>
          <w:bCs/>
          <w:color w:val="000000"/>
          <w:szCs w:val="24"/>
        </w:rPr>
        <w:t>akan</w:t>
      </w:r>
      <w:proofErr w:type="spellEnd"/>
      <w:r w:rsidRPr="004666F7">
        <w:rPr>
          <w:bCs/>
          <w:color w:val="000000"/>
          <w:szCs w:val="24"/>
        </w:rPr>
        <w:t xml:space="preserve"> </w:t>
      </w:r>
      <w:proofErr w:type="spellStart"/>
      <w:r w:rsidRPr="004666F7">
        <w:rPr>
          <w:bCs/>
          <w:color w:val="000000"/>
          <w:szCs w:val="24"/>
        </w:rPr>
        <w:t>memberikan</w:t>
      </w:r>
      <w:proofErr w:type="spellEnd"/>
      <w:r w:rsidRPr="004666F7">
        <w:rPr>
          <w:bCs/>
          <w:color w:val="000000"/>
          <w:szCs w:val="24"/>
        </w:rPr>
        <w:t xml:space="preserve"> rasa </w:t>
      </w:r>
      <w:proofErr w:type="spellStart"/>
      <w:r w:rsidRPr="004666F7">
        <w:rPr>
          <w:bCs/>
          <w:color w:val="000000"/>
          <w:szCs w:val="24"/>
        </w:rPr>
        <w:t>keadilan</w:t>
      </w:r>
      <w:proofErr w:type="spellEnd"/>
      <w:r w:rsidRPr="004666F7">
        <w:rPr>
          <w:bCs/>
          <w:color w:val="000000"/>
          <w:szCs w:val="24"/>
        </w:rPr>
        <w:t xml:space="preserve"> yang </w:t>
      </w:r>
      <w:proofErr w:type="spellStart"/>
      <w:r w:rsidRPr="004666F7">
        <w:rPr>
          <w:bCs/>
          <w:color w:val="000000"/>
          <w:szCs w:val="24"/>
        </w:rPr>
        <w:t>memuaskan</w:t>
      </w:r>
      <w:proofErr w:type="spellEnd"/>
      <w:r w:rsidRPr="004666F7">
        <w:rPr>
          <w:bCs/>
          <w:color w:val="000000"/>
          <w:szCs w:val="24"/>
        </w:rPr>
        <w:t xml:space="preserve"> para </w:t>
      </w:r>
      <w:proofErr w:type="spellStart"/>
      <w:r w:rsidRPr="004666F7">
        <w:rPr>
          <w:bCs/>
          <w:color w:val="000000"/>
          <w:szCs w:val="24"/>
        </w:rPr>
        <w:t>pencari</w:t>
      </w:r>
      <w:proofErr w:type="spellEnd"/>
      <w:r w:rsidRPr="004666F7">
        <w:rPr>
          <w:bCs/>
          <w:color w:val="000000"/>
          <w:szCs w:val="24"/>
        </w:rPr>
        <w:t xml:space="preserve"> </w:t>
      </w:r>
      <w:proofErr w:type="spellStart"/>
      <w:r w:rsidRPr="004666F7">
        <w:rPr>
          <w:bCs/>
          <w:color w:val="000000"/>
          <w:szCs w:val="24"/>
        </w:rPr>
        <w:t>keadilan</w:t>
      </w:r>
      <w:proofErr w:type="spellEnd"/>
      <w:r w:rsidRPr="004666F7">
        <w:rPr>
          <w:bCs/>
          <w:color w:val="000000"/>
          <w:szCs w:val="24"/>
        </w:rPr>
        <w:t xml:space="preserve"> yang </w:t>
      </w:r>
      <w:proofErr w:type="spellStart"/>
      <w:r w:rsidRPr="004666F7">
        <w:rPr>
          <w:bCs/>
          <w:color w:val="000000"/>
          <w:szCs w:val="24"/>
        </w:rPr>
        <w:t>beragama</w:t>
      </w:r>
      <w:proofErr w:type="spellEnd"/>
      <w:r w:rsidRPr="004666F7">
        <w:rPr>
          <w:bCs/>
          <w:color w:val="000000"/>
          <w:szCs w:val="24"/>
        </w:rPr>
        <w:t xml:space="preserve"> Islam.</w:t>
      </w:r>
    </w:p>
    <w:p w14:paraId="20EEE72A" w14:textId="77777777" w:rsidR="004666F7" w:rsidRPr="004666F7" w:rsidRDefault="004666F7" w:rsidP="004666F7">
      <w:pPr>
        <w:jc w:val="both"/>
        <w:rPr>
          <w:bCs/>
          <w:color w:val="000000"/>
          <w:szCs w:val="24"/>
          <w:lang w:val="id-ID"/>
        </w:rPr>
      </w:pPr>
      <w:r w:rsidRPr="004666F7">
        <w:rPr>
          <w:bCs/>
          <w:color w:val="000000"/>
          <w:szCs w:val="24"/>
          <w:lang w:val="id-ID"/>
        </w:rPr>
        <w:tab/>
        <w:t>Tuntutan moral agar hakim berlaku adil dalam memutuskan perkara adalah berkaitan erat dengan ideal hukum bahwa setiap produk pengadilan, termasuk Pengadilan Agama harus memenuhi rasa keadilan yang hidup dalam masyarakat yang pada akhirnya bisa menciptakan suasana kehidupan yang tenang dan tenteram.</w:t>
      </w:r>
    </w:p>
    <w:p w14:paraId="0826EEE8" w14:textId="77777777" w:rsidR="004666F7" w:rsidRPr="004666F7" w:rsidRDefault="004666F7" w:rsidP="004666F7">
      <w:pPr>
        <w:jc w:val="both"/>
        <w:rPr>
          <w:bCs/>
          <w:color w:val="000000"/>
          <w:szCs w:val="24"/>
        </w:rPr>
      </w:pPr>
      <w:r w:rsidRPr="004666F7">
        <w:rPr>
          <w:bCs/>
          <w:color w:val="000000"/>
          <w:szCs w:val="24"/>
          <w:lang w:val="id-ID"/>
        </w:rPr>
        <w:tab/>
        <w:t xml:space="preserve">Dalam putusan perkara nomor 1044/Pdt.G/2017/PA.Pbr mengenai cerai gugat, hakim mengabulkan gugatan penggugat yang berisikan menjatuhkan talak satu ba’in sughra tergugat terhadap penggugat, menetapkan penggugat sebagai pemegang hak pengasuhan dan pemeliharaan terhadap kedua anak mereka. </w:t>
      </w:r>
      <w:proofErr w:type="spellStart"/>
      <w:r w:rsidRPr="004666F7">
        <w:rPr>
          <w:bCs/>
          <w:color w:val="000000"/>
          <w:szCs w:val="24"/>
        </w:rPr>
        <w:t>Berdasarkan</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persidangan</w:t>
      </w:r>
      <w:proofErr w:type="spellEnd"/>
      <w:r w:rsidRPr="004666F7">
        <w:rPr>
          <w:bCs/>
          <w:color w:val="000000"/>
          <w:szCs w:val="24"/>
        </w:rPr>
        <w:t xml:space="preserve">, </w:t>
      </w:r>
      <w:proofErr w:type="spellStart"/>
      <w:r w:rsidRPr="004666F7">
        <w:rPr>
          <w:bCs/>
          <w:color w:val="000000"/>
          <w:szCs w:val="24"/>
        </w:rPr>
        <w:t>kedua</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penggugat</w:t>
      </w:r>
      <w:proofErr w:type="spellEnd"/>
      <w:r w:rsidRPr="004666F7">
        <w:rPr>
          <w:bCs/>
          <w:color w:val="000000"/>
          <w:szCs w:val="24"/>
        </w:rPr>
        <w:t xml:space="preserve"> dan </w:t>
      </w:r>
      <w:proofErr w:type="spellStart"/>
      <w:r w:rsidRPr="004666F7">
        <w:rPr>
          <w:bCs/>
          <w:color w:val="000000"/>
          <w:szCs w:val="24"/>
        </w:rPr>
        <w:t>tergugat</w:t>
      </w:r>
      <w:proofErr w:type="spellEnd"/>
      <w:r w:rsidRPr="004666F7">
        <w:rPr>
          <w:bCs/>
          <w:color w:val="000000"/>
          <w:szCs w:val="24"/>
        </w:rPr>
        <w:t xml:space="preserve"> </w:t>
      </w:r>
      <w:proofErr w:type="spellStart"/>
      <w:r w:rsidRPr="004666F7">
        <w:rPr>
          <w:bCs/>
          <w:color w:val="000000"/>
          <w:szCs w:val="24"/>
        </w:rPr>
        <w:t>saat</w:t>
      </w:r>
      <w:proofErr w:type="spellEnd"/>
      <w:r w:rsidRPr="004666F7">
        <w:rPr>
          <w:bCs/>
          <w:color w:val="000000"/>
          <w:szCs w:val="24"/>
        </w:rPr>
        <w:t xml:space="preserve"> </w:t>
      </w:r>
      <w:proofErr w:type="spellStart"/>
      <w:r w:rsidRPr="004666F7">
        <w:rPr>
          <w:bCs/>
          <w:color w:val="000000"/>
          <w:szCs w:val="24"/>
        </w:rPr>
        <w:t>ini</w:t>
      </w:r>
      <w:proofErr w:type="spellEnd"/>
      <w:r w:rsidRPr="004666F7">
        <w:rPr>
          <w:bCs/>
          <w:color w:val="000000"/>
          <w:szCs w:val="24"/>
        </w:rPr>
        <w:t xml:space="preserve"> </w:t>
      </w:r>
      <w:proofErr w:type="spellStart"/>
      <w:r w:rsidRPr="004666F7">
        <w:rPr>
          <w:bCs/>
          <w:color w:val="000000"/>
          <w:szCs w:val="24"/>
        </w:rPr>
        <w:t>berada</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pengasuhan</w:t>
      </w:r>
      <w:proofErr w:type="spellEnd"/>
      <w:r w:rsidRPr="004666F7">
        <w:rPr>
          <w:bCs/>
          <w:color w:val="000000"/>
          <w:szCs w:val="24"/>
        </w:rPr>
        <w:t xml:space="preserve"> </w:t>
      </w:r>
      <w:proofErr w:type="spellStart"/>
      <w:r w:rsidRPr="004666F7">
        <w:rPr>
          <w:bCs/>
          <w:color w:val="000000"/>
          <w:szCs w:val="24"/>
        </w:rPr>
        <w:t>tergugat</w:t>
      </w:r>
      <w:proofErr w:type="spellEnd"/>
      <w:r w:rsidRPr="004666F7">
        <w:rPr>
          <w:bCs/>
          <w:color w:val="000000"/>
          <w:szCs w:val="24"/>
        </w:rPr>
        <w:t xml:space="preserve"> </w:t>
      </w:r>
      <w:proofErr w:type="spellStart"/>
      <w:r w:rsidRPr="004666F7">
        <w:rPr>
          <w:bCs/>
          <w:color w:val="000000"/>
          <w:szCs w:val="24"/>
        </w:rPr>
        <w:t>sebagai</w:t>
      </w:r>
      <w:proofErr w:type="spellEnd"/>
      <w:r w:rsidRPr="004666F7">
        <w:rPr>
          <w:bCs/>
          <w:color w:val="000000"/>
          <w:szCs w:val="24"/>
        </w:rPr>
        <w:t xml:space="preserve"> </w:t>
      </w:r>
      <w:proofErr w:type="spellStart"/>
      <w:r w:rsidRPr="004666F7">
        <w:rPr>
          <w:bCs/>
          <w:color w:val="000000"/>
          <w:szCs w:val="24"/>
        </w:rPr>
        <w:t>ayahnya</w:t>
      </w:r>
      <w:proofErr w:type="spellEnd"/>
      <w:r w:rsidRPr="004666F7">
        <w:rPr>
          <w:bCs/>
          <w:color w:val="000000"/>
          <w:szCs w:val="24"/>
        </w:rPr>
        <w:t xml:space="preserve">. </w:t>
      </w:r>
      <w:proofErr w:type="spellStart"/>
      <w:r w:rsidRPr="004666F7">
        <w:rPr>
          <w:bCs/>
          <w:color w:val="000000"/>
          <w:szCs w:val="24"/>
        </w:rPr>
        <w:t>Bahwa</w:t>
      </w:r>
      <w:proofErr w:type="spellEnd"/>
      <w:r w:rsidRPr="004666F7">
        <w:rPr>
          <w:bCs/>
          <w:color w:val="000000"/>
          <w:szCs w:val="24"/>
        </w:rPr>
        <w:t xml:space="preserve"> </w:t>
      </w:r>
      <w:proofErr w:type="spellStart"/>
      <w:r w:rsidRPr="004666F7">
        <w:rPr>
          <w:bCs/>
          <w:color w:val="000000"/>
          <w:szCs w:val="24"/>
        </w:rPr>
        <w:t>sebelum</w:t>
      </w:r>
      <w:proofErr w:type="spellEnd"/>
      <w:r w:rsidRPr="004666F7">
        <w:rPr>
          <w:bCs/>
          <w:color w:val="000000"/>
          <w:szCs w:val="24"/>
        </w:rPr>
        <w:t xml:space="preserve"> </w:t>
      </w:r>
      <w:proofErr w:type="spellStart"/>
      <w:r w:rsidRPr="004666F7">
        <w:rPr>
          <w:bCs/>
          <w:color w:val="000000"/>
          <w:szCs w:val="24"/>
        </w:rPr>
        <w:t>adanya</w:t>
      </w:r>
      <w:proofErr w:type="spellEnd"/>
      <w:r w:rsidRPr="004666F7">
        <w:rPr>
          <w:bCs/>
          <w:color w:val="000000"/>
          <w:szCs w:val="24"/>
        </w:rPr>
        <w:t xml:space="preserve"> </w:t>
      </w:r>
      <w:proofErr w:type="spellStart"/>
      <w:r w:rsidRPr="004666F7">
        <w:rPr>
          <w:bCs/>
          <w:color w:val="000000"/>
          <w:szCs w:val="24"/>
        </w:rPr>
        <w:t>putusan</w:t>
      </w:r>
      <w:proofErr w:type="spellEnd"/>
      <w:r w:rsidRPr="004666F7">
        <w:rPr>
          <w:bCs/>
          <w:color w:val="000000"/>
          <w:szCs w:val="24"/>
        </w:rPr>
        <w:t xml:space="preserve"> </w:t>
      </w:r>
      <w:proofErr w:type="spellStart"/>
      <w:r w:rsidRPr="004666F7">
        <w:rPr>
          <w:bCs/>
          <w:color w:val="000000"/>
          <w:szCs w:val="24"/>
        </w:rPr>
        <w:t>pengadilan</w:t>
      </w:r>
      <w:proofErr w:type="spellEnd"/>
      <w:r w:rsidRPr="004666F7">
        <w:rPr>
          <w:bCs/>
          <w:color w:val="000000"/>
          <w:szCs w:val="24"/>
        </w:rPr>
        <w:t xml:space="preserve"> </w:t>
      </w:r>
      <w:proofErr w:type="spellStart"/>
      <w:r w:rsidRPr="004666F7">
        <w:rPr>
          <w:bCs/>
          <w:color w:val="000000"/>
          <w:szCs w:val="24"/>
        </w:rPr>
        <w:t>mengenai</w:t>
      </w:r>
      <w:proofErr w:type="spellEnd"/>
      <w:r w:rsidRPr="004666F7">
        <w:rPr>
          <w:bCs/>
          <w:color w:val="000000"/>
          <w:szCs w:val="24"/>
        </w:rPr>
        <w:t xml:space="preserve"> </w:t>
      </w:r>
      <w:proofErr w:type="spellStart"/>
      <w:r w:rsidRPr="004666F7">
        <w:rPr>
          <w:bCs/>
          <w:color w:val="000000"/>
          <w:szCs w:val="24"/>
        </w:rPr>
        <w:t>gugatan</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ini</w:t>
      </w:r>
      <w:proofErr w:type="spellEnd"/>
      <w:r w:rsidRPr="004666F7">
        <w:rPr>
          <w:bCs/>
          <w:color w:val="000000"/>
          <w:szCs w:val="24"/>
        </w:rPr>
        <w:t xml:space="preserve">, salah </w:t>
      </w:r>
      <w:proofErr w:type="spellStart"/>
      <w:r w:rsidRPr="004666F7">
        <w:rPr>
          <w:bCs/>
          <w:color w:val="000000"/>
          <w:szCs w:val="24"/>
        </w:rPr>
        <w:t>satu</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w:t>
      </w:r>
      <w:proofErr w:type="spellStart"/>
      <w:r w:rsidRPr="004666F7">
        <w:rPr>
          <w:bCs/>
          <w:color w:val="000000"/>
          <w:szCs w:val="24"/>
        </w:rPr>
        <w:t>dari</w:t>
      </w:r>
      <w:proofErr w:type="spellEnd"/>
      <w:r w:rsidRPr="004666F7">
        <w:rPr>
          <w:bCs/>
          <w:color w:val="000000"/>
          <w:szCs w:val="24"/>
        </w:rPr>
        <w:t xml:space="preserve"> </w:t>
      </w:r>
      <w:proofErr w:type="spellStart"/>
      <w:r w:rsidRPr="004666F7">
        <w:rPr>
          <w:bCs/>
          <w:color w:val="000000"/>
          <w:szCs w:val="24"/>
        </w:rPr>
        <w:t>pihak</w:t>
      </w:r>
      <w:proofErr w:type="spellEnd"/>
      <w:r w:rsidRPr="004666F7">
        <w:rPr>
          <w:bCs/>
          <w:color w:val="000000"/>
          <w:szCs w:val="24"/>
        </w:rPr>
        <w:t xml:space="preserve"> </w:t>
      </w:r>
      <w:proofErr w:type="spellStart"/>
      <w:r w:rsidRPr="004666F7">
        <w:rPr>
          <w:bCs/>
          <w:color w:val="000000"/>
          <w:szCs w:val="24"/>
        </w:rPr>
        <w:t>penggugat</w:t>
      </w:r>
      <w:proofErr w:type="spellEnd"/>
      <w:r w:rsidRPr="004666F7">
        <w:rPr>
          <w:bCs/>
          <w:color w:val="000000"/>
          <w:szCs w:val="24"/>
        </w:rPr>
        <w:t xml:space="preserve"> dan </w:t>
      </w:r>
      <w:proofErr w:type="spellStart"/>
      <w:r w:rsidRPr="004666F7">
        <w:rPr>
          <w:bCs/>
          <w:color w:val="000000"/>
          <w:szCs w:val="24"/>
        </w:rPr>
        <w:t>tergugat</w:t>
      </w:r>
      <w:proofErr w:type="spellEnd"/>
      <w:r w:rsidRPr="004666F7">
        <w:rPr>
          <w:bCs/>
          <w:color w:val="000000"/>
          <w:szCs w:val="24"/>
        </w:rPr>
        <w:t xml:space="preserve"> </w:t>
      </w:r>
      <w:proofErr w:type="spellStart"/>
      <w:r w:rsidRPr="004666F7">
        <w:rPr>
          <w:bCs/>
          <w:color w:val="000000"/>
          <w:szCs w:val="24"/>
        </w:rPr>
        <w:t>lebih</w:t>
      </w:r>
      <w:proofErr w:type="spellEnd"/>
      <w:r w:rsidRPr="004666F7">
        <w:rPr>
          <w:bCs/>
          <w:color w:val="000000"/>
          <w:szCs w:val="24"/>
        </w:rPr>
        <w:t xml:space="preserve"> </w:t>
      </w:r>
      <w:proofErr w:type="spellStart"/>
      <w:r w:rsidRPr="004666F7">
        <w:rPr>
          <w:bCs/>
          <w:color w:val="000000"/>
          <w:szCs w:val="24"/>
        </w:rPr>
        <w:t>dulu</w:t>
      </w:r>
      <w:proofErr w:type="spellEnd"/>
      <w:r w:rsidRPr="004666F7">
        <w:rPr>
          <w:bCs/>
          <w:color w:val="000000"/>
          <w:szCs w:val="24"/>
        </w:rPr>
        <w:t xml:space="preserve"> </w:t>
      </w:r>
      <w:proofErr w:type="spellStart"/>
      <w:r w:rsidRPr="004666F7">
        <w:rPr>
          <w:bCs/>
          <w:color w:val="000000"/>
          <w:szCs w:val="24"/>
        </w:rPr>
        <w:t>dibawa</w:t>
      </w:r>
      <w:proofErr w:type="spellEnd"/>
      <w:r w:rsidRPr="004666F7">
        <w:rPr>
          <w:bCs/>
          <w:color w:val="000000"/>
          <w:szCs w:val="24"/>
        </w:rPr>
        <w:t xml:space="preserve"> oleh </w:t>
      </w:r>
      <w:proofErr w:type="spellStart"/>
      <w:r w:rsidRPr="004666F7">
        <w:rPr>
          <w:bCs/>
          <w:color w:val="000000"/>
          <w:szCs w:val="24"/>
        </w:rPr>
        <w:t>tergugat</w:t>
      </w:r>
      <w:proofErr w:type="spellEnd"/>
      <w:r w:rsidRPr="004666F7">
        <w:rPr>
          <w:bCs/>
          <w:color w:val="000000"/>
          <w:szCs w:val="24"/>
        </w:rPr>
        <w:t xml:space="preserve">. </w:t>
      </w:r>
      <w:proofErr w:type="spellStart"/>
      <w:r w:rsidRPr="004666F7">
        <w:rPr>
          <w:bCs/>
          <w:color w:val="000000"/>
          <w:szCs w:val="24"/>
        </w:rPr>
        <w:t>Kemudian</w:t>
      </w:r>
      <w:proofErr w:type="spellEnd"/>
      <w:r w:rsidRPr="004666F7">
        <w:rPr>
          <w:bCs/>
          <w:color w:val="000000"/>
          <w:szCs w:val="24"/>
        </w:rPr>
        <w:t xml:space="preserve"> pada 12 </w:t>
      </w:r>
      <w:proofErr w:type="spellStart"/>
      <w:r w:rsidRPr="004666F7">
        <w:rPr>
          <w:bCs/>
          <w:color w:val="000000"/>
          <w:szCs w:val="24"/>
        </w:rPr>
        <w:t>Juli</w:t>
      </w:r>
      <w:proofErr w:type="spellEnd"/>
      <w:r w:rsidRPr="004666F7">
        <w:rPr>
          <w:bCs/>
          <w:color w:val="000000"/>
          <w:szCs w:val="24"/>
        </w:rPr>
        <w:t xml:space="preserve"> 2017 </w:t>
      </w:r>
      <w:proofErr w:type="spellStart"/>
      <w:r w:rsidRPr="004666F7">
        <w:rPr>
          <w:bCs/>
          <w:color w:val="000000"/>
          <w:szCs w:val="24"/>
        </w:rPr>
        <w:t>tergugat</w:t>
      </w:r>
      <w:proofErr w:type="spellEnd"/>
      <w:r w:rsidRPr="004666F7">
        <w:rPr>
          <w:bCs/>
          <w:color w:val="000000"/>
          <w:szCs w:val="24"/>
        </w:rPr>
        <w:t xml:space="preserve"> </w:t>
      </w:r>
      <w:proofErr w:type="spellStart"/>
      <w:r w:rsidRPr="004666F7">
        <w:rPr>
          <w:bCs/>
          <w:color w:val="000000"/>
          <w:szCs w:val="24"/>
        </w:rPr>
        <w:t>mengambil</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yang </w:t>
      </w:r>
      <w:r w:rsidRPr="004666F7">
        <w:rPr>
          <w:bCs/>
          <w:color w:val="000000"/>
          <w:szCs w:val="24"/>
          <w:lang w:val="id-ID"/>
        </w:rPr>
        <w:t xml:space="preserve">keduanya lagi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tanpa</w:t>
      </w:r>
      <w:proofErr w:type="spellEnd"/>
      <w:r w:rsidRPr="004666F7">
        <w:rPr>
          <w:bCs/>
          <w:color w:val="000000"/>
          <w:szCs w:val="24"/>
        </w:rPr>
        <w:t xml:space="preserve"> </w:t>
      </w:r>
      <w:proofErr w:type="spellStart"/>
      <w:r w:rsidRPr="004666F7">
        <w:rPr>
          <w:bCs/>
          <w:color w:val="000000"/>
          <w:szCs w:val="24"/>
        </w:rPr>
        <w:t>sepengetahuan</w:t>
      </w:r>
      <w:proofErr w:type="spellEnd"/>
      <w:r w:rsidRPr="004666F7">
        <w:rPr>
          <w:bCs/>
          <w:color w:val="000000"/>
          <w:szCs w:val="24"/>
        </w:rPr>
        <w:t xml:space="preserve"> </w:t>
      </w:r>
      <w:proofErr w:type="spellStart"/>
      <w:r w:rsidRPr="004666F7">
        <w:rPr>
          <w:bCs/>
          <w:color w:val="000000"/>
          <w:szCs w:val="24"/>
        </w:rPr>
        <w:t>penggugat</w:t>
      </w:r>
      <w:proofErr w:type="spellEnd"/>
      <w:r w:rsidRPr="004666F7">
        <w:rPr>
          <w:bCs/>
          <w:color w:val="000000"/>
          <w:szCs w:val="24"/>
        </w:rPr>
        <w:t>.</w:t>
      </w:r>
    </w:p>
    <w:p w14:paraId="58A7FA0B" w14:textId="77777777" w:rsidR="004666F7" w:rsidRPr="004666F7" w:rsidRDefault="004666F7" w:rsidP="004666F7">
      <w:pPr>
        <w:jc w:val="both"/>
        <w:rPr>
          <w:bCs/>
          <w:color w:val="000000"/>
          <w:szCs w:val="24"/>
        </w:rPr>
      </w:pPr>
      <w:r w:rsidRPr="004666F7">
        <w:rPr>
          <w:bCs/>
          <w:color w:val="000000"/>
          <w:szCs w:val="24"/>
          <w:lang w:val="id-ID"/>
        </w:rPr>
        <w:tab/>
      </w:r>
      <w:proofErr w:type="spellStart"/>
      <w:r w:rsidRPr="004666F7">
        <w:rPr>
          <w:bCs/>
          <w:color w:val="000000"/>
          <w:szCs w:val="24"/>
        </w:rPr>
        <w:t>Dihubungkan</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prinsip</w:t>
      </w:r>
      <w:proofErr w:type="spellEnd"/>
      <w:r w:rsidRPr="004666F7">
        <w:rPr>
          <w:bCs/>
          <w:color w:val="000000"/>
          <w:szCs w:val="24"/>
        </w:rPr>
        <w:t xml:space="preserve"> </w:t>
      </w:r>
      <w:proofErr w:type="spellStart"/>
      <w:r w:rsidRPr="004666F7">
        <w:rPr>
          <w:bCs/>
          <w:color w:val="000000"/>
          <w:szCs w:val="24"/>
        </w:rPr>
        <w:t>hukum</w:t>
      </w:r>
      <w:proofErr w:type="spellEnd"/>
      <w:r w:rsidRPr="004666F7">
        <w:rPr>
          <w:bCs/>
          <w:color w:val="000000"/>
          <w:szCs w:val="24"/>
        </w:rPr>
        <w:t xml:space="preserve"> Islam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hal</w:t>
      </w:r>
      <w:proofErr w:type="spellEnd"/>
      <w:r w:rsidRPr="004666F7">
        <w:rPr>
          <w:bCs/>
          <w:color w:val="000000"/>
          <w:szCs w:val="24"/>
        </w:rPr>
        <w:t xml:space="preserve"> </w:t>
      </w:r>
      <w:proofErr w:type="spellStart"/>
      <w:r w:rsidRPr="004666F7">
        <w:rPr>
          <w:bCs/>
          <w:color w:val="000000"/>
          <w:szCs w:val="24"/>
        </w:rPr>
        <w:t>terjadi</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seorang</w:t>
      </w:r>
      <w:proofErr w:type="spellEnd"/>
      <w:r w:rsidRPr="004666F7">
        <w:rPr>
          <w:bCs/>
          <w:color w:val="000000"/>
          <w:szCs w:val="24"/>
        </w:rPr>
        <w:t xml:space="preserve"> </w:t>
      </w:r>
      <w:proofErr w:type="spellStart"/>
      <w:proofErr w:type="gramStart"/>
      <w:r w:rsidRPr="004666F7">
        <w:rPr>
          <w:bCs/>
          <w:color w:val="000000"/>
          <w:szCs w:val="24"/>
        </w:rPr>
        <w:t>ibu</w:t>
      </w:r>
      <w:proofErr w:type="spellEnd"/>
      <w:r w:rsidRPr="004666F7">
        <w:rPr>
          <w:bCs/>
          <w:color w:val="000000"/>
          <w:szCs w:val="24"/>
        </w:rPr>
        <w:t xml:space="preserve">  </w:t>
      </w:r>
      <w:proofErr w:type="spellStart"/>
      <w:r w:rsidRPr="004666F7">
        <w:rPr>
          <w:bCs/>
          <w:color w:val="000000"/>
          <w:szCs w:val="24"/>
        </w:rPr>
        <w:t>lebih</w:t>
      </w:r>
      <w:proofErr w:type="spellEnd"/>
      <w:proofErr w:type="gramEnd"/>
      <w:r w:rsidRPr="004666F7">
        <w:rPr>
          <w:bCs/>
          <w:color w:val="000000"/>
          <w:szCs w:val="24"/>
        </w:rPr>
        <w:t xml:space="preserve"> </w:t>
      </w:r>
      <w:proofErr w:type="spellStart"/>
      <w:r w:rsidRPr="004666F7">
        <w:rPr>
          <w:bCs/>
          <w:color w:val="000000"/>
          <w:szCs w:val="24"/>
        </w:rPr>
        <w:t>layak</w:t>
      </w:r>
      <w:proofErr w:type="spellEnd"/>
      <w:r w:rsidRPr="004666F7">
        <w:rPr>
          <w:bCs/>
          <w:color w:val="000000"/>
          <w:szCs w:val="24"/>
        </w:rPr>
        <w:t xml:space="preserve"> dan </w:t>
      </w:r>
      <w:proofErr w:type="spellStart"/>
      <w:r w:rsidRPr="004666F7">
        <w:rPr>
          <w:bCs/>
          <w:color w:val="000000"/>
          <w:szCs w:val="24"/>
        </w:rPr>
        <w:t>lebih</w:t>
      </w:r>
      <w:proofErr w:type="spellEnd"/>
      <w:r w:rsidRPr="004666F7">
        <w:rPr>
          <w:bCs/>
          <w:color w:val="000000"/>
          <w:szCs w:val="24"/>
        </w:rPr>
        <w:t xml:space="preserve"> </w:t>
      </w:r>
      <w:proofErr w:type="spellStart"/>
      <w:r w:rsidRPr="004666F7">
        <w:rPr>
          <w:bCs/>
          <w:color w:val="000000"/>
          <w:szCs w:val="24"/>
        </w:rPr>
        <w:t>berhak</w:t>
      </w:r>
      <w:proofErr w:type="spellEnd"/>
      <w:r w:rsidRPr="004666F7">
        <w:rPr>
          <w:bCs/>
          <w:color w:val="000000"/>
          <w:szCs w:val="24"/>
        </w:rPr>
        <w:t xml:space="preserve"> </w:t>
      </w:r>
      <w:proofErr w:type="spellStart"/>
      <w:r w:rsidRPr="004666F7">
        <w:rPr>
          <w:bCs/>
          <w:color w:val="000000"/>
          <w:szCs w:val="24"/>
        </w:rPr>
        <w:t>untuk</w:t>
      </w:r>
      <w:proofErr w:type="spellEnd"/>
      <w:r w:rsidRPr="004666F7">
        <w:rPr>
          <w:bCs/>
          <w:color w:val="000000"/>
          <w:szCs w:val="24"/>
        </w:rPr>
        <w:t xml:space="preserve"> </w:t>
      </w:r>
      <w:proofErr w:type="spellStart"/>
      <w:r w:rsidRPr="004666F7">
        <w:rPr>
          <w:bCs/>
          <w:color w:val="000000"/>
          <w:szCs w:val="24"/>
        </w:rPr>
        <w:t>memelihara</w:t>
      </w:r>
      <w:proofErr w:type="spellEnd"/>
      <w:r w:rsidRPr="004666F7">
        <w:rPr>
          <w:bCs/>
          <w:color w:val="000000"/>
          <w:szCs w:val="24"/>
        </w:rPr>
        <w:t xml:space="preserve"> </w:t>
      </w:r>
      <w:proofErr w:type="spellStart"/>
      <w:r w:rsidRPr="004666F7">
        <w:rPr>
          <w:bCs/>
          <w:color w:val="000000"/>
          <w:szCs w:val="24"/>
        </w:rPr>
        <w:t>anak</w:t>
      </w:r>
      <w:proofErr w:type="spellEnd"/>
      <w:r w:rsidRPr="004666F7">
        <w:rPr>
          <w:bCs/>
          <w:color w:val="000000"/>
          <w:szCs w:val="24"/>
        </w:rPr>
        <w:t xml:space="preserve"> yang </w:t>
      </w:r>
      <w:proofErr w:type="spellStart"/>
      <w:r w:rsidRPr="004666F7">
        <w:rPr>
          <w:bCs/>
          <w:color w:val="000000"/>
          <w:szCs w:val="24"/>
        </w:rPr>
        <w:t>usianya</w:t>
      </w:r>
      <w:proofErr w:type="spellEnd"/>
      <w:r w:rsidRPr="004666F7">
        <w:rPr>
          <w:bCs/>
          <w:color w:val="000000"/>
          <w:szCs w:val="24"/>
        </w:rPr>
        <w:t xml:space="preserve"> </w:t>
      </w:r>
      <w:proofErr w:type="spellStart"/>
      <w:r w:rsidRPr="004666F7">
        <w:rPr>
          <w:bCs/>
          <w:color w:val="000000"/>
          <w:szCs w:val="24"/>
        </w:rPr>
        <w:t>kurang</w:t>
      </w:r>
      <w:proofErr w:type="spellEnd"/>
      <w:r w:rsidRPr="004666F7">
        <w:rPr>
          <w:bCs/>
          <w:color w:val="000000"/>
          <w:szCs w:val="24"/>
        </w:rPr>
        <w:t xml:space="preserve"> </w:t>
      </w:r>
      <w:proofErr w:type="spellStart"/>
      <w:r w:rsidRPr="004666F7">
        <w:rPr>
          <w:bCs/>
          <w:color w:val="000000"/>
          <w:szCs w:val="24"/>
        </w:rPr>
        <w:t>dari</w:t>
      </w:r>
      <w:proofErr w:type="spellEnd"/>
      <w:r w:rsidRPr="004666F7">
        <w:rPr>
          <w:bCs/>
          <w:color w:val="000000"/>
          <w:szCs w:val="24"/>
        </w:rPr>
        <w:t xml:space="preserve"> 12 </w:t>
      </w:r>
      <w:proofErr w:type="spellStart"/>
      <w:r w:rsidRPr="004666F7">
        <w:rPr>
          <w:bCs/>
          <w:color w:val="000000"/>
          <w:szCs w:val="24"/>
        </w:rPr>
        <w:t>tahun</w:t>
      </w:r>
      <w:proofErr w:type="spellEnd"/>
      <w:r w:rsidRPr="004666F7">
        <w:rPr>
          <w:bCs/>
          <w:color w:val="000000"/>
          <w:szCs w:val="24"/>
        </w:rPr>
        <w:t xml:space="preserve">. </w:t>
      </w:r>
      <w:proofErr w:type="spellStart"/>
      <w:r w:rsidRPr="004666F7">
        <w:rPr>
          <w:bCs/>
          <w:color w:val="000000"/>
          <w:szCs w:val="24"/>
        </w:rPr>
        <w:t>Jika</w:t>
      </w:r>
      <w:proofErr w:type="spellEnd"/>
      <w:r w:rsidRPr="004666F7">
        <w:rPr>
          <w:bCs/>
          <w:color w:val="000000"/>
          <w:szCs w:val="24"/>
        </w:rPr>
        <w:t xml:space="preserve"> </w:t>
      </w:r>
      <w:proofErr w:type="spellStart"/>
      <w:r w:rsidRPr="004666F7">
        <w:rPr>
          <w:bCs/>
          <w:color w:val="000000"/>
          <w:szCs w:val="24"/>
        </w:rPr>
        <w:t>nanti</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w:t>
      </w:r>
      <w:proofErr w:type="spellStart"/>
      <w:r w:rsidRPr="004666F7">
        <w:rPr>
          <w:bCs/>
          <w:color w:val="000000"/>
          <w:szCs w:val="24"/>
        </w:rPr>
        <w:t>tersebut</w:t>
      </w:r>
      <w:proofErr w:type="spellEnd"/>
      <w:r w:rsidRPr="004666F7">
        <w:rPr>
          <w:bCs/>
          <w:color w:val="000000"/>
          <w:szCs w:val="24"/>
        </w:rPr>
        <w:t xml:space="preserve"> </w:t>
      </w:r>
      <w:proofErr w:type="spellStart"/>
      <w:r w:rsidRPr="004666F7">
        <w:rPr>
          <w:bCs/>
          <w:color w:val="000000"/>
          <w:szCs w:val="24"/>
        </w:rPr>
        <w:t>mencapai</w:t>
      </w:r>
      <w:proofErr w:type="spellEnd"/>
      <w:r w:rsidRPr="004666F7">
        <w:rPr>
          <w:bCs/>
          <w:color w:val="000000"/>
          <w:szCs w:val="24"/>
        </w:rPr>
        <w:t xml:space="preserve"> </w:t>
      </w:r>
      <w:proofErr w:type="spellStart"/>
      <w:r w:rsidRPr="004666F7">
        <w:rPr>
          <w:bCs/>
          <w:color w:val="000000"/>
          <w:szCs w:val="24"/>
        </w:rPr>
        <w:t>umur</w:t>
      </w:r>
      <w:proofErr w:type="spellEnd"/>
      <w:r w:rsidRPr="004666F7">
        <w:rPr>
          <w:bCs/>
          <w:color w:val="000000"/>
          <w:szCs w:val="24"/>
        </w:rPr>
        <w:t xml:space="preserve"> 12 </w:t>
      </w:r>
      <w:proofErr w:type="spellStart"/>
      <w:r w:rsidRPr="004666F7">
        <w:rPr>
          <w:bCs/>
          <w:color w:val="000000"/>
          <w:szCs w:val="24"/>
        </w:rPr>
        <w:t>tahun</w:t>
      </w:r>
      <w:proofErr w:type="spellEnd"/>
      <w:r w:rsidRPr="004666F7">
        <w:rPr>
          <w:bCs/>
          <w:color w:val="000000"/>
          <w:szCs w:val="24"/>
        </w:rPr>
        <w:t xml:space="preserve"> </w:t>
      </w:r>
      <w:proofErr w:type="spellStart"/>
      <w:r w:rsidRPr="004666F7">
        <w:rPr>
          <w:bCs/>
          <w:color w:val="000000"/>
          <w:szCs w:val="24"/>
        </w:rPr>
        <w:t>maka</w:t>
      </w:r>
      <w:proofErr w:type="spellEnd"/>
      <w:r w:rsidRPr="004666F7">
        <w:rPr>
          <w:bCs/>
          <w:color w:val="000000"/>
          <w:szCs w:val="24"/>
        </w:rPr>
        <w:t xml:space="preserve"> </w:t>
      </w:r>
      <w:proofErr w:type="spellStart"/>
      <w:r w:rsidRPr="004666F7">
        <w:rPr>
          <w:bCs/>
          <w:color w:val="000000"/>
          <w:szCs w:val="24"/>
        </w:rPr>
        <w:t>harus</w:t>
      </w:r>
      <w:proofErr w:type="spellEnd"/>
      <w:r w:rsidRPr="004666F7">
        <w:rPr>
          <w:bCs/>
          <w:color w:val="000000"/>
          <w:szCs w:val="24"/>
        </w:rPr>
        <w:t xml:space="preserve"> </w:t>
      </w:r>
      <w:proofErr w:type="spellStart"/>
      <w:r w:rsidRPr="004666F7">
        <w:rPr>
          <w:bCs/>
          <w:color w:val="000000"/>
          <w:szCs w:val="24"/>
        </w:rPr>
        <w:t>diberi</w:t>
      </w:r>
      <w:proofErr w:type="spellEnd"/>
      <w:r w:rsidRPr="004666F7">
        <w:rPr>
          <w:bCs/>
          <w:color w:val="000000"/>
          <w:szCs w:val="24"/>
        </w:rPr>
        <w:t xml:space="preserve"> </w:t>
      </w:r>
      <w:proofErr w:type="spellStart"/>
      <w:r w:rsidRPr="004666F7">
        <w:rPr>
          <w:bCs/>
          <w:color w:val="000000"/>
          <w:szCs w:val="24"/>
        </w:rPr>
        <w:t>hak</w:t>
      </w:r>
      <w:proofErr w:type="spellEnd"/>
      <w:r w:rsidRPr="004666F7">
        <w:rPr>
          <w:bCs/>
          <w:color w:val="000000"/>
          <w:szCs w:val="24"/>
        </w:rPr>
        <w:t xml:space="preserve"> </w:t>
      </w:r>
      <w:proofErr w:type="spellStart"/>
      <w:r w:rsidRPr="004666F7">
        <w:rPr>
          <w:bCs/>
          <w:color w:val="000000"/>
          <w:szCs w:val="24"/>
        </w:rPr>
        <w:t>untuk</w:t>
      </w:r>
      <w:proofErr w:type="spellEnd"/>
      <w:r w:rsidRPr="004666F7">
        <w:rPr>
          <w:bCs/>
          <w:color w:val="000000"/>
          <w:szCs w:val="24"/>
        </w:rPr>
        <w:t xml:space="preserve"> </w:t>
      </w:r>
      <w:proofErr w:type="spellStart"/>
      <w:r w:rsidRPr="004666F7">
        <w:rPr>
          <w:bCs/>
          <w:color w:val="000000"/>
          <w:szCs w:val="24"/>
        </w:rPr>
        <w:t>memilih</w:t>
      </w:r>
      <w:proofErr w:type="spellEnd"/>
      <w:r w:rsidRPr="004666F7">
        <w:rPr>
          <w:bCs/>
          <w:color w:val="000000"/>
          <w:szCs w:val="24"/>
        </w:rPr>
        <w:t xml:space="preserve"> </w:t>
      </w:r>
      <w:proofErr w:type="spellStart"/>
      <w:r w:rsidRPr="004666F7">
        <w:rPr>
          <w:bCs/>
          <w:color w:val="000000"/>
          <w:szCs w:val="24"/>
        </w:rPr>
        <w:t>ikut</w:t>
      </w:r>
      <w:proofErr w:type="spellEnd"/>
      <w:r w:rsidRPr="004666F7">
        <w:rPr>
          <w:bCs/>
          <w:color w:val="000000"/>
          <w:szCs w:val="24"/>
        </w:rPr>
        <w:t xml:space="preserve"> </w:t>
      </w:r>
      <w:proofErr w:type="spellStart"/>
      <w:r w:rsidRPr="004666F7">
        <w:rPr>
          <w:bCs/>
          <w:color w:val="000000"/>
          <w:szCs w:val="24"/>
        </w:rPr>
        <w:t>ayahnya</w:t>
      </w:r>
      <w:proofErr w:type="spellEnd"/>
      <w:r w:rsidRPr="004666F7">
        <w:rPr>
          <w:bCs/>
          <w:color w:val="000000"/>
          <w:szCs w:val="24"/>
        </w:rPr>
        <w:t xml:space="preserve"> </w:t>
      </w:r>
      <w:proofErr w:type="spellStart"/>
      <w:r w:rsidRPr="004666F7">
        <w:rPr>
          <w:bCs/>
          <w:color w:val="000000"/>
          <w:szCs w:val="24"/>
        </w:rPr>
        <w:t>atau</w:t>
      </w:r>
      <w:proofErr w:type="spellEnd"/>
      <w:r w:rsidRPr="004666F7">
        <w:rPr>
          <w:bCs/>
          <w:color w:val="000000"/>
          <w:szCs w:val="24"/>
        </w:rPr>
        <w:t xml:space="preserve"> </w:t>
      </w:r>
      <w:proofErr w:type="spellStart"/>
      <w:r w:rsidRPr="004666F7">
        <w:rPr>
          <w:bCs/>
          <w:color w:val="000000"/>
          <w:szCs w:val="24"/>
        </w:rPr>
        <w:t>ibunya</w:t>
      </w:r>
      <w:proofErr w:type="spellEnd"/>
      <w:r w:rsidRPr="004666F7">
        <w:rPr>
          <w:bCs/>
          <w:color w:val="000000"/>
          <w:szCs w:val="24"/>
        </w:rPr>
        <w:t>.</w:t>
      </w:r>
    </w:p>
    <w:p w14:paraId="3F3067F0" w14:textId="77777777" w:rsidR="004666F7" w:rsidRPr="004666F7" w:rsidRDefault="004666F7" w:rsidP="004666F7">
      <w:pPr>
        <w:jc w:val="both"/>
        <w:rPr>
          <w:bCs/>
          <w:color w:val="000000"/>
          <w:szCs w:val="24"/>
        </w:rPr>
      </w:pPr>
      <w:r w:rsidRPr="004666F7">
        <w:rPr>
          <w:bCs/>
          <w:color w:val="000000"/>
          <w:szCs w:val="24"/>
          <w:lang w:val="id-ID"/>
        </w:rPr>
        <w:tab/>
        <w:t xml:space="preserve">Untuk menjalankan pengasuhan dan pemeliharaan anak-anak harus didukung dengan sekurang-kurangnya 3 (tiga) kriteria, yaitu 1) kasih sayang, 2) kemampuan keuangan, dan 3) kesempatan/kelapangan waktu. </w:t>
      </w:r>
      <w:proofErr w:type="spellStart"/>
      <w:r w:rsidRPr="004666F7">
        <w:rPr>
          <w:bCs/>
          <w:color w:val="000000"/>
          <w:szCs w:val="24"/>
        </w:rPr>
        <w:t>Jika</w:t>
      </w:r>
      <w:proofErr w:type="spellEnd"/>
      <w:r w:rsidRPr="004666F7">
        <w:rPr>
          <w:bCs/>
          <w:color w:val="000000"/>
          <w:szCs w:val="24"/>
        </w:rPr>
        <w:t xml:space="preserve"> </w:t>
      </w:r>
      <w:proofErr w:type="spellStart"/>
      <w:r w:rsidRPr="004666F7">
        <w:rPr>
          <w:bCs/>
          <w:color w:val="000000"/>
          <w:szCs w:val="24"/>
        </w:rPr>
        <w:t>dilihat</w:t>
      </w:r>
      <w:proofErr w:type="spellEnd"/>
      <w:r w:rsidRPr="004666F7">
        <w:rPr>
          <w:bCs/>
          <w:color w:val="000000"/>
          <w:szCs w:val="24"/>
        </w:rPr>
        <w:t xml:space="preserve"> </w:t>
      </w:r>
      <w:proofErr w:type="spellStart"/>
      <w:r w:rsidRPr="004666F7">
        <w:rPr>
          <w:bCs/>
          <w:color w:val="000000"/>
          <w:szCs w:val="24"/>
        </w:rPr>
        <w:t>kepada</w:t>
      </w:r>
      <w:proofErr w:type="spellEnd"/>
      <w:r w:rsidRPr="004666F7">
        <w:rPr>
          <w:bCs/>
          <w:color w:val="000000"/>
          <w:szCs w:val="24"/>
        </w:rPr>
        <w:t xml:space="preserve"> </w:t>
      </w:r>
      <w:proofErr w:type="spellStart"/>
      <w:r w:rsidRPr="004666F7">
        <w:rPr>
          <w:bCs/>
          <w:color w:val="000000"/>
          <w:szCs w:val="24"/>
        </w:rPr>
        <w:t>Tergugat</w:t>
      </w:r>
      <w:proofErr w:type="spellEnd"/>
      <w:r w:rsidRPr="004666F7">
        <w:rPr>
          <w:bCs/>
          <w:color w:val="000000"/>
          <w:szCs w:val="24"/>
        </w:rPr>
        <w:t xml:space="preserve"> </w:t>
      </w:r>
      <w:proofErr w:type="spellStart"/>
      <w:r w:rsidRPr="004666F7">
        <w:rPr>
          <w:bCs/>
          <w:color w:val="000000"/>
          <w:szCs w:val="24"/>
        </w:rPr>
        <w:t>kriteria</w:t>
      </w:r>
      <w:proofErr w:type="spellEnd"/>
      <w:r w:rsidRPr="004666F7">
        <w:rPr>
          <w:bCs/>
          <w:color w:val="000000"/>
          <w:szCs w:val="24"/>
        </w:rPr>
        <w:t xml:space="preserve"> </w:t>
      </w:r>
      <w:proofErr w:type="spellStart"/>
      <w:r w:rsidRPr="004666F7">
        <w:rPr>
          <w:bCs/>
          <w:color w:val="000000"/>
          <w:szCs w:val="24"/>
        </w:rPr>
        <w:t>pertama</w:t>
      </w:r>
      <w:proofErr w:type="spellEnd"/>
      <w:r w:rsidRPr="004666F7">
        <w:rPr>
          <w:bCs/>
          <w:color w:val="000000"/>
          <w:szCs w:val="24"/>
        </w:rPr>
        <w:t xml:space="preserve"> dan </w:t>
      </w:r>
      <w:proofErr w:type="spellStart"/>
      <w:r w:rsidRPr="004666F7">
        <w:rPr>
          <w:bCs/>
          <w:color w:val="000000"/>
          <w:szCs w:val="24"/>
        </w:rPr>
        <w:t>ketiga</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berjalan</w:t>
      </w:r>
      <w:proofErr w:type="spellEnd"/>
      <w:r w:rsidRPr="004666F7">
        <w:rPr>
          <w:bCs/>
          <w:color w:val="000000"/>
          <w:szCs w:val="24"/>
        </w:rPr>
        <w:t xml:space="preserve">, </w:t>
      </w:r>
      <w:proofErr w:type="spellStart"/>
      <w:r w:rsidRPr="004666F7">
        <w:rPr>
          <w:bCs/>
          <w:color w:val="000000"/>
          <w:szCs w:val="24"/>
        </w:rPr>
        <w:t>namun</w:t>
      </w:r>
      <w:proofErr w:type="spellEnd"/>
      <w:r w:rsidRPr="004666F7">
        <w:rPr>
          <w:bCs/>
          <w:color w:val="000000"/>
          <w:szCs w:val="24"/>
        </w:rPr>
        <w:t xml:space="preserve"> </w:t>
      </w:r>
      <w:proofErr w:type="spellStart"/>
      <w:r w:rsidRPr="004666F7">
        <w:rPr>
          <w:bCs/>
          <w:color w:val="000000"/>
          <w:szCs w:val="24"/>
        </w:rPr>
        <w:t>kriteria</w:t>
      </w:r>
      <w:proofErr w:type="spellEnd"/>
      <w:r w:rsidRPr="004666F7">
        <w:rPr>
          <w:bCs/>
          <w:color w:val="000000"/>
          <w:szCs w:val="24"/>
        </w:rPr>
        <w:t xml:space="preserve"> </w:t>
      </w:r>
      <w:proofErr w:type="spellStart"/>
      <w:r w:rsidRPr="004666F7">
        <w:rPr>
          <w:bCs/>
          <w:color w:val="000000"/>
          <w:szCs w:val="24"/>
        </w:rPr>
        <w:t>kedua</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disimpulkan</w:t>
      </w:r>
      <w:proofErr w:type="spellEnd"/>
      <w:r w:rsidRPr="004666F7">
        <w:rPr>
          <w:bCs/>
          <w:color w:val="000000"/>
          <w:szCs w:val="24"/>
        </w:rPr>
        <w:t xml:space="preserve"> </w:t>
      </w:r>
      <w:proofErr w:type="spellStart"/>
      <w:r w:rsidRPr="004666F7">
        <w:rPr>
          <w:bCs/>
          <w:color w:val="000000"/>
          <w:szCs w:val="24"/>
        </w:rPr>
        <w:t>bahwa</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bakal</w:t>
      </w:r>
      <w:proofErr w:type="spellEnd"/>
      <w:r w:rsidRPr="004666F7">
        <w:rPr>
          <w:bCs/>
          <w:color w:val="000000"/>
          <w:szCs w:val="24"/>
        </w:rPr>
        <w:t xml:space="preserve"> </w:t>
      </w:r>
      <w:proofErr w:type="spellStart"/>
      <w:r w:rsidRPr="004666F7">
        <w:rPr>
          <w:bCs/>
          <w:color w:val="000000"/>
          <w:szCs w:val="24"/>
        </w:rPr>
        <w:t>berjalan</w:t>
      </w:r>
      <w:proofErr w:type="spellEnd"/>
      <w:r w:rsidRPr="004666F7">
        <w:rPr>
          <w:bCs/>
          <w:color w:val="000000"/>
          <w:szCs w:val="24"/>
        </w:rPr>
        <w:t xml:space="preserve"> </w:t>
      </w:r>
      <w:proofErr w:type="spellStart"/>
      <w:r w:rsidRPr="004666F7">
        <w:rPr>
          <w:bCs/>
          <w:color w:val="000000"/>
          <w:szCs w:val="24"/>
        </w:rPr>
        <w:t>karena</w:t>
      </w:r>
      <w:proofErr w:type="spellEnd"/>
      <w:r w:rsidRPr="004666F7">
        <w:rPr>
          <w:bCs/>
          <w:color w:val="000000"/>
          <w:szCs w:val="24"/>
        </w:rPr>
        <w:t xml:space="preserve"> </w:t>
      </w:r>
      <w:proofErr w:type="spellStart"/>
      <w:r w:rsidRPr="004666F7">
        <w:rPr>
          <w:bCs/>
          <w:color w:val="000000"/>
          <w:szCs w:val="24"/>
        </w:rPr>
        <w:t>Tergugat</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posisi</w:t>
      </w:r>
      <w:proofErr w:type="spellEnd"/>
      <w:r w:rsidRPr="004666F7">
        <w:rPr>
          <w:bCs/>
          <w:color w:val="000000"/>
          <w:szCs w:val="24"/>
        </w:rPr>
        <w:t xml:space="preserve"> </w:t>
      </w:r>
      <w:proofErr w:type="spellStart"/>
      <w:r w:rsidRPr="004666F7">
        <w:rPr>
          <w:bCs/>
          <w:color w:val="000000"/>
          <w:szCs w:val="24"/>
        </w:rPr>
        <w:t>pengangguran</w:t>
      </w:r>
      <w:proofErr w:type="spellEnd"/>
      <w:r w:rsidRPr="004666F7">
        <w:rPr>
          <w:bCs/>
          <w:color w:val="000000"/>
          <w:szCs w:val="24"/>
        </w:rPr>
        <w:t xml:space="preserve">. </w:t>
      </w:r>
      <w:proofErr w:type="spellStart"/>
      <w:r w:rsidRPr="004666F7">
        <w:rPr>
          <w:bCs/>
          <w:color w:val="000000"/>
          <w:szCs w:val="24"/>
        </w:rPr>
        <w:t>Sedangkan</w:t>
      </w:r>
      <w:proofErr w:type="spellEnd"/>
      <w:r w:rsidRPr="004666F7">
        <w:rPr>
          <w:bCs/>
          <w:color w:val="000000"/>
          <w:szCs w:val="24"/>
        </w:rPr>
        <w:t xml:space="preserve"> </w:t>
      </w:r>
      <w:proofErr w:type="spellStart"/>
      <w:r w:rsidRPr="004666F7">
        <w:rPr>
          <w:bCs/>
          <w:color w:val="000000"/>
          <w:szCs w:val="24"/>
        </w:rPr>
        <w:t>penggugat</w:t>
      </w:r>
      <w:proofErr w:type="spellEnd"/>
      <w:r w:rsidRPr="004666F7">
        <w:rPr>
          <w:bCs/>
          <w:color w:val="000000"/>
          <w:szCs w:val="24"/>
        </w:rPr>
        <w:t xml:space="preserve"> </w:t>
      </w:r>
      <w:proofErr w:type="spellStart"/>
      <w:r w:rsidRPr="004666F7">
        <w:rPr>
          <w:bCs/>
          <w:color w:val="000000"/>
          <w:szCs w:val="24"/>
        </w:rPr>
        <w:t>dapat</w:t>
      </w:r>
      <w:proofErr w:type="spellEnd"/>
      <w:r w:rsidRPr="004666F7">
        <w:rPr>
          <w:bCs/>
          <w:color w:val="000000"/>
          <w:szCs w:val="24"/>
        </w:rPr>
        <w:t xml:space="preserve"> </w:t>
      </w:r>
      <w:proofErr w:type="spellStart"/>
      <w:r w:rsidRPr="004666F7">
        <w:rPr>
          <w:bCs/>
          <w:color w:val="000000"/>
          <w:szCs w:val="24"/>
        </w:rPr>
        <w:t>memenuhi</w:t>
      </w:r>
      <w:proofErr w:type="spellEnd"/>
      <w:r w:rsidRPr="004666F7">
        <w:rPr>
          <w:bCs/>
          <w:color w:val="000000"/>
          <w:szCs w:val="24"/>
        </w:rPr>
        <w:t xml:space="preserve"> </w:t>
      </w:r>
      <w:proofErr w:type="spellStart"/>
      <w:r w:rsidRPr="004666F7">
        <w:rPr>
          <w:bCs/>
          <w:color w:val="000000"/>
          <w:szCs w:val="24"/>
        </w:rPr>
        <w:t>ketiga</w:t>
      </w:r>
      <w:proofErr w:type="spellEnd"/>
      <w:r w:rsidRPr="004666F7">
        <w:rPr>
          <w:bCs/>
          <w:color w:val="000000"/>
          <w:szCs w:val="24"/>
        </w:rPr>
        <w:t xml:space="preserve"> </w:t>
      </w:r>
      <w:proofErr w:type="spellStart"/>
      <w:r w:rsidRPr="004666F7">
        <w:rPr>
          <w:bCs/>
          <w:color w:val="000000"/>
          <w:szCs w:val="24"/>
        </w:rPr>
        <w:t>kriteria</w:t>
      </w:r>
      <w:proofErr w:type="spellEnd"/>
      <w:r w:rsidRPr="004666F7">
        <w:rPr>
          <w:bCs/>
          <w:color w:val="000000"/>
          <w:szCs w:val="24"/>
        </w:rPr>
        <w:t xml:space="preserve"> </w:t>
      </w:r>
      <w:proofErr w:type="spellStart"/>
      <w:r w:rsidRPr="004666F7">
        <w:rPr>
          <w:bCs/>
          <w:color w:val="000000"/>
          <w:szCs w:val="24"/>
        </w:rPr>
        <w:t>tersebut</w:t>
      </w:r>
      <w:proofErr w:type="spellEnd"/>
      <w:r w:rsidRPr="004666F7">
        <w:rPr>
          <w:bCs/>
          <w:color w:val="000000"/>
          <w:szCs w:val="24"/>
        </w:rPr>
        <w:t xml:space="preserve"> </w:t>
      </w:r>
      <w:proofErr w:type="spellStart"/>
      <w:r w:rsidRPr="004666F7">
        <w:rPr>
          <w:bCs/>
          <w:color w:val="000000"/>
          <w:szCs w:val="24"/>
        </w:rPr>
        <w:t>meskipun</w:t>
      </w:r>
      <w:proofErr w:type="spellEnd"/>
      <w:r w:rsidRPr="004666F7">
        <w:rPr>
          <w:bCs/>
          <w:color w:val="000000"/>
          <w:szCs w:val="24"/>
        </w:rPr>
        <w:t xml:space="preserve"> </w:t>
      </w:r>
      <w:proofErr w:type="spellStart"/>
      <w:r w:rsidRPr="004666F7">
        <w:rPr>
          <w:bCs/>
          <w:color w:val="000000"/>
          <w:szCs w:val="24"/>
        </w:rPr>
        <w:t>kriteria</w:t>
      </w:r>
      <w:proofErr w:type="spellEnd"/>
      <w:r w:rsidRPr="004666F7">
        <w:rPr>
          <w:bCs/>
          <w:color w:val="000000"/>
          <w:szCs w:val="24"/>
        </w:rPr>
        <w:t xml:space="preserve"> </w:t>
      </w:r>
      <w:proofErr w:type="spellStart"/>
      <w:r w:rsidRPr="004666F7">
        <w:rPr>
          <w:bCs/>
          <w:color w:val="000000"/>
          <w:szCs w:val="24"/>
        </w:rPr>
        <w:t>ketiga</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sepenuhnya</w:t>
      </w:r>
      <w:proofErr w:type="spellEnd"/>
      <w:r w:rsidRPr="004666F7">
        <w:rPr>
          <w:bCs/>
          <w:color w:val="000000"/>
          <w:szCs w:val="24"/>
        </w:rPr>
        <w:t>.</w:t>
      </w:r>
    </w:p>
    <w:p w14:paraId="3F104A43" w14:textId="77777777" w:rsidR="004666F7" w:rsidRPr="004666F7" w:rsidRDefault="004666F7" w:rsidP="004666F7">
      <w:pPr>
        <w:jc w:val="both"/>
        <w:rPr>
          <w:bCs/>
          <w:color w:val="000000"/>
          <w:szCs w:val="24"/>
          <w:lang w:val="id-ID"/>
        </w:rPr>
      </w:pPr>
      <w:r w:rsidRPr="004666F7">
        <w:rPr>
          <w:bCs/>
          <w:color w:val="000000"/>
          <w:szCs w:val="24"/>
          <w:lang w:val="id-ID"/>
        </w:rPr>
        <w:tab/>
        <w:t xml:space="preserve">Penggugat mengajukan perkara baru nomor 0198/Pdt.G/2018/PA.Pbr yang mana gugatan ini tidak dapat dipisahkan (assessor) dengan perkara gugatan cerai nomor 1044/Pdt.G/2017/PA.Pbr. Pada Putusan Pengadilan Agama Pekanbaru </w:t>
      </w:r>
      <w:r w:rsidRPr="004666F7">
        <w:rPr>
          <w:bCs/>
          <w:color w:val="000000"/>
          <w:szCs w:val="24"/>
          <w:lang w:val="id-ID"/>
        </w:rPr>
        <w:lastRenderedPageBreak/>
        <w:t xml:space="preserve">Nomor 1044/Pdt.G/2017/PA.Pbr tanggal 20 November 2017 Penggugat telah ditetapkan sebagai pengasuh (hadhanah) kedua anak Penggugat dengan Tergugat, akan tetapi amar putusan tersebut tidak diikuti dengan amar putusan </w:t>
      </w:r>
      <w:r w:rsidRPr="004666F7">
        <w:rPr>
          <w:bCs/>
          <w:i/>
          <w:iCs/>
          <w:color w:val="000000"/>
          <w:szCs w:val="24"/>
          <w:lang w:val="id-ID"/>
        </w:rPr>
        <w:t>condemnatoir</w:t>
      </w:r>
      <w:r w:rsidRPr="004666F7">
        <w:rPr>
          <w:bCs/>
          <w:color w:val="000000"/>
          <w:szCs w:val="24"/>
          <w:lang w:val="id-ID"/>
        </w:rPr>
        <w:t>, sehingga kedua orang anak tersebut yang dibawa oleh Tergugat tidak dapat dieksekusi.</w:t>
      </w:r>
    </w:p>
    <w:p w14:paraId="6EFDD1A4" w14:textId="77777777" w:rsidR="004666F7" w:rsidRPr="004666F7" w:rsidRDefault="004666F7" w:rsidP="004666F7">
      <w:pPr>
        <w:jc w:val="both"/>
        <w:rPr>
          <w:color w:val="000000"/>
          <w:szCs w:val="24"/>
          <w:lang w:val="en-ID"/>
        </w:rPr>
      </w:pPr>
      <w:r w:rsidRPr="004666F7">
        <w:rPr>
          <w:bCs/>
          <w:color w:val="000000"/>
          <w:szCs w:val="24"/>
          <w:lang w:val="id-ID"/>
        </w:rPr>
        <w:tab/>
      </w:r>
      <w:proofErr w:type="spellStart"/>
      <w:r w:rsidRPr="004666F7">
        <w:rPr>
          <w:bCs/>
          <w:color w:val="000000"/>
          <w:szCs w:val="24"/>
        </w:rPr>
        <w:t>Bahwa</w:t>
      </w:r>
      <w:proofErr w:type="spellEnd"/>
      <w:r w:rsidRPr="004666F7">
        <w:rPr>
          <w:bCs/>
          <w:color w:val="000000"/>
          <w:szCs w:val="24"/>
        </w:rPr>
        <w:t xml:space="preserve"> pada </w:t>
      </w:r>
      <w:proofErr w:type="spellStart"/>
      <w:r w:rsidRPr="004666F7">
        <w:rPr>
          <w:bCs/>
          <w:color w:val="000000"/>
          <w:szCs w:val="24"/>
        </w:rPr>
        <w:t>prinsipnya</w:t>
      </w:r>
      <w:proofErr w:type="spellEnd"/>
      <w:r w:rsidRPr="004666F7">
        <w:rPr>
          <w:bCs/>
          <w:color w:val="000000"/>
          <w:szCs w:val="24"/>
        </w:rPr>
        <w:t xml:space="preserve">, </w:t>
      </w:r>
      <w:proofErr w:type="spellStart"/>
      <w:r w:rsidRPr="004666F7">
        <w:rPr>
          <w:bCs/>
          <w:color w:val="000000"/>
          <w:szCs w:val="24"/>
        </w:rPr>
        <w:t>kedua</w:t>
      </w:r>
      <w:proofErr w:type="spellEnd"/>
      <w:r w:rsidRPr="004666F7">
        <w:rPr>
          <w:bCs/>
          <w:color w:val="000000"/>
          <w:szCs w:val="24"/>
        </w:rPr>
        <w:t xml:space="preserve"> orang </w:t>
      </w:r>
      <w:proofErr w:type="spellStart"/>
      <w:r w:rsidRPr="004666F7">
        <w:rPr>
          <w:bCs/>
          <w:color w:val="000000"/>
          <w:szCs w:val="24"/>
        </w:rPr>
        <w:t>tua</w:t>
      </w:r>
      <w:proofErr w:type="spellEnd"/>
      <w:r w:rsidRPr="004666F7">
        <w:rPr>
          <w:bCs/>
          <w:color w:val="000000"/>
          <w:szCs w:val="24"/>
        </w:rPr>
        <w:t xml:space="preserve"> </w:t>
      </w:r>
      <w:proofErr w:type="spellStart"/>
      <w:r w:rsidRPr="004666F7">
        <w:rPr>
          <w:bCs/>
          <w:color w:val="000000"/>
          <w:szCs w:val="24"/>
        </w:rPr>
        <w:t>wajib</w:t>
      </w:r>
      <w:proofErr w:type="spellEnd"/>
      <w:r w:rsidRPr="004666F7">
        <w:rPr>
          <w:bCs/>
          <w:color w:val="000000"/>
          <w:szCs w:val="24"/>
        </w:rPr>
        <w:t xml:space="preserve"> </w:t>
      </w:r>
      <w:proofErr w:type="spellStart"/>
      <w:r w:rsidRPr="004666F7">
        <w:rPr>
          <w:bCs/>
          <w:color w:val="000000"/>
          <w:szCs w:val="24"/>
        </w:rPr>
        <w:t>mengasuh</w:t>
      </w:r>
      <w:proofErr w:type="spellEnd"/>
      <w:r w:rsidRPr="004666F7">
        <w:rPr>
          <w:bCs/>
          <w:color w:val="000000"/>
          <w:szCs w:val="24"/>
        </w:rPr>
        <w:t xml:space="preserve"> dan </w:t>
      </w:r>
      <w:proofErr w:type="spellStart"/>
      <w:r w:rsidRPr="004666F7">
        <w:rPr>
          <w:bCs/>
          <w:color w:val="000000"/>
          <w:szCs w:val="24"/>
        </w:rPr>
        <w:t>memelihara</w:t>
      </w:r>
      <w:proofErr w:type="spellEnd"/>
      <w:r w:rsidRPr="004666F7">
        <w:rPr>
          <w:bCs/>
          <w:color w:val="000000"/>
          <w:szCs w:val="24"/>
        </w:rPr>
        <w:t xml:space="preserve"> </w:t>
      </w:r>
      <w:proofErr w:type="spellStart"/>
      <w:r w:rsidRPr="004666F7">
        <w:rPr>
          <w:bCs/>
          <w:color w:val="000000"/>
          <w:szCs w:val="24"/>
        </w:rPr>
        <w:t>anak-anaknya</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baik</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hal</w:t>
      </w:r>
      <w:proofErr w:type="spellEnd"/>
      <w:r w:rsidRPr="004666F7">
        <w:rPr>
          <w:bCs/>
          <w:color w:val="000000"/>
          <w:szCs w:val="24"/>
        </w:rPr>
        <w:t xml:space="preserve"> </w:t>
      </w:r>
      <w:proofErr w:type="spellStart"/>
      <w:r w:rsidRPr="004666F7">
        <w:rPr>
          <w:bCs/>
          <w:color w:val="000000"/>
          <w:szCs w:val="24"/>
        </w:rPr>
        <w:t>terjadi</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sebagaimana</w:t>
      </w:r>
      <w:proofErr w:type="spellEnd"/>
      <w:r w:rsidRPr="004666F7">
        <w:rPr>
          <w:bCs/>
          <w:color w:val="000000"/>
          <w:szCs w:val="24"/>
        </w:rPr>
        <w:t xml:space="preserve"> </w:t>
      </w:r>
      <w:proofErr w:type="spellStart"/>
      <w:r w:rsidRPr="004666F7">
        <w:rPr>
          <w:bCs/>
          <w:color w:val="000000"/>
          <w:szCs w:val="24"/>
        </w:rPr>
        <w:t>diatur</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Undang-undang</w:t>
      </w:r>
      <w:proofErr w:type="spellEnd"/>
      <w:r w:rsidRPr="004666F7">
        <w:rPr>
          <w:bCs/>
          <w:color w:val="000000"/>
          <w:szCs w:val="24"/>
        </w:rPr>
        <w:t xml:space="preserve"> </w:t>
      </w:r>
      <w:proofErr w:type="spellStart"/>
      <w:r w:rsidRPr="004666F7">
        <w:rPr>
          <w:bCs/>
          <w:color w:val="000000"/>
          <w:szCs w:val="24"/>
        </w:rPr>
        <w:t>Perkawinan</w:t>
      </w:r>
      <w:proofErr w:type="spellEnd"/>
      <w:r w:rsidRPr="004666F7">
        <w:rPr>
          <w:bCs/>
          <w:color w:val="000000"/>
          <w:szCs w:val="24"/>
        </w:rPr>
        <w:t xml:space="preserve"> dan </w:t>
      </w:r>
      <w:proofErr w:type="spellStart"/>
      <w:r w:rsidRPr="004666F7">
        <w:rPr>
          <w:bCs/>
          <w:color w:val="000000"/>
          <w:szCs w:val="24"/>
        </w:rPr>
        <w:t>Kompilasi</w:t>
      </w:r>
      <w:proofErr w:type="spellEnd"/>
      <w:r w:rsidRPr="004666F7">
        <w:rPr>
          <w:bCs/>
          <w:color w:val="000000"/>
          <w:szCs w:val="24"/>
        </w:rPr>
        <w:t xml:space="preserve"> </w:t>
      </w:r>
      <w:proofErr w:type="spellStart"/>
      <w:r w:rsidRPr="004666F7">
        <w:rPr>
          <w:bCs/>
          <w:color w:val="000000"/>
          <w:szCs w:val="24"/>
        </w:rPr>
        <w:t>Hukum</w:t>
      </w:r>
      <w:proofErr w:type="spellEnd"/>
      <w:r w:rsidRPr="004666F7">
        <w:rPr>
          <w:bCs/>
          <w:color w:val="000000"/>
          <w:szCs w:val="24"/>
        </w:rPr>
        <w:t xml:space="preserve"> Islam </w:t>
      </w:r>
      <w:proofErr w:type="spellStart"/>
      <w:r w:rsidRPr="004666F7">
        <w:rPr>
          <w:bCs/>
          <w:color w:val="000000"/>
          <w:szCs w:val="24"/>
        </w:rPr>
        <w:t>apabila</w:t>
      </w:r>
      <w:proofErr w:type="spellEnd"/>
      <w:r w:rsidRPr="004666F7">
        <w:rPr>
          <w:bCs/>
          <w:color w:val="000000"/>
          <w:szCs w:val="24"/>
        </w:rPr>
        <w:t xml:space="preserve"> </w:t>
      </w:r>
      <w:proofErr w:type="spellStart"/>
      <w:r w:rsidRPr="004666F7">
        <w:rPr>
          <w:bCs/>
          <w:color w:val="000000"/>
          <w:szCs w:val="24"/>
        </w:rPr>
        <w:t>terjadi</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maka</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mengakibatkan</w:t>
      </w:r>
      <w:proofErr w:type="spellEnd"/>
      <w:r w:rsidRPr="004666F7">
        <w:rPr>
          <w:bCs/>
          <w:color w:val="000000"/>
          <w:szCs w:val="24"/>
        </w:rPr>
        <w:t xml:space="preserve"> </w:t>
      </w:r>
      <w:proofErr w:type="spellStart"/>
      <w:r w:rsidRPr="004666F7">
        <w:rPr>
          <w:bCs/>
          <w:color w:val="000000"/>
          <w:szCs w:val="24"/>
        </w:rPr>
        <w:t>terjadinya</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dengan</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semestinya</w:t>
      </w:r>
      <w:proofErr w:type="spellEnd"/>
      <w:r w:rsidRPr="004666F7">
        <w:rPr>
          <w:bCs/>
          <w:color w:val="000000"/>
          <w:szCs w:val="24"/>
        </w:rPr>
        <w:t xml:space="preserve"> </w:t>
      </w:r>
      <w:proofErr w:type="spellStart"/>
      <w:r w:rsidRPr="004666F7">
        <w:rPr>
          <w:bCs/>
          <w:color w:val="000000"/>
          <w:szCs w:val="24"/>
        </w:rPr>
        <w:t>dijadikan</w:t>
      </w:r>
      <w:proofErr w:type="spellEnd"/>
      <w:r w:rsidRPr="004666F7">
        <w:rPr>
          <w:bCs/>
          <w:color w:val="000000"/>
          <w:szCs w:val="24"/>
        </w:rPr>
        <w:t xml:space="preserve"> </w:t>
      </w:r>
      <w:proofErr w:type="spellStart"/>
      <w:r w:rsidRPr="004666F7">
        <w:rPr>
          <w:bCs/>
          <w:color w:val="000000"/>
          <w:szCs w:val="24"/>
        </w:rPr>
        <w:t>bahan</w:t>
      </w:r>
      <w:proofErr w:type="spellEnd"/>
      <w:r w:rsidRPr="004666F7">
        <w:rPr>
          <w:bCs/>
          <w:color w:val="000000"/>
          <w:szCs w:val="24"/>
        </w:rPr>
        <w:t xml:space="preserve"> </w:t>
      </w:r>
      <w:proofErr w:type="spellStart"/>
      <w:r w:rsidRPr="004666F7">
        <w:rPr>
          <w:bCs/>
          <w:color w:val="000000"/>
          <w:szCs w:val="24"/>
        </w:rPr>
        <w:t>perebutan</w:t>
      </w:r>
      <w:proofErr w:type="spellEnd"/>
      <w:r w:rsidRPr="004666F7">
        <w:rPr>
          <w:bCs/>
          <w:color w:val="000000"/>
          <w:szCs w:val="24"/>
        </w:rPr>
        <w:t xml:space="preserve">. </w:t>
      </w:r>
      <w:proofErr w:type="spellStart"/>
      <w:r w:rsidRPr="004666F7">
        <w:rPr>
          <w:bCs/>
          <w:color w:val="000000"/>
          <w:szCs w:val="24"/>
        </w:rPr>
        <w:t>Apabila</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perkara</w:t>
      </w:r>
      <w:proofErr w:type="spellEnd"/>
      <w:r w:rsidRPr="004666F7">
        <w:rPr>
          <w:bCs/>
          <w:color w:val="000000"/>
          <w:szCs w:val="24"/>
        </w:rPr>
        <w:t xml:space="preserve"> </w:t>
      </w:r>
      <w:proofErr w:type="spellStart"/>
      <w:r w:rsidRPr="004666F7">
        <w:rPr>
          <w:bCs/>
          <w:color w:val="000000"/>
          <w:szCs w:val="24"/>
        </w:rPr>
        <w:t>perceraian</w:t>
      </w:r>
      <w:proofErr w:type="spellEnd"/>
      <w:r w:rsidRPr="004666F7">
        <w:rPr>
          <w:bCs/>
          <w:color w:val="000000"/>
          <w:szCs w:val="24"/>
        </w:rPr>
        <w:t xml:space="preserve"> </w:t>
      </w:r>
      <w:proofErr w:type="spellStart"/>
      <w:r w:rsidRPr="004666F7">
        <w:rPr>
          <w:bCs/>
          <w:color w:val="000000"/>
          <w:szCs w:val="24"/>
        </w:rPr>
        <w:t>pengadilan</w:t>
      </w:r>
      <w:proofErr w:type="spellEnd"/>
      <w:r w:rsidRPr="004666F7">
        <w:rPr>
          <w:bCs/>
          <w:color w:val="000000"/>
          <w:szCs w:val="24"/>
        </w:rPr>
        <w:t xml:space="preserve"> </w:t>
      </w:r>
      <w:proofErr w:type="spellStart"/>
      <w:r w:rsidRPr="004666F7">
        <w:rPr>
          <w:bCs/>
          <w:color w:val="000000"/>
          <w:szCs w:val="24"/>
        </w:rPr>
        <w:t>menetapkan</w:t>
      </w:r>
      <w:proofErr w:type="spellEnd"/>
      <w:r w:rsidRPr="004666F7">
        <w:rPr>
          <w:bCs/>
          <w:color w:val="000000"/>
          <w:szCs w:val="24"/>
        </w:rPr>
        <w:t xml:space="preserve"> </w:t>
      </w:r>
      <w:proofErr w:type="spellStart"/>
      <w:r w:rsidRPr="004666F7">
        <w:rPr>
          <w:bCs/>
          <w:color w:val="000000"/>
          <w:szCs w:val="24"/>
        </w:rPr>
        <w:t>ibu</w:t>
      </w:r>
      <w:proofErr w:type="spellEnd"/>
      <w:r w:rsidRPr="004666F7">
        <w:rPr>
          <w:bCs/>
          <w:color w:val="000000"/>
          <w:szCs w:val="24"/>
        </w:rPr>
        <w:t xml:space="preserve"> </w:t>
      </w:r>
      <w:proofErr w:type="spellStart"/>
      <w:r w:rsidRPr="004666F7">
        <w:rPr>
          <w:bCs/>
          <w:color w:val="000000"/>
          <w:szCs w:val="24"/>
        </w:rPr>
        <w:t>sebagai</w:t>
      </w:r>
      <w:proofErr w:type="spellEnd"/>
      <w:r w:rsidRPr="004666F7">
        <w:rPr>
          <w:bCs/>
          <w:color w:val="000000"/>
          <w:szCs w:val="24"/>
        </w:rPr>
        <w:t xml:space="preserve"> </w:t>
      </w:r>
      <w:proofErr w:type="spellStart"/>
      <w:r w:rsidRPr="004666F7">
        <w:rPr>
          <w:bCs/>
          <w:color w:val="000000"/>
          <w:szCs w:val="24"/>
        </w:rPr>
        <w:t>pemegang</w:t>
      </w:r>
      <w:proofErr w:type="spellEnd"/>
      <w:r w:rsidRPr="004666F7">
        <w:rPr>
          <w:bCs/>
          <w:color w:val="000000"/>
          <w:szCs w:val="24"/>
        </w:rPr>
        <w:t xml:space="preserve"> </w:t>
      </w:r>
      <w:proofErr w:type="spellStart"/>
      <w:r w:rsidRPr="004666F7">
        <w:rPr>
          <w:bCs/>
          <w:color w:val="000000"/>
          <w:szCs w:val="24"/>
        </w:rPr>
        <w:t>hak</w:t>
      </w:r>
      <w:proofErr w:type="spellEnd"/>
      <w:r w:rsidRPr="004666F7">
        <w:rPr>
          <w:bCs/>
          <w:color w:val="000000"/>
          <w:szCs w:val="24"/>
        </w:rPr>
        <w:t xml:space="preserve"> </w:t>
      </w:r>
      <w:proofErr w:type="spellStart"/>
      <w:r w:rsidRPr="004666F7">
        <w:rPr>
          <w:bCs/>
          <w:color w:val="000000"/>
          <w:szCs w:val="24"/>
        </w:rPr>
        <w:t>pengasuhan</w:t>
      </w:r>
      <w:proofErr w:type="spellEnd"/>
      <w:r w:rsidRPr="004666F7">
        <w:rPr>
          <w:bCs/>
          <w:color w:val="000000"/>
          <w:szCs w:val="24"/>
        </w:rPr>
        <w:t xml:space="preserve"> (</w:t>
      </w:r>
      <w:proofErr w:type="spellStart"/>
      <w:r w:rsidRPr="004666F7">
        <w:rPr>
          <w:bCs/>
          <w:i/>
          <w:iCs/>
          <w:color w:val="000000"/>
          <w:szCs w:val="24"/>
        </w:rPr>
        <w:t>hadhanah</w:t>
      </w:r>
      <w:proofErr w:type="spellEnd"/>
      <w:r w:rsidRPr="004666F7">
        <w:rPr>
          <w:bCs/>
          <w:color w:val="000000"/>
          <w:szCs w:val="24"/>
        </w:rPr>
        <w:t xml:space="preserve">) </w:t>
      </w:r>
      <w:proofErr w:type="spellStart"/>
      <w:r w:rsidRPr="004666F7">
        <w:rPr>
          <w:bCs/>
          <w:color w:val="000000"/>
          <w:szCs w:val="24"/>
        </w:rPr>
        <w:t>terhadap</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w:t>
      </w:r>
      <w:proofErr w:type="spellStart"/>
      <w:r w:rsidRPr="004666F7">
        <w:rPr>
          <w:bCs/>
          <w:color w:val="000000"/>
          <w:szCs w:val="24"/>
        </w:rPr>
        <w:t>mereka</w:t>
      </w:r>
      <w:proofErr w:type="spellEnd"/>
      <w:r w:rsidRPr="004666F7">
        <w:rPr>
          <w:bCs/>
          <w:color w:val="000000"/>
          <w:szCs w:val="24"/>
        </w:rPr>
        <w:t xml:space="preserve">, </w:t>
      </w:r>
      <w:proofErr w:type="spellStart"/>
      <w:r w:rsidRPr="004666F7">
        <w:rPr>
          <w:bCs/>
          <w:color w:val="000000"/>
          <w:szCs w:val="24"/>
        </w:rPr>
        <w:t>hal</w:t>
      </w:r>
      <w:proofErr w:type="spellEnd"/>
      <w:r w:rsidRPr="004666F7">
        <w:rPr>
          <w:bCs/>
          <w:color w:val="000000"/>
          <w:szCs w:val="24"/>
        </w:rPr>
        <w:t xml:space="preserve"> </w:t>
      </w:r>
      <w:proofErr w:type="spellStart"/>
      <w:r w:rsidRPr="004666F7">
        <w:rPr>
          <w:bCs/>
          <w:color w:val="000000"/>
          <w:szCs w:val="24"/>
        </w:rPr>
        <w:t>tersebut</w:t>
      </w:r>
      <w:proofErr w:type="spellEnd"/>
      <w:r w:rsidRPr="004666F7">
        <w:rPr>
          <w:bCs/>
          <w:color w:val="000000"/>
          <w:szCs w:val="24"/>
        </w:rPr>
        <w:t xml:space="preserve"> </w:t>
      </w:r>
      <w:proofErr w:type="spellStart"/>
      <w:r w:rsidRPr="004666F7">
        <w:rPr>
          <w:bCs/>
          <w:color w:val="000000"/>
          <w:szCs w:val="24"/>
        </w:rPr>
        <w:t>tidak</w:t>
      </w:r>
      <w:proofErr w:type="spellEnd"/>
      <w:r w:rsidRPr="004666F7">
        <w:rPr>
          <w:bCs/>
          <w:color w:val="000000"/>
          <w:szCs w:val="24"/>
        </w:rPr>
        <w:t xml:space="preserve"> </w:t>
      </w:r>
      <w:proofErr w:type="spellStart"/>
      <w:r w:rsidRPr="004666F7">
        <w:rPr>
          <w:bCs/>
          <w:color w:val="000000"/>
          <w:szCs w:val="24"/>
        </w:rPr>
        <w:t>mengakibatkan</w:t>
      </w:r>
      <w:proofErr w:type="spellEnd"/>
      <w:r w:rsidRPr="004666F7">
        <w:rPr>
          <w:bCs/>
          <w:color w:val="000000"/>
          <w:szCs w:val="24"/>
        </w:rPr>
        <w:t xml:space="preserve"> </w:t>
      </w:r>
      <w:proofErr w:type="spellStart"/>
      <w:r w:rsidRPr="004666F7">
        <w:rPr>
          <w:bCs/>
          <w:color w:val="000000"/>
          <w:szCs w:val="24"/>
        </w:rPr>
        <w:t>terhapusnya</w:t>
      </w:r>
      <w:proofErr w:type="spellEnd"/>
      <w:r w:rsidRPr="004666F7">
        <w:rPr>
          <w:bCs/>
          <w:color w:val="000000"/>
          <w:szCs w:val="24"/>
        </w:rPr>
        <w:t xml:space="preserve"> </w:t>
      </w:r>
      <w:proofErr w:type="spellStart"/>
      <w:r w:rsidRPr="004666F7">
        <w:rPr>
          <w:bCs/>
          <w:color w:val="000000"/>
          <w:szCs w:val="24"/>
        </w:rPr>
        <w:t>hak</w:t>
      </w:r>
      <w:proofErr w:type="spellEnd"/>
      <w:r w:rsidRPr="004666F7">
        <w:rPr>
          <w:bCs/>
          <w:color w:val="000000"/>
          <w:szCs w:val="24"/>
        </w:rPr>
        <w:t xml:space="preserve"> </w:t>
      </w:r>
      <w:proofErr w:type="spellStart"/>
      <w:r w:rsidRPr="004666F7">
        <w:rPr>
          <w:bCs/>
          <w:color w:val="000000"/>
          <w:szCs w:val="24"/>
        </w:rPr>
        <w:t>seorang</w:t>
      </w:r>
      <w:proofErr w:type="spellEnd"/>
      <w:r w:rsidRPr="004666F7">
        <w:rPr>
          <w:bCs/>
          <w:color w:val="000000"/>
          <w:szCs w:val="24"/>
        </w:rPr>
        <w:t xml:space="preserve"> </w:t>
      </w:r>
      <w:proofErr w:type="spellStart"/>
      <w:r w:rsidRPr="004666F7">
        <w:rPr>
          <w:bCs/>
          <w:color w:val="000000"/>
          <w:szCs w:val="24"/>
        </w:rPr>
        <w:t>bapak</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mengasuh</w:t>
      </w:r>
      <w:proofErr w:type="spellEnd"/>
      <w:r w:rsidRPr="004666F7">
        <w:rPr>
          <w:bCs/>
          <w:color w:val="000000"/>
          <w:szCs w:val="24"/>
        </w:rPr>
        <w:t xml:space="preserve"> dan </w:t>
      </w:r>
      <w:proofErr w:type="spellStart"/>
      <w:r w:rsidRPr="004666F7">
        <w:rPr>
          <w:bCs/>
          <w:color w:val="000000"/>
          <w:szCs w:val="24"/>
        </w:rPr>
        <w:t>memelihara</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w:t>
      </w:r>
      <w:proofErr w:type="spellStart"/>
      <w:r w:rsidRPr="004666F7">
        <w:rPr>
          <w:bCs/>
          <w:color w:val="000000"/>
          <w:szCs w:val="24"/>
        </w:rPr>
        <w:t>tersebut</w:t>
      </w:r>
      <w:proofErr w:type="spellEnd"/>
      <w:r w:rsidRPr="004666F7">
        <w:rPr>
          <w:bCs/>
          <w:color w:val="000000"/>
          <w:szCs w:val="24"/>
        </w:rPr>
        <w:t xml:space="preserve">. </w:t>
      </w:r>
      <w:proofErr w:type="spellStart"/>
      <w:r w:rsidRPr="004666F7">
        <w:rPr>
          <w:bCs/>
          <w:color w:val="000000"/>
          <w:szCs w:val="24"/>
        </w:rPr>
        <w:t>Bahwa</w:t>
      </w:r>
      <w:proofErr w:type="spellEnd"/>
      <w:r w:rsidRPr="004666F7">
        <w:rPr>
          <w:bCs/>
          <w:color w:val="000000"/>
          <w:szCs w:val="24"/>
        </w:rPr>
        <w:t xml:space="preserve"> </w:t>
      </w:r>
      <w:proofErr w:type="spellStart"/>
      <w:r w:rsidRPr="004666F7">
        <w:rPr>
          <w:bCs/>
          <w:color w:val="000000"/>
          <w:szCs w:val="24"/>
        </w:rPr>
        <w:t>pengasuhan</w:t>
      </w:r>
      <w:proofErr w:type="spellEnd"/>
      <w:r w:rsidRPr="004666F7">
        <w:rPr>
          <w:bCs/>
          <w:color w:val="000000"/>
          <w:szCs w:val="24"/>
        </w:rPr>
        <w:t xml:space="preserve"> dan </w:t>
      </w:r>
      <w:proofErr w:type="spellStart"/>
      <w:r w:rsidRPr="004666F7">
        <w:rPr>
          <w:bCs/>
          <w:color w:val="000000"/>
          <w:szCs w:val="24"/>
        </w:rPr>
        <w:t>pemeliharaan</w:t>
      </w:r>
      <w:proofErr w:type="spellEnd"/>
      <w:r w:rsidRPr="004666F7">
        <w:rPr>
          <w:bCs/>
          <w:color w:val="000000"/>
          <w:szCs w:val="24"/>
        </w:rPr>
        <w:t xml:space="preserve"> </w:t>
      </w:r>
      <w:proofErr w:type="spellStart"/>
      <w:r w:rsidRPr="004666F7">
        <w:rPr>
          <w:bCs/>
          <w:color w:val="000000"/>
          <w:szCs w:val="24"/>
        </w:rPr>
        <w:t>anak-anak</w:t>
      </w:r>
      <w:proofErr w:type="spellEnd"/>
      <w:r w:rsidRPr="004666F7">
        <w:rPr>
          <w:bCs/>
          <w:color w:val="000000"/>
          <w:szCs w:val="24"/>
        </w:rPr>
        <w:t xml:space="preserve"> </w:t>
      </w:r>
      <w:proofErr w:type="spellStart"/>
      <w:r w:rsidRPr="004666F7">
        <w:rPr>
          <w:bCs/>
          <w:color w:val="000000"/>
          <w:szCs w:val="24"/>
        </w:rPr>
        <w:t>mereka</w:t>
      </w:r>
      <w:proofErr w:type="spellEnd"/>
      <w:r w:rsidRPr="004666F7">
        <w:rPr>
          <w:bCs/>
          <w:color w:val="000000"/>
          <w:szCs w:val="24"/>
        </w:rPr>
        <w:t xml:space="preserve"> </w:t>
      </w:r>
      <w:proofErr w:type="spellStart"/>
      <w:r w:rsidRPr="004666F7">
        <w:rPr>
          <w:bCs/>
          <w:color w:val="000000"/>
          <w:szCs w:val="24"/>
        </w:rPr>
        <w:t>merupakan</w:t>
      </w:r>
      <w:proofErr w:type="spellEnd"/>
      <w:r w:rsidRPr="004666F7">
        <w:rPr>
          <w:bCs/>
          <w:color w:val="000000"/>
          <w:szCs w:val="24"/>
        </w:rPr>
        <w:t xml:space="preserve"> </w:t>
      </w:r>
      <w:proofErr w:type="spellStart"/>
      <w:r w:rsidRPr="004666F7">
        <w:rPr>
          <w:bCs/>
          <w:color w:val="000000"/>
          <w:szCs w:val="24"/>
        </w:rPr>
        <w:t>tanggung</w:t>
      </w:r>
      <w:proofErr w:type="spellEnd"/>
      <w:r w:rsidRPr="004666F7">
        <w:rPr>
          <w:bCs/>
          <w:color w:val="000000"/>
          <w:szCs w:val="24"/>
          <w:lang w:val="id-ID"/>
        </w:rPr>
        <w:t xml:space="preserve"> </w:t>
      </w:r>
      <w:proofErr w:type="spellStart"/>
      <w:r w:rsidRPr="004666F7">
        <w:rPr>
          <w:bCs/>
          <w:color w:val="000000"/>
          <w:szCs w:val="24"/>
        </w:rPr>
        <w:t>jawab</w:t>
      </w:r>
      <w:proofErr w:type="spellEnd"/>
      <w:r w:rsidRPr="004666F7">
        <w:rPr>
          <w:bCs/>
          <w:color w:val="000000"/>
          <w:szCs w:val="24"/>
        </w:rPr>
        <w:t xml:space="preserve"> </w:t>
      </w:r>
      <w:proofErr w:type="spellStart"/>
      <w:r w:rsidRPr="004666F7">
        <w:rPr>
          <w:bCs/>
          <w:color w:val="000000"/>
          <w:szCs w:val="24"/>
        </w:rPr>
        <w:t>bersama</w:t>
      </w:r>
      <w:proofErr w:type="spellEnd"/>
      <w:r w:rsidRPr="004666F7">
        <w:rPr>
          <w:bCs/>
          <w:color w:val="000000"/>
          <w:szCs w:val="24"/>
        </w:rPr>
        <w:t xml:space="preserve"> </w:t>
      </w:r>
      <w:proofErr w:type="spellStart"/>
      <w:r w:rsidRPr="004666F7">
        <w:rPr>
          <w:bCs/>
          <w:color w:val="000000"/>
          <w:szCs w:val="24"/>
        </w:rPr>
        <w:t>antara</w:t>
      </w:r>
      <w:proofErr w:type="spellEnd"/>
      <w:r w:rsidRPr="004666F7">
        <w:rPr>
          <w:bCs/>
          <w:color w:val="000000"/>
          <w:szCs w:val="24"/>
        </w:rPr>
        <w:t xml:space="preserve"> </w:t>
      </w:r>
      <w:proofErr w:type="spellStart"/>
      <w:r w:rsidRPr="004666F7">
        <w:rPr>
          <w:bCs/>
          <w:color w:val="000000"/>
          <w:szCs w:val="24"/>
        </w:rPr>
        <w:t>ibu</w:t>
      </w:r>
      <w:proofErr w:type="spellEnd"/>
      <w:r w:rsidRPr="004666F7">
        <w:rPr>
          <w:bCs/>
          <w:color w:val="000000"/>
          <w:szCs w:val="24"/>
        </w:rPr>
        <w:t xml:space="preserve"> </w:t>
      </w:r>
      <w:proofErr w:type="gramStart"/>
      <w:r w:rsidRPr="004666F7">
        <w:rPr>
          <w:bCs/>
          <w:color w:val="000000"/>
          <w:szCs w:val="24"/>
        </w:rPr>
        <w:t xml:space="preserve">dan  </w:t>
      </w:r>
      <w:proofErr w:type="spellStart"/>
      <w:r w:rsidRPr="004666F7">
        <w:rPr>
          <w:bCs/>
          <w:color w:val="000000"/>
          <w:szCs w:val="24"/>
        </w:rPr>
        <w:t>bapak</w:t>
      </w:r>
      <w:proofErr w:type="spellEnd"/>
      <w:proofErr w:type="gramEnd"/>
      <w:r w:rsidRPr="004666F7">
        <w:rPr>
          <w:bCs/>
          <w:color w:val="000000"/>
          <w:szCs w:val="24"/>
        </w:rPr>
        <w:t xml:space="preserve">, </w:t>
      </w:r>
      <w:proofErr w:type="spellStart"/>
      <w:r w:rsidRPr="004666F7">
        <w:rPr>
          <w:bCs/>
          <w:color w:val="000000"/>
          <w:szCs w:val="24"/>
        </w:rPr>
        <w:t>bukan</w:t>
      </w:r>
      <w:proofErr w:type="spellEnd"/>
      <w:r w:rsidRPr="004666F7">
        <w:rPr>
          <w:bCs/>
          <w:color w:val="000000"/>
          <w:szCs w:val="24"/>
        </w:rPr>
        <w:t xml:space="preserve"> </w:t>
      </w:r>
      <w:proofErr w:type="spellStart"/>
      <w:r w:rsidRPr="004666F7">
        <w:rPr>
          <w:bCs/>
          <w:color w:val="000000"/>
          <w:szCs w:val="24"/>
        </w:rPr>
        <w:t>merupakan</w:t>
      </w:r>
      <w:proofErr w:type="spellEnd"/>
      <w:r w:rsidRPr="004666F7">
        <w:rPr>
          <w:bCs/>
          <w:color w:val="000000"/>
          <w:szCs w:val="24"/>
        </w:rPr>
        <w:t xml:space="preserve"> </w:t>
      </w:r>
      <w:proofErr w:type="spellStart"/>
      <w:r w:rsidRPr="004666F7">
        <w:rPr>
          <w:bCs/>
          <w:color w:val="000000"/>
          <w:szCs w:val="24"/>
        </w:rPr>
        <w:t>tanggung</w:t>
      </w:r>
      <w:proofErr w:type="spellEnd"/>
      <w:r w:rsidRPr="004666F7">
        <w:rPr>
          <w:bCs/>
          <w:color w:val="000000"/>
          <w:szCs w:val="24"/>
          <w:lang w:val="id-ID"/>
        </w:rPr>
        <w:t xml:space="preserve"> </w:t>
      </w:r>
      <w:proofErr w:type="spellStart"/>
      <w:r w:rsidRPr="004666F7">
        <w:rPr>
          <w:bCs/>
          <w:color w:val="000000"/>
          <w:szCs w:val="24"/>
        </w:rPr>
        <w:t>jawab</w:t>
      </w:r>
      <w:proofErr w:type="spellEnd"/>
      <w:r w:rsidRPr="004666F7">
        <w:rPr>
          <w:bCs/>
          <w:color w:val="000000"/>
          <w:szCs w:val="24"/>
        </w:rPr>
        <w:t xml:space="preserve"> yang </w:t>
      </w:r>
      <w:proofErr w:type="spellStart"/>
      <w:r w:rsidRPr="004666F7">
        <w:rPr>
          <w:bCs/>
          <w:color w:val="000000"/>
          <w:szCs w:val="24"/>
        </w:rPr>
        <w:t>dipikul</w:t>
      </w:r>
      <w:proofErr w:type="spellEnd"/>
      <w:r w:rsidRPr="004666F7">
        <w:rPr>
          <w:bCs/>
          <w:color w:val="000000"/>
          <w:szCs w:val="24"/>
        </w:rPr>
        <w:t xml:space="preserve"> oleh salah </w:t>
      </w:r>
      <w:proofErr w:type="spellStart"/>
      <w:r w:rsidRPr="004666F7">
        <w:rPr>
          <w:bCs/>
          <w:color w:val="000000"/>
          <w:szCs w:val="24"/>
        </w:rPr>
        <w:t>satu</w:t>
      </w:r>
      <w:proofErr w:type="spellEnd"/>
      <w:r w:rsidRPr="004666F7">
        <w:rPr>
          <w:bCs/>
          <w:color w:val="000000"/>
          <w:szCs w:val="24"/>
        </w:rPr>
        <w:t xml:space="preserve"> </w:t>
      </w:r>
      <w:r w:rsidRPr="004666F7">
        <w:rPr>
          <w:bCs/>
          <w:color w:val="000000"/>
          <w:szCs w:val="24"/>
          <w:lang w:val="id-ID"/>
        </w:rPr>
        <w:t xml:space="preserve">pihak </w:t>
      </w:r>
      <w:proofErr w:type="spellStart"/>
      <w:r w:rsidRPr="004666F7">
        <w:rPr>
          <w:bCs/>
          <w:color w:val="000000"/>
          <w:szCs w:val="24"/>
        </w:rPr>
        <w:t>saja</w:t>
      </w:r>
      <w:proofErr w:type="spellEnd"/>
      <w:r w:rsidRPr="004666F7">
        <w:rPr>
          <w:bCs/>
          <w:color w:val="000000"/>
          <w:szCs w:val="24"/>
        </w:rPr>
        <w:t>.</w:t>
      </w:r>
      <w:r w:rsidRPr="004666F7">
        <w:rPr>
          <w:b/>
          <w:color w:val="000000"/>
          <w:szCs w:val="24"/>
        </w:rPr>
        <w:t xml:space="preserve"> </w:t>
      </w:r>
      <w:proofErr w:type="spellStart"/>
      <w:r w:rsidRPr="004666F7">
        <w:rPr>
          <w:bCs/>
          <w:color w:val="000000"/>
          <w:szCs w:val="24"/>
        </w:rPr>
        <w:t>Problematika</w:t>
      </w:r>
      <w:proofErr w:type="spellEnd"/>
      <w:r w:rsidRPr="004666F7">
        <w:rPr>
          <w:bCs/>
          <w:color w:val="000000"/>
          <w:szCs w:val="24"/>
        </w:rPr>
        <w:t xml:space="preserve"> </w:t>
      </w:r>
      <w:proofErr w:type="spellStart"/>
      <w:r w:rsidRPr="004666F7">
        <w:rPr>
          <w:bCs/>
          <w:color w:val="000000"/>
          <w:szCs w:val="24"/>
        </w:rPr>
        <w:t>kasus</w:t>
      </w:r>
      <w:proofErr w:type="spellEnd"/>
      <w:r w:rsidRPr="004666F7">
        <w:rPr>
          <w:bCs/>
          <w:color w:val="000000"/>
          <w:szCs w:val="24"/>
        </w:rPr>
        <w:t xml:space="preserve"> </w:t>
      </w:r>
      <w:proofErr w:type="spellStart"/>
      <w:r w:rsidRPr="004666F7">
        <w:rPr>
          <w:bCs/>
          <w:color w:val="000000"/>
          <w:szCs w:val="24"/>
        </w:rPr>
        <w:t>inilah</w:t>
      </w:r>
      <w:proofErr w:type="spellEnd"/>
      <w:r w:rsidRPr="004666F7">
        <w:rPr>
          <w:bCs/>
          <w:color w:val="000000"/>
          <w:szCs w:val="24"/>
        </w:rPr>
        <w:t xml:space="preserve"> yang </w:t>
      </w:r>
      <w:proofErr w:type="spellStart"/>
      <w:r w:rsidRPr="004666F7">
        <w:rPr>
          <w:bCs/>
          <w:color w:val="000000"/>
          <w:szCs w:val="24"/>
        </w:rPr>
        <w:t>akan</w:t>
      </w:r>
      <w:proofErr w:type="spellEnd"/>
      <w:r w:rsidRPr="004666F7">
        <w:rPr>
          <w:bCs/>
          <w:color w:val="000000"/>
          <w:szCs w:val="24"/>
        </w:rPr>
        <w:t xml:space="preserve"> </w:t>
      </w:r>
      <w:proofErr w:type="spellStart"/>
      <w:r w:rsidRPr="004666F7">
        <w:rPr>
          <w:bCs/>
          <w:color w:val="000000"/>
          <w:szCs w:val="24"/>
        </w:rPr>
        <w:t>dibahas</w:t>
      </w:r>
      <w:proofErr w:type="spellEnd"/>
      <w:r w:rsidRPr="004666F7">
        <w:rPr>
          <w:bCs/>
          <w:color w:val="000000"/>
          <w:szCs w:val="24"/>
        </w:rPr>
        <w:t xml:space="preserve"> </w:t>
      </w:r>
      <w:proofErr w:type="spellStart"/>
      <w:r w:rsidRPr="004666F7">
        <w:rPr>
          <w:bCs/>
          <w:color w:val="000000"/>
          <w:szCs w:val="24"/>
        </w:rPr>
        <w:t>dalam</w:t>
      </w:r>
      <w:proofErr w:type="spellEnd"/>
      <w:r w:rsidRPr="004666F7">
        <w:rPr>
          <w:bCs/>
          <w:color w:val="000000"/>
          <w:szCs w:val="24"/>
        </w:rPr>
        <w:t xml:space="preserve"> </w:t>
      </w:r>
      <w:proofErr w:type="spellStart"/>
      <w:r w:rsidRPr="004666F7">
        <w:rPr>
          <w:bCs/>
          <w:color w:val="000000"/>
          <w:szCs w:val="24"/>
        </w:rPr>
        <w:t>tulisan</w:t>
      </w:r>
      <w:proofErr w:type="spellEnd"/>
      <w:r w:rsidRPr="004666F7">
        <w:rPr>
          <w:bCs/>
          <w:color w:val="000000"/>
          <w:szCs w:val="24"/>
        </w:rPr>
        <w:t xml:space="preserve"> </w:t>
      </w:r>
      <w:proofErr w:type="spellStart"/>
      <w:r w:rsidRPr="004666F7">
        <w:rPr>
          <w:bCs/>
          <w:color w:val="000000"/>
          <w:szCs w:val="24"/>
        </w:rPr>
        <w:t>ini</w:t>
      </w:r>
      <w:proofErr w:type="spellEnd"/>
      <w:r w:rsidRPr="004666F7">
        <w:rPr>
          <w:color w:val="000000"/>
          <w:szCs w:val="24"/>
          <w:lang w:val="en-ID"/>
        </w:rPr>
        <w:t xml:space="preserve"> </w:t>
      </w:r>
    </w:p>
    <w:p w14:paraId="1CE50482" w14:textId="14FFD741" w:rsidR="00F329E5" w:rsidRPr="0021767D" w:rsidRDefault="00F329E5" w:rsidP="0021767D">
      <w:pPr>
        <w:jc w:val="both"/>
        <w:rPr>
          <w:rFonts w:cs="Traditional Arabic"/>
          <w:color w:val="000000"/>
          <w:szCs w:val="24"/>
          <w:lang w:bidi="ar-IQ"/>
        </w:rPr>
      </w:pPr>
      <w:r w:rsidRPr="0021767D">
        <w:rPr>
          <w:rFonts w:cs="Traditional Arabic"/>
          <w:color w:val="000000"/>
          <w:szCs w:val="24"/>
          <w:lang w:bidi="ar-IQ"/>
        </w:rPr>
        <w:t xml:space="preserve">  </w:t>
      </w:r>
    </w:p>
    <w:p w14:paraId="05B9457B" w14:textId="77777777" w:rsidR="0021767D" w:rsidRPr="006306C2" w:rsidRDefault="0021767D" w:rsidP="006306C2">
      <w:pPr>
        <w:ind w:firstLine="0"/>
        <w:jc w:val="both"/>
        <w:rPr>
          <w:b/>
          <w:bCs/>
          <w:color w:val="000000"/>
          <w:szCs w:val="24"/>
        </w:rPr>
      </w:pPr>
      <w:r>
        <w:rPr>
          <w:b/>
          <w:bCs/>
          <w:color w:val="000000"/>
          <w:szCs w:val="24"/>
        </w:rPr>
        <w:t xml:space="preserve">HASIL </w:t>
      </w:r>
      <w:r w:rsidRPr="006306C2">
        <w:rPr>
          <w:b/>
          <w:bCs/>
          <w:color w:val="000000"/>
          <w:szCs w:val="24"/>
        </w:rPr>
        <w:t>DAN PEMBAHASAN</w:t>
      </w:r>
    </w:p>
    <w:p w14:paraId="26A207C6" w14:textId="47ED1025" w:rsidR="006306C2" w:rsidRPr="006306C2" w:rsidRDefault="004666F7" w:rsidP="006306C2">
      <w:pPr>
        <w:pStyle w:val="NormalWeb"/>
        <w:shd w:val="clear" w:color="auto" w:fill="FFFFFF"/>
        <w:spacing w:before="0" w:beforeAutospacing="0" w:after="0" w:afterAutospacing="0"/>
        <w:jc w:val="both"/>
        <w:rPr>
          <w:rFonts w:ascii="Garamond" w:hAnsi="Garamond"/>
          <w:b/>
          <w:bCs/>
          <w:color w:val="000000"/>
        </w:rPr>
      </w:pPr>
      <w:r w:rsidRPr="004666F7">
        <w:rPr>
          <w:rFonts w:ascii="Garamond" w:hAnsi="Garamond"/>
          <w:b/>
          <w:bCs/>
          <w:color w:val="000000"/>
        </w:rPr>
        <w:t xml:space="preserve">Dasar Hukum </w:t>
      </w:r>
      <w:r>
        <w:rPr>
          <w:rFonts w:ascii="Garamond" w:hAnsi="Garamond"/>
          <w:b/>
          <w:bCs/>
          <w:color w:val="000000"/>
          <w:lang w:val="en-US"/>
        </w:rPr>
        <w:t>d</w:t>
      </w:r>
      <w:r w:rsidRPr="004666F7">
        <w:rPr>
          <w:rFonts w:ascii="Garamond" w:hAnsi="Garamond"/>
          <w:b/>
          <w:bCs/>
          <w:color w:val="000000"/>
        </w:rPr>
        <w:t xml:space="preserve">an Tinjauan Umum </w:t>
      </w:r>
      <w:r>
        <w:rPr>
          <w:rFonts w:ascii="Garamond" w:hAnsi="Garamond"/>
          <w:b/>
          <w:bCs/>
          <w:color w:val="000000"/>
          <w:lang w:val="en-US"/>
        </w:rPr>
        <w:t>t</w:t>
      </w:r>
      <w:r w:rsidRPr="004666F7">
        <w:rPr>
          <w:rFonts w:ascii="Garamond" w:hAnsi="Garamond"/>
          <w:b/>
          <w:bCs/>
          <w:color w:val="000000"/>
        </w:rPr>
        <w:t xml:space="preserve">entang </w:t>
      </w:r>
      <w:r w:rsidRPr="004666F7">
        <w:rPr>
          <w:rFonts w:ascii="Garamond" w:hAnsi="Garamond"/>
          <w:b/>
          <w:bCs/>
          <w:i/>
          <w:iCs/>
          <w:color w:val="000000"/>
        </w:rPr>
        <w:t>Hadhanah</w:t>
      </w:r>
    </w:p>
    <w:p w14:paraId="5DDDF37E" w14:textId="106B516E"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diambil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kata </w:t>
      </w:r>
      <w:r w:rsidRPr="004666F7">
        <w:rPr>
          <w:rFonts w:ascii="Garamond" w:hAnsi="Garamond"/>
          <w:bCs/>
          <w:i/>
          <w:iCs/>
          <w:color w:val="000000"/>
          <w:lang w:val="en-US"/>
        </w:rPr>
        <w:t>al-</w:t>
      </w:r>
      <w:proofErr w:type="spellStart"/>
      <w:r w:rsidRPr="004666F7">
        <w:rPr>
          <w:rFonts w:ascii="Garamond" w:hAnsi="Garamond"/>
          <w:bCs/>
          <w:i/>
          <w:iCs/>
          <w:color w:val="000000"/>
          <w:lang w:val="en-US"/>
        </w:rPr>
        <w:t>hidhnu</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artinya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pendamping</w:t>
      </w:r>
      <w:proofErr w:type="spellEnd"/>
      <w:r w:rsidRPr="004666F7">
        <w:rPr>
          <w:rFonts w:ascii="Garamond" w:hAnsi="Garamond"/>
          <w:bCs/>
          <w:color w:val="000000"/>
          <w:lang w:val="en-US"/>
        </w:rPr>
        <w:t xml:space="preserve">. Arti kata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i/>
          <w:iCs/>
          <w:color w:val="000000"/>
          <w:lang w:val="en-US"/>
        </w:rPr>
        <w:t>murabbiyatu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ditinjau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segi</w:t>
      </w:r>
      <w:proofErr w:type="spellEnd"/>
      <w:r w:rsidRPr="004666F7">
        <w:rPr>
          <w:rFonts w:ascii="Garamond" w:hAnsi="Garamond"/>
          <w:bCs/>
          <w:color w:val="000000"/>
          <w:lang w:val="en-US"/>
        </w:rPr>
        <w:t xml:space="preserve"> </w:t>
      </w:r>
      <w:r>
        <w:rPr>
          <w:rFonts w:ascii="Garamond" w:hAnsi="Garamond"/>
          <w:bCs/>
          <w:color w:val="000000"/>
          <w:lang w:val="en-US"/>
        </w:rPr>
        <w:t>Bahasa (</w:t>
      </w:r>
      <w:r w:rsidRPr="004666F7">
        <w:rPr>
          <w:rFonts w:ascii="Garamond" w:hAnsi="Garamond"/>
          <w:bCs/>
          <w:color w:val="000000"/>
          <w:lang w:val="en-US"/>
        </w:rPr>
        <w:t>al-</w:t>
      </w:r>
      <w:proofErr w:type="spellStart"/>
      <w:r w:rsidRPr="004666F7">
        <w:rPr>
          <w:rFonts w:ascii="Garamond" w:hAnsi="Garamond"/>
          <w:bCs/>
          <w:color w:val="000000"/>
          <w:lang w:val="en-US"/>
        </w:rPr>
        <w:t>Fauzan</w:t>
      </w:r>
      <w:proofErr w:type="spellEnd"/>
      <w:r w:rsidRPr="004666F7">
        <w:rPr>
          <w:rFonts w:ascii="Garamond" w:hAnsi="Garamond"/>
          <w:bCs/>
          <w:color w:val="000000"/>
          <w:lang w:val="en-US"/>
        </w:rPr>
        <w:t>,</w:t>
      </w:r>
      <w:r>
        <w:rPr>
          <w:rFonts w:ascii="Garamond" w:hAnsi="Garamond"/>
          <w:bCs/>
          <w:color w:val="000000"/>
          <w:lang w:val="en-US"/>
        </w:rPr>
        <w:t xml:space="preserve"> 2005)</w:t>
      </w:r>
      <w:r w:rsidRPr="004666F7">
        <w:rPr>
          <w:rFonts w:ascii="Garamond" w:hAnsi="Garamond"/>
          <w:bCs/>
          <w:color w:val="000000"/>
          <w:lang w:val="en-US"/>
        </w:rPr>
        <w:t xml:space="preserve">. </w:t>
      </w:r>
      <w:proofErr w:type="spellStart"/>
      <w:r w:rsidRPr="004666F7">
        <w:rPr>
          <w:rFonts w:ascii="Garamond" w:hAnsi="Garamond"/>
          <w:bCs/>
          <w:color w:val="000000"/>
          <w:lang w:val="en-US"/>
        </w:rPr>
        <w:t>Adapun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secara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syara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artinya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bagi</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berhak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memeliharanya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bisa</w:t>
      </w:r>
      <w:proofErr w:type="spellEnd"/>
      <w:r w:rsidRPr="004666F7">
        <w:rPr>
          <w:rFonts w:ascii="Garamond" w:hAnsi="Garamond"/>
          <w:bCs/>
          <w:color w:val="000000"/>
          <w:lang w:val="en-US"/>
        </w:rPr>
        <w:t xml:space="preserve"> juga </w:t>
      </w:r>
      <w:proofErr w:type="spellStart"/>
      <w:r w:rsidRPr="004666F7">
        <w:rPr>
          <w:rFonts w:ascii="Garamond" w:hAnsi="Garamond"/>
          <w:bCs/>
          <w:color w:val="000000"/>
          <w:lang w:val="en-US"/>
        </w:rPr>
        <w:t>diartikan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menjaga</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mampu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mengurus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kebutuhannya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sendiri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karena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mumayyiz</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seperti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anak-anak</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dewasa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tetapi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gila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disini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mencakup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urusan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makanan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pakaian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urusan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tidur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membersihkan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memandikan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mencuci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pakaian</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sejenisnya</w:t>
      </w:r>
      <w:proofErr w:type="spellEnd"/>
      <w:r>
        <w:rPr>
          <w:rFonts w:ascii="Garamond" w:hAnsi="Garamond"/>
          <w:bCs/>
          <w:color w:val="000000"/>
          <w:lang w:val="en-US"/>
        </w:rPr>
        <w:t xml:space="preserve"> (</w:t>
      </w:r>
      <w:proofErr w:type="spellStart"/>
      <w:r w:rsidRPr="004666F7">
        <w:rPr>
          <w:rFonts w:ascii="Garamond" w:hAnsi="Garamond"/>
          <w:bCs/>
          <w:color w:val="000000"/>
          <w:lang w:val="en-US"/>
        </w:rPr>
        <w:t>az-Zuhaili</w:t>
      </w:r>
      <w:proofErr w:type="spellEnd"/>
      <w:r w:rsidRPr="004666F7">
        <w:rPr>
          <w:rFonts w:ascii="Garamond" w:hAnsi="Garamond"/>
          <w:bCs/>
          <w:color w:val="000000"/>
          <w:lang w:val="en-US"/>
        </w:rPr>
        <w:t>,</w:t>
      </w:r>
      <w:r>
        <w:rPr>
          <w:rFonts w:ascii="Garamond" w:hAnsi="Garamond"/>
          <w:bCs/>
          <w:color w:val="000000"/>
          <w:lang w:val="en-US"/>
        </w:rPr>
        <w:t xml:space="preserve"> 2011)</w:t>
      </w:r>
      <w:r w:rsidRPr="004666F7">
        <w:rPr>
          <w:rFonts w:ascii="Garamond" w:hAnsi="Garamond"/>
          <w:bCs/>
          <w:color w:val="000000"/>
          <w:lang w:val="en-US"/>
        </w:rPr>
        <w:t>.</w:t>
      </w:r>
    </w:p>
    <w:p w14:paraId="26D2FE58" w14:textId="6AC2B93B"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t xml:space="preserve">Para ulama fikih mendefinisikan hadhanah sebagai tindakan pemeliharaan anak-anak yang masih kecil, baik laki-laki </w:t>
      </w:r>
      <w:r w:rsidRPr="004666F7">
        <w:rPr>
          <w:rFonts w:ascii="Garamond" w:hAnsi="Garamond"/>
          <w:bCs/>
          <w:color w:val="000000"/>
        </w:rPr>
        <w:t>maupun perempuan atau yang sudah besar tetapi belum mumayyiz, menyediakan sesuatu yang menjadikan kebaikannya, menjaganya dari sesuatu yang menyakiti dan merusaknya, mendidik jasmani, rohani dan akalnya, agar mampu berdiri sendiri menghadapi hidup dan memikul tanggung jawab (Tihami &amp; Sahrani, 2014).</w:t>
      </w:r>
    </w:p>
    <w:p w14:paraId="07743A15" w14:textId="38D45DD5"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eastAsia="Times New Roman" w:hAnsi="Garamond"/>
          <w:b/>
          <w:color w:val="000000"/>
          <w:lang w:val="en-US"/>
        </w:rPr>
        <mc:AlternateContent>
          <mc:Choice Requires="wps">
            <w:drawing>
              <wp:anchor distT="0" distB="0" distL="114300" distR="114300" simplePos="0" relativeHeight="251660288" behindDoc="0" locked="0" layoutInCell="1" allowOverlap="1" wp14:anchorId="070CA56F" wp14:editId="4CEB2D5D">
                <wp:simplePos x="0" y="0"/>
                <wp:positionH relativeFrom="column">
                  <wp:posOffset>6770370</wp:posOffset>
                </wp:positionH>
                <wp:positionV relativeFrom="paragraph">
                  <wp:posOffset>545465</wp:posOffset>
                </wp:positionV>
                <wp:extent cx="238125" cy="43180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38125" cy="431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334FF2" w14:textId="77777777" w:rsidR="009470DB" w:rsidRDefault="009470DB" w:rsidP="004666F7">
                            <w:pPr>
                              <w:ind w:left="-1134"/>
                            </w:pPr>
                            <w:r>
                              <w:rPr>
                                <w: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0CA56F" id="Text Box 2" o:spid="_x0000_s1027" type="#_x0000_t202" style="position:absolute;left:0;text-align:left;margin-left:533.1pt;margin-top:42.95pt;width:18.75pt;height:3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" fillcolor="white [3201]" strokecolor="white [3212]" strokeweight=".5pt">
                <v:path arrowok="t"/>
                <v:textbox>
                  <w:txbxContent>
                    <w:p w14:paraId="0B334FF2" w14:textId="77777777" w:rsidR="009470DB" w:rsidRDefault="009470DB" w:rsidP="004666F7">
                      <w:pPr>
                        <w:ind w:left="-1134"/>
                      </w:pPr>
                      <w:r>
                        <w:rPr>
                          <w:b/>
                        </w:rPr>
                        <w:t>30</w:t>
                      </w:r>
                    </w:p>
                  </w:txbxContent>
                </v:textbox>
              </v:shape>
            </w:pict>
          </mc:Fallback>
        </mc:AlternateContent>
      </w:r>
      <w:r w:rsidRPr="004666F7">
        <w:rPr>
          <w:rFonts w:ascii="Garamond" w:hAnsi="Garamond"/>
          <w:bCs/>
          <w:color w:val="000000"/>
        </w:rPr>
        <w:tab/>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pemenuhan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berbagai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aspek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kebutuhan</w:t>
      </w:r>
      <w:proofErr w:type="spellEnd"/>
      <w:r w:rsidRPr="004666F7">
        <w:rPr>
          <w:rFonts w:ascii="Garamond" w:hAnsi="Garamond"/>
          <w:bCs/>
          <w:color w:val="000000"/>
          <w:lang w:val="en-US"/>
        </w:rPr>
        <w:t xml:space="preserve"> primer dan </w:t>
      </w:r>
      <w:proofErr w:type="spellStart"/>
      <w:r w:rsidRPr="004666F7">
        <w:rPr>
          <w:rFonts w:ascii="Garamond" w:hAnsi="Garamond"/>
          <w:bCs/>
          <w:color w:val="000000"/>
          <w:lang w:val="en-US"/>
        </w:rPr>
        <w:t>sekunder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r w:rsidRPr="004666F7">
        <w:rPr>
          <w:rFonts w:ascii="Garamond" w:hAnsi="Garamond"/>
          <w:bCs/>
          <w:color w:val="000000"/>
        </w:rPr>
        <w:t xml:space="preserve">juga </w:t>
      </w:r>
      <w:proofErr w:type="spellStart"/>
      <w:r w:rsidRPr="004666F7">
        <w:rPr>
          <w:rFonts w:ascii="Garamond" w:hAnsi="Garamond"/>
          <w:bCs/>
          <w:color w:val="000000"/>
          <w:lang w:val="en-US"/>
        </w:rPr>
        <w:t>meliputi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berbagai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aspek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yaitu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pendidikan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biaya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hidup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kesehatan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ketentraman</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segala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aspek</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berkaitan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kebutuhannya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Islam </w:t>
      </w:r>
      <w:proofErr w:type="spellStart"/>
      <w:r w:rsidRPr="004666F7">
        <w:rPr>
          <w:rFonts w:ascii="Garamond" w:hAnsi="Garamond"/>
          <w:bCs/>
          <w:color w:val="000000"/>
          <w:lang w:val="en-US"/>
        </w:rPr>
        <w:t>diungkapkan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ekonomi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dipundak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suami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sebagai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rumah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tangga</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tertutup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kemungkinan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beralih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istri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membantu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suaminya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apabila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suami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mampu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melaksanakan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kewajibannya</w:t>
      </w:r>
      <w:proofErr w:type="spellEnd"/>
      <w:r w:rsidRPr="004666F7">
        <w:rPr>
          <w:rFonts w:ascii="Garamond" w:hAnsi="Garamond"/>
          <w:bCs/>
          <w:color w:val="000000"/>
          <w:lang w:val="en-US"/>
        </w:rPr>
        <w:t xml:space="preserve">. Oleh </w:t>
      </w:r>
      <w:proofErr w:type="spellStart"/>
      <w:r w:rsidRPr="004666F7">
        <w:rPr>
          <w:rFonts w:ascii="Garamond" w:hAnsi="Garamond"/>
          <w:bCs/>
          <w:color w:val="000000"/>
          <w:lang w:val="en-US"/>
        </w:rPr>
        <w:t>karena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amat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penting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mewujudkan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kerjasama</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saling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membantu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antara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suami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istri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sampai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dewasa</w:t>
      </w:r>
      <w:proofErr w:type="spellEnd"/>
      <w:r w:rsidRPr="004666F7">
        <w:rPr>
          <w:rFonts w:ascii="Garamond" w:hAnsi="Garamond"/>
          <w:bCs/>
          <w:color w:val="000000"/>
          <w:lang w:val="en-US"/>
        </w:rPr>
        <w:t xml:space="preserve">. Hal yang </w:t>
      </w:r>
      <w:proofErr w:type="spellStart"/>
      <w:r w:rsidRPr="004666F7">
        <w:rPr>
          <w:rFonts w:ascii="Garamond" w:hAnsi="Garamond"/>
          <w:bCs/>
          <w:color w:val="000000"/>
          <w:lang w:val="en-US"/>
        </w:rPr>
        <w:t>dimaksud</w:t>
      </w:r>
      <w:proofErr w:type="spellEnd"/>
      <w:r w:rsidRPr="004666F7">
        <w:rPr>
          <w:rFonts w:ascii="Garamond" w:hAnsi="Garamond"/>
          <w:bCs/>
          <w:color w:val="000000"/>
          <w:lang w:val="en-US"/>
        </w:rPr>
        <w:t xml:space="preserve"> pada </w:t>
      </w:r>
      <w:proofErr w:type="spellStart"/>
      <w:r w:rsidRPr="004666F7">
        <w:rPr>
          <w:rFonts w:ascii="Garamond" w:hAnsi="Garamond"/>
          <w:bCs/>
          <w:color w:val="000000"/>
          <w:lang w:val="en-US"/>
        </w:rPr>
        <w:t>prinsipnya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suami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istri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anak-anaknya</w:t>
      </w:r>
      <w:proofErr w:type="spellEnd"/>
      <w:r>
        <w:rPr>
          <w:rFonts w:ascii="Garamond" w:hAnsi="Garamond"/>
          <w:bCs/>
          <w:color w:val="000000"/>
          <w:lang w:val="en-US"/>
        </w:rPr>
        <w:t xml:space="preserve"> (Ali, 2009)</w:t>
      </w:r>
      <w:r w:rsidRPr="004666F7">
        <w:rPr>
          <w:rFonts w:ascii="Garamond" w:hAnsi="Garamond"/>
          <w:bCs/>
          <w:color w:val="000000"/>
          <w:lang w:val="en-US"/>
        </w:rPr>
        <w:t>.</w:t>
      </w:r>
    </w:p>
    <w:p w14:paraId="10E4EF61" w14:textId="31476BFF"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t xml:space="preserve">Dalam ensiklopedi hukum Islam dijelaskan, hadhanah yaitu  mengasuh anak kecil atau anak normal yang belum atau tidak dapat hidup mandiri, yakni dengan memenuhi kebutuhan hidupnya, menjaganya dari hal yang membahayakan. </w:t>
      </w:r>
      <w:proofErr w:type="spellStart"/>
      <w:r w:rsidRPr="004666F7">
        <w:rPr>
          <w:rFonts w:ascii="Garamond" w:hAnsi="Garamond"/>
          <w:bCs/>
          <w:color w:val="000000"/>
          <w:lang w:val="en-US"/>
        </w:rPr>
        <w:t>Memberi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pendidikan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fisik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maupun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psikis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mengembangkan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kemampuan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intelektual</w:t>
      </w:r>
      <w:proofErr w:type="spellEnd"/>
      <w:r w:rsidRPr="004666F7">
        <w:rPr>
          <w:rFonts w:ascii="Garamond" w:hAnsi="Garamond"/>
          <w:bCs/>
          <w:color w:val="000000"/>
          <w:lang w:val="en-US"/>
        </w:rPr>
        <w:t xml:space="preserve"> agar </w:t>
      </w:r>
      <w:proofErr w:type="spellStart"/>
      <w:r w:rsidRPr="004666F7">
        <w:rPr>
          <w:rFonts w:ascii="Garamond" w:hAnsi="Garamond"/>
          <w:bCs/>
          <w:color w:val="000000"/>
          <w:lang w:val="en-US"/>
        </w:rPr>
        <w:t>sanggup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memikul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hidup</w:t>
      </w:r>
      <w:proofErr w:type="spellEnd"/>
      <w:r w:rsidR="009470DB">
        <w:rPr>
          <w:rFonts w:ascii="Garamond" w:hAnsi="Garamond"/>
          <w:bCs/>
          <w:color w:val="000000"/>
          <w:lang w:val="en-US"/>
        </w:rPr>
        <w:t xml:space="preserve"> (</w:t>
      </w:r>
      <w:proofErr w:type="spellStart"/>
      <w:r w:rsidR="009470DB" w:rsidRPr="009470DB">
        <w:rPr>
          <w:rFonts w:ascii="Garamond" w:hAnsi="Garamond"/>
          <w:bCs/>
          <w:color w:val="000000"/>
          <w:lang w:val="en-US"/>
        </w:rPr>
        <w:t>Dahlan</w:t>
      </w:r>
      <w:proofErr w:type="spellEnd"/>
      <w:r w:rsidR="009470DB" w:rsidRPr="009470DB">
        <w:rPr>
          <w:rFonts w:ascii="Garamond" w:hAnsi="Garamond"/>
          <w:bCs/>
          <w:color w:val="000000"/>
          <w:lang w:val="en-US"/>
        </w:rPr>
        <w:t xml:space="preserve">, </w:t>
      </w:r>
      <w:proofErr w:type="spellStart"/>
      <w:r w:rsidR="009470DB" w:rsidRPr="009470DB">
        <w:rPr>
          <w:rFonts w:ascii="Garamond" w:hAnsi="Garamond"/>
          <w:bCs/>
          <w:color w:val="000000"/>
          <w:lang w:val="en-US"/>
        </w:rPr>
        <w:t>dkk</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1997)</w:t>
      </w:r>
      <w:r w:rsidRPr="004666F7">
        <w:rPr>
          <w:rFonts w:ascii="Garamond" w:hAnsi="Garamond"/>
          <w:bCs/>
          <w:color w:val="000000"/>
          <w:lang w:val="en-US"/>
        </w:rPr>
        <w:t>.</w:t>
      </w:r>
    </w:p>
    <w:p w14:paraId="39C0151C" w14:textId="50C06F96"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rPr>
        <w:tab/>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istilah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Fiqih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digunakan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dua</w:t>
      </w:r>
      <w:proofErr w:type="spellEnd"/>
      <w:r w:rsidRPr="004666F7">
        <w:rPr>
          <w:rFonts w:ascii="Garamond" w:hAnsi="Garamond"/>
          <w:bCs/>
          <w:color w:val="000000"/>
          <w:lang w:val="en-US"/>
        </w:rPr>
        <w:t xml:space="preserve"> kata </w:t>
      </w:r>
      <w:proofErr w:type="spellStart"/>
      <w:r w:rsidRPr="004666F7">
        <w:rPr>
          <w:rFonts w:ascii="Garamond" w:hAnsi="Garamond"/>
          <w:bCs/>
          <w:color w:val="000000"/>
          <w:lang w:val="en-US"/>
        </w:rPr>
        <w:t>namun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ditujukan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maksud</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sama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yaitu</w:t>
      </w:r>
      <w:proofErr w:type="spellEnd"/>
      <w:r w:rsidRPr="004666F7">
        <w:rPr>
          <w:rFonts w:ascii="Garamond" w:hAnsi="Garamond"/>
          <w:bCs/>
          <w:color w:val="000000"/>
          <w:lang w:val="en-US"/>
        </w:rPr>
        <w:t xml:space="preserve"> </w:t>
      </w:r>
      <w:proofErr w:type="spellStart"/>
      <w:r w:rsidRPr="004666F7">
        <w:rPr>
          <w:rFonts w:ascii="Garamond" w:hAnsi="Garamond"/>
          <w:bCs/>
          <w:i/>
          <w:iCs/>
          <w:color w:val="000000"/>
          <w:lang w:val="en-US"/>
        </w:rPr>
        <w:t>kafalah</w:t>
      </w:r>
      <w:proofErr w:type="spellEnd"/>
      <w:r w:rsidRPr="004666F7">
        <w:rPr>
          <w:rFonts w:ascii="Garamond" w:hAnsi="Garamond"/>
          <w:bCs/>
          <w:color w:val="000000"/>
          <w:lang w:val="en-US"/>
        </w:rPr>
        <w:t xml:space="preserve"> dan </w:t>
      </w:r>
      <w:proofErr w:type="spellStart"/>
      <w:r w:rsidRPr="004666F7">
        <w:rPr>
          <w:rFonts w:ascii="Garamond" w:hAnsi="Garamond"/>
          <w:bCs/>
          <w:i/>
          <w:iCs/>
          <w:color w:val="000000"/>
          <w:lang w:val="en-US"/>
        </w:rPr>
        <w:t>hadhanah</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dimaksud</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i/>
          <w:iCs/>
          <w:color w:val="000000"/>
          <w:lang w:val="en-US"/>
        </w:rPr>
        <w:t>hadhanah</w:t>
      </w:r>
      <w:proofErr w:type="spellEnd"/>
      <w:r w:rsidRPr="004666F7">
        <w:rPr>
          <w:rFonts w:ascii="Garamond" w:hAnsi="Garamond"/>
          <w:bCs/>
          <w:i/>
          <w:i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i/>
          <w:iCs/>
          <w:color w:val="000000"/>
          <w:lang w:val="en-US"/>
        </w:rPr>
        <w:t>kafalah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arti</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sederhana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r w:rsidRPr="004666F7">
        <w:rPr>
          <w:rFonts w:ascii="Garamond" w:hAnsi="Garamond"/>
          <w:bCs/>
          <w:i/>
          <w:iCs/>
          <w:color w:val="000000"/>
          <w:lang w:val="en-US"/>
        </w:rPr>
        <w:t>“</w:t>
      </w:r>
      <w:proofErr w:type="spellStart"/>
      <w:r w:rsidRPr="004666F7">
        <w:rPr>
          <w:rFonts w:ascii="Garamond" w:hAnsi="Garamond"/>
          <w:bCs/>
          <w:i/>
          <w:iCs/>
          <w:color w:val="000000"/>
          <w:lang w:val="en-US"/>
        </w:rPr>
        <w:t>pemeliharaan</w:t>
      </w:r>
      <w:proofErr w:type="spellEnd"/>
      <w:r w:rsidRPr="004666F7">
        <w:rPr>
          <w:rFonts w:ascii="Garamond" w:hAnsi="Garamond"/>
          <w:bCs/>
          <w:i/>
          <w:iCs/>
          <w:color w:val="000000"/>
          <w:lang w:val="en-US"/>
        </w:rPr>
        <w:t>”</w:t>
      </w:r>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r w:rsidRPr="004666F7">
        <w:rPr>
          <w:rFonts w:ascii="Garamond" w:hAnsi="Garamond"/>
          <w:bCs/>
          <w:i/>
          <w:iCs/>
          <w:color w:val="000000"/>
          <w:lang w:val="en-US"/>
        </w:rPr>
        <w:t>“</w:t>
      </w:r>
      <w:proofErr w:type="spellStart"/>
      <w:r w:rsidRPr="004666F7">
        <w:rPr>
          <w:rFonts w:ascii="Garamond" w:hAnsi="Garamond"/>
          <w:bCs/>
          <w:i/>
          <w:iCs/>
          <w:color w:val="000000"/>
          <w:lang w:val="en-US"/>
        </w:rPr>
        <w:t>pengasuhan</w:t>
      </w:r>
      <w:proofErr w:type="spellEnd"/>
      <w:r w:rsidRPr="004666F7">
        <w:rPr>
          <w:rFonts w:ascii="Garamond" w:hAnsi="Garamond"/>
          <w:bCs/>
          <w:i/>
          <w:iCs/>
          <w:color w:val="000000"/>
          <w:lang w:val="en-US"/>
        </w:rPr>
        <w:t>”</w:t>
      </w:r>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diartikan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sebagai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upaya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mendidik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masih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kecil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setelah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terjadinya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perceraian</w:t>
      </w:r>
      <w:proofErr w:type="spellEnd"/>
      <w:r w:rsidR="009470DB">
        <w:rPr>
          <w:rFonts w:ascii="Garamond" w:hAnsi="Garamond"/>
          <w:bCs/>
          <w:color w:val="000000"/>
          <w:lang w:val="en-US"/>
        </w:rPr>
        <w:t xml:space="preserve"> (</w:t>
      </w:r>
      <w:proofErr w:type="spellStart"/>
      <w:r w:rsidR="009470DB" w:rsidRPr="009470DB">
        <w:rPr>
          <w:rFonts w:ascii="Garamond" w:hAnsi="Garamond"/>
          <w:bCs/>
          <w:color w:val="000000"/>
          <w:lang w:val="en-US"/>
        </w:rPr>
        <w:t>Syarifudin</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2006)</w:t>
      </w:r>
      <w:r w:rsidRPr="004666F7">
        <w:rPr>
          <w:rFonts w:ascii="Garamond" w:hAnsi="Garamond"/>
          <w:bCs/>
          <w:color w:val="000000"/>
          <w:lang w:val="en-US"/>
        </w:rPr>
        <w:t>.</w:t>
      </w:r>
    </w:p>
    <w:p w14:paraId="18F6A7D8"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Undang-Undang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Nomor</w:t>
      </w:r>
      <w:proofErr w:type="spellEnd"/>
      <w:r w:rsidRPr="004666F7">
        <w:rPr>
          <w:rFonts w:ascii="Garamond" w:hAnsi="Garamond"/>
          <w:bCs/>
          <w:color w:val="000000"/>
          <w:lang w:val="en-US"/>
        </w:rPr>
        <w:t xml:space="preserve"> 1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1974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disebutkan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secara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jelas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melainkan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disebutkan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tentang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45 </w:t>
      </w:r>
      <w:proofErr w:type="spellStart"/>
      <w:r w:rsidRPr="004666F7">
        <w:rPr>
          <w:rFonts w:ascii="Garamond" w:hAnsi="Garamond"/>
          <w:bCs/>
          <w:color w:val="000000"/>
          <w:lang w:val="en-US"/>
        </w:rPr>
        <w:t>ayat</w:t>
      </w:r>
      <w:proofErr w:type="spellEnd"/>
      <w:r w:rsidRPr="004666F7">
        <w:rPr>
          <w:rFonts w:ascii="Garamond" w:hAnsi="Garamond"/>
          <w:bCs/>
          <w:color w:val="000000"/>
          <w:lang w:val="en-US"/>
        </w:rPr>
        <w:t xml:space="preserve"> (1) </w:t>
      </w:r>
      <w:proofErr w:type="spellStart"/>
      <w:r w:rsidRPr="004666F7">
        <w:rPr>
          <w:rFonts w:ascii="Garamond" w:hAnsi="Garamond"/>
          <w:bCs/>
          <w:color w:val="000000"/>
          <w:lang w:val="en-US"/>
        </w:rPr>
        <w:lastRenderedPageBreak/>
        <w:t>menyebutkan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kedua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wajib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mendidik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mereka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sebaik-baiknya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Kompilasi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Hukum</w:t>
      </w:r>
      <w:proofErr w:type="spellEnd"/>
      <w:r w:rsidRPr="004666F7">
        <w:rPr>
          <w:rFonts w:ascii="Garamond" w:hAnsi="Garamond"/>
          <w:bCs/>
          <w:color w:val="000000"/>
          <w:lang w:val="en-US"/>
        </w:rPr>
        <w:t xml:space="preserve"> Islam </w:t>
      </w: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1 </w:t>
      </w:r>
      <w:proofErr w:type="spellStart"/>
      <w:r w:rsidRPr="004666F7">
        <w:rPr>
          <w:rFonts w:ascii="Garamond" w:hAnsi="Garamond"/>
          <w:bCs/>
          <w:color w:val="000000"/>
          <w:lang w:val="en-US"/>
        </w:rPr>
        <w:t>huruf</w:t>
      </w:r>
      <w:proofErr w:type="spellEnd"/>
      <w:r w:rsidRPr="004666F7">
        <w:rPr>
          <w:rFonts w:ascii="Garamond" w:hAnsi="Garamond"/>
          <w:bCs/>
          <w:color w:val="000000"/>
          <w:lang w:val="en-US"/>
        </w:rPr>
        <w:t xml:space="preserve"> (g)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kegiatan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mendidik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hingga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dewasa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mampu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berdiri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sendiri</w:t>
      </w:r>
      <w:proofErr w:type="spellEnd"/>
      <w:r w:rsidRPr="004666F7">
        <w:rPr>
          <w:rFonts w:ascii="Garamond" w:hAnsi="Garamond"/>
          <w:bCs/>
          <w:color w:val="000000"/>
          <w:lang w:val="en-US"/>
        </w:rPr>
        <w:t>.</w:t>
      </w:r>
    </w:p>
    <w:p w14:paraId="4991C6AF"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1 </w:t>
      </w:r>
      <w:proofErr w:type="spellStart"/>
      <w:r w:rsidRPr="004666F7">
        <w:rPr>
          <w:rFonts w:ascii="Garamond" w:hAnsi="Garamond"/>
          <w:bCs/>
          <w:color w:val="000000"/>
          <w:lang w:val="en-US"/>
        </w:rPr>
        <w:t>ayat</w:t>
      </w:r>
      <w:proofErr w:type="spellEnd"/>
      <w:r w:rsidRPr="004666F7">
        <w:rPr>
          <w:rFonts w:ascii="Garamond" w:hAnsi="Garamond"/>
          <w:bCs/>
          <w:color w:val="000000"/>
          <w:lang w:val="en-US"/>
        </w:rPr>
        <w:t xml:space="preserve"> 2 </w:t>
      </w:r>
      <w:proofErr w:type="spellStart"/>
      <w:r w:rsidRPr="004666F7">
        <w:rPr>
          <w:rFonts w:ascii="Garamond" w:hAnsi="Garamond"/>
          <w:bCs/>
          <w:color w:val="000000"/>
          <w:lang w:val="en-US"/>
        </w:rPr>
        <w:t>Undang-Undang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Nomor</w:t>
      </w:r>
      <w:proofErr w:type="spellEnd"/>
      <w:r w:rsidRPr="004666F7">
        <w:rPr>
          <w:rFonts w:ascii="Garamond" w:hAnsi="Garamond"/>
          <w:bCs/>
          <w:color w:val="000000"/>
          <w:lang w:val="en-US"/>
        </w:rPr>
        <w:t xml:space="preserve"> 23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2002 </w:t>
      </w:r>
      <w:proofErr w:type="spellStart"/>
      <w:r w:rsidRPr="004666F7">
        <w:rPr>
          <w:rFonts w:ascii="Garamond" w:hAnsi="Garamond"/>
          <w:bCs/>
          <w:color w:val="000000"/>
          <w:lang w:val="en-US"/>
        </w:rPr>
        <w:t>tentang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perlindungan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dikatakan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perlindungan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segala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kegiatan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menjamin</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melindungi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hak-haknya</w:t>
      </w:r>
      <w:proofErr w:type="spellEnd"/>
      <w:r w:rsidRPr="004666F7">
        <w:rPr>
          <w:rFonts w:ascii="Garamond" w:hAnsi="Garamond"/>
          <w:bCs/>
          <w:color w:val="000000"/>
          <w:lang w:val="en-US"/>
        </w:rPr>
        <w:t xml:space="preserve"> agar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hidup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tumbuh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berkembang</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berpartisipasi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secara</w:t>
      </w:r>
      <w:proofErr w:type="spellEnd"/>
      <w:r w:rsidRPr="004666F7">
        <w:rPr>
          <w:rFonts w:ascii="Garamond" w:hAnsi="Garamond"/>
          <w:bCs/>
          <w:color w:val="000000"/>
          <w:lang w:val="en-US"/>
        </w:rPr>
        <w:t xml:space="preserve"> optimal </w:t>
      </w:r>
      <w:proofErr w:type="spellStart"/>
      <w:r w:rsidRPr="004666F7">
        <w:rPr>
          <w:rFonts w:ascii="Garamond" w:hAnsi="Garamond"/>
          <w:bCs/>
          <w:color w:val="000000"/>
          <w:lang w:val="en-US"/>
        </w:rPr>
        <w:t>sesuai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harkat</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martabat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kemanusiaan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serta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perlindungan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kekerasan</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diskriminasi</w:t>
      </w:r>
      <w:proofErr w:type="spellEnd"/>
      <w:r w:rsidRPr="004666F7">
        <w:rPr>
          <w:rFonts w:ascii="Garamond" w:hAnsi="Garamond"/>
          <w:bCs/>
          <w:color w:val="000000"/>
          <w:lang w:val="en-US"/>
        </w:rPr>
        <w:t>.</w:t>
      </w:r>
    </w:p>
    <w:p w14:paraId="788010C5"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rPr>
        <w:tab/>
      </w:r>
      <w:r w:rsidRPr="004666F7">
        <w:rPr>
          <w:rFonts w:ascii="Garamond" w:hAnsi="Garamond"/>
          <w:bCs/>
          <w:color w:val="000000"/>
          <w:lang w:val="en-US"/>
        </w:rPr>
        <w:t xml:space="preserve">Dari </w:t>
      </w:r>
      <w:proofErr w:type="spellStart"/>
      <w:r w:rsidRPr="004666F7">
        <w:rPr>
          <w:rFonts w:ascii="Garamond" w:hAnsi="Garamond"/>
          <w:bCs/>
          <w:color w:val="000000"/>
          <w:lang w:val="en-US"/>
        </w:rPr>
        <w:t>berbagai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definisi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tersebut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menurut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penulis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mendidik</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mengurus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minum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pakaian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kebersihan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pendidikan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kebutuhan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materiil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spiritual, </w:t>
      </w:r>
      <w:proofErr w:type="spellStart"/>
      <w:r w:rsidRPr="004666F7">
        <w:rPr>
          <w:rFonts w:ascii="Garamond" w:hAnsi="Garamond"/>
          <w:bCs/>
          <w:color w:val="000000"/>
          <w:lang w:val="en-US"/>
        </w:rPr>
        <w:t>sehingga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tersebut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selamat</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mampu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mengurus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dirinya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sendiri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hidup</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bertanggung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dirinya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sendiri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Hukum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perempuan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wajib</w:t>
      </w:r>
      <w:proofErr w:type="spellEnd"/>
      <w:r w:rsidRPr="004666F7">
        <w:rPr>
          <w:rFonts w:ascii="Garamond" w:hAnsi="Garamond"/>
          <w:bCs/>
          <w:color w:val="000000"/>
          <w:lang w:val="en-US"/>
        </w:rPr>
        <w:t xml:space="preserve">. Hal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karena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menganggap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remeh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pengasuhan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sama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saja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menghancurkan</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menelantarkan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mereka</w:t>
      </w:r>
      <w:proofErr w:type="spellEnd"/>
    </w:p>
    <w:p w14:paraId="641056AA"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lang w:val="en-US"/>
        </w:rPr>
        <w:t xml:space="preserve">Pada </w:t>
      </w:r>
      <w:proofErr w:type="spellStart"/>
      <w:r w:rsidRPr="004666F7">
        <w:rPr>
          <w:rFonts w:ascii="Garamond" w:hAnsi="Garamond"/>
          <w:bCs/>
          <w:color w:val="000000"/>
          <w:lang w:val="en-US"/>
        </w:rPr>
        <w:t>prinsipnya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hukum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merawat</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mendidik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bagi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kedua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tuanya</w:t>
      </w:r>
      <w:proofErr w:type="spellEnd"/>
      <w:r w:rsidRPr="004666F7">
        <w:rPr>
          <w:rFonts w:ascii="Garamond" w:hAnsi="Garamond"/>
          <w:bCs/>
          <w:color w:val="000000"/>
          <w:lang w:val="en-US"/>
        </w:rPr>
        <w:t xml:space="preserve">. </w:t>
      </w:r>
      <w:r w:rsidRPr="004666F7">
        <w:rPr>
          <w:rFonts w:ascii="Garamond" w:hAnsi="Garamond"/>
          <w:bCs/>
          <w:color w:val="000000"/>
        </w:rPr>
        <w:t>A</w:t>
      </w:r>
      <w:proofErr w:type="spellStart"/>
      <w:r w:rsidRPr="004666F7">
        <w:rPr>
          <w:rFonts w:ascii="Garamond" w:hAnsi="Garamond"/>
          <w:bCs/>
          <w:color w:val="000000"/>
          <w:lang w:val="en-US"/>
        </w:rPr>
        <w:t>dapun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dasar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hukum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diantaranya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firman</w:t>
      </w:r>
      <w:proofErr w:type="spellEnd"/>
      <w:r w:rsidRPr="004666F7">
        <w:rPr>
          <w:rFonts w:ascii="Garamond" w:hAnsi="Garamond"/>
          <w:bCs/>
          <w:color w:val="000000"/>
          <w:lang w:val="en-US"/>
        </w:rPr>
        <w:t xml:space="preserve"> Allah </w:t>
      </w:r>
      <w:proofErr w:type="spellStart"/>
      <w:r w:rsidRPr="004666F7">
        <w:rPr>
          <w:rFonts w:ascii="Garamond" w:hAnsi="Garamond"/>
          <w:bCs/>
          <w:color w:val="000000"/>
          <w:lang w:val="en-US"/>
        </w:rPr>
        <w:t>Swt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QS. Al-</w:t>
      </w:r>
      <w:proofErr w:type="spellStart"/>
      <w:r w:rsidRPr="004666F7">
        <w:rPr>
          <w:rFonts w:ascii="Garamond" w:hAnsi="Garamond"/>
          <w:bCs/>
          <w:color w:val="000000"/>
          <w:lang w:val="en-US"/>
        </w:rPr>
        <w:t>Tahrim</w:t>
      </w:r>
      <w:proofErr w:type="spellEnd"/>
      <w:r w:rsidRPr="004666F7">
        <w:rPr>
          <w:rFonts w:ascii="Garamond" w:hAnsi="Garamond"/>
          <w:bCs/>
          <w:color w:val="000000"/>
          <w:lang w:val="en-US"/>
        </w:rPr>
        <w:t xml:space="preserve"> (66): 6.</w:t>
      </w:r>
      <w:r w:rsidRPr="004666F7">
        <w:rPr>
          <w:rFonts w:ascii="Garamond" w:hAnsi="Garamond"/>
          <w:bCs/>
          <w:color w:val="000000"/>
        </w:rPr>
        <w:t xml:space="preserve"> </w:t>
      </w:r>
      <w:r w:rsidRPr="004666F7">
        <w:rPr>
          <w:rFonts w:ascii="Garamond" w:hAnsi="Garamond"/>
          <w:bCs/>
          <w:i/>
          <w:iCs/>
          <w:color w:val="000000"/>
        </w:rPr>
        <w:t xml:space="preserve">Artinya: </w:t>
      </w:r>
      <w:r w:rsidRPr="004666F7">
        <w:rPr>
          <w:rFonts w:ascii="Garamond" w:hAnsi="Garamond"/>
          <w:bCs/>
          <w:i/>
          <w:iCs/>
          <w:color w:val="000000"/>
          <w:lang w:val="en-US"/>
        </w:rPr>
        <w:t xml:space="preserve">“Hai orang-orang yang </w:t>
      </w:r>
      <w:proofErr w:type="spellStart"/>
      <w:r w:rsidRPr="004666F7">
        <w:rPr>
          <w:rFonts w:ascii="Garamond" w:hAnsi="Garamond"/>
          <w:bCs/>
          <w:i/>
          <w:iCs/>
          <w:color w:val="000000"/>
          <w:lang w:val="en-US"/>
        </w:rPr>
        <w:t>beriman</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peliharalah</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dirimu</w:t>
      </w:r>
      <w:proofErr w:type="spellEnd"/>
      <w:r w:rsidRPr="004666F7">
        <w:rPr>
          <w:rFonts w:ascii="Garamond" w:hAnsi="Garamond"/>
          <w:bCs/>
          <w:i/>
          <w:iCs/>
          <w:color w:val="000000"/>
          <w:lang w:val="en-US"/>
        </w:rPr>
        <w:t xml:space="preserve"> dan </w:t>
      </w:r>
      <w:proofErr w:type="spellStart"/>
      <w:r w:rsidRPr="004666F7">
        <w:rPr>
          <w:rFonts w:ascii="Garamond" w:hAnsi="Garamond"/>
          <w:bCs/>
          <w:i/>
          <w:iCs/>
          <w:color w:val="000000"/>
          <w:lang w:val="en-US"/>
        </w:rPr>
        <w:t>keluargamu</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dari</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api</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neraka</w:t>
      </w:r>
      <w:proofErr w:type="spellEnd"/>
      <w:r w:rsidRPr="004666F7">
        <w:rPr>
          <w:rFonts w:ascii="Garamond" w:hAnsi="Garamond"/>
          <w:bCs/>
          <w:i/>
          <w:iCs/>
          <w:color w:val="000000"/>
          <w:lang w:val="en-US"/>
        </w:rPr>
        <w:t xml:space="preserve"> yang </w:t>
      </w:r>
      <w:proofErr w:type="spellStart"/>
      <w:r w:rsidRPr="004666F7">
        <w:rPr>
          <w:rFonts w:ascii="Garamond" w:hAnsi="Garamond"/>
          <w:bCs/>
          <w:i/>
          <w:iCs/>
          <w:color w:val="000000"/>
          <w:lang w:val="en-US"/>
        </w:rPr>
        <w:t>bahan</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bakarnya</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adalah</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manusia</w:t>
      </w:r>
      <w:proofErr w:type="spellEnd"/>
      <w:r w:rsidRPr="004666F7">
        <w:rPr>
          <w:rFonts w:ascii="Garamond" w:hAnsi="Garamond"/>
          <w:bCs/>
          <w:i/>
          <w:iCs/>
          <w:color w:val="000000"/>
          <w:lang w:val="en-US"/>
        </w:rPr>
        <w:t xml:space="preserve"> dan </w:t>
      </w:r>
      <w:proofErr w:type="spellStart"/>
      <w:r w:rsidRPr="004666F7">
        <w:rPr>
          <w:rFonts w:ascii="Garamond" w:hAnsi="Garamond"/>
          <w:bCs/>
          <w:i/>
          <w:iCs/>
          <w:color w:val="000000"/>
          <w:lang w:val="en-US"/>
        </w:rPr>
        <w:t>batu</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penjaganya</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malaikat-malaikat</w:t>
      </w:r>
      <w:proofErr w:type="spellEnd"/>
      <w:r w:rsidRPr="004666F7">
        <w:rPr>
          <w:rFonts w:ascii="Garamond" w:hAnsi="Garamond"/>
          <w:bCs/>
          <w:i/>
          <w:iCs/>
          <w:color w:val="000000"/>
          <w:lang w:val="en-US"/>
        </w:rPr>
        <w:t xml:space="preserve"> yang </w:t>
      </w:r>
      <w:proofErr w:type="spellStart"/>
      <w:r w:rsidRPr="004666F7">
        <w:rPr>
          <w:rFonts w:ascii="Garamond" w:hAnsi="Garamond"/>
          <w:bCs/>
          <w:i/>
          <w:iCs/>
          <w:color w:val="000000"/>
          <w:lang w:val="en-US"/>
        </w:rPr>
        <w:t>kasar</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keras</w:t>
      </w:r>
      <w:proofErr w:type="spellEnd"/>
      <w:r w:rsidRPr="004666F7">
        <w:rPr>
          <w:rFonts w:ascii="Garamond" w:hAnsi="Garamond"/>
          <w:bCs/>
          <w:i/>
          <w:iCs/>
          <w:color w:val="000000"/>
          <w:lang w:val="en-US"/>
        </w:rPr>
        <w:t xml:space="preserve">, dan </w:t>
      </w:r>
      <w:proofErr w:type="spellStart"/>
      <w:r w:rsidRPr="004666F7">
        <w:rPr>
          <w:rFonts w:ascii="Garamond" w:hAnsi="Garamond"/>
          <w:bCs/>
          <w:i/>
          <w:iCs/>
          <w:color w:val="000000"/>
          <w:lang w:val="en-US"/>
        </w:rPr>
        <w:t>tidak</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mendurhakai</w:t>
      </w:r>
      <w:proofErr w:type="spellEnd"/>
      <w:r w:rsidRPr="004666F7">
        <w:rPr>
          <w:rFonts w:ascii="Garamond" w:hAnsi="Garamond"/>
          <w:bCs/>
          <w:i/>
          <w:iCs/>
          <w:color w:val="000000"/>
          <w:lang w:val="en-US"/>
        </w:rPr>
        <w:t xml:space="preserve"> Allah </w:t>
      </w:r>
      <w:proofErr w:type="spellStart"/>
      <w:r w:rsidRPr="004666F7">
        <w:rPr>
          <w:rFonts w:ascii="Garamond" w:hAnsi="Garamond"/>
          <w:bCs/>
          <w:i/>
          <w:iCs/>
          <w:color w:val="000000"/>
          <w:lang w:val="en-US"/>
        </w:rPr>
        <w:t>terhadap</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apa</w:t>
      </w:r>
      <w:proofErr w:type="spellEnd"/>
      <w:r w:rsidRPr="004666F7">
        <w:rPr>
          <w:rFonts w:ascii="Garamond" w:hAnsi="Garamond"/>
          <w:bCs/>
          <w:i/>
          <w:iCs/>
          <w:color w:val="000000"/>
          <w:lang w:val="en-US"/>
        </w:rPr>
        <w:t xml:space="preserve"> yang </w:t>
      </w:r>
      <w:proofErr w:type="spellStart"/>
      <w:r w:rsidRPr="004666F7">
        <w:rPr>
          <w:rFonts w:ascii="Garamond" w:hAnsi="Garamond"/>
          <w:bCs/>
          <w:i/>
          <w:iCs/>
          <w:color w:val="000000"/>
          <w:lang w:val="en-US"/>
        </w:rPr>
        <w:t>diperintahkan</w:t>
      </w:r>
      <w:proofErr w:type="spellEnd"/>
      <w:r w:rsidRPr="004666F7">
        <w:rPr>
          <w:rFonts w:ascii="Garamond" w:hAnsi="Garamond"/>
          <w:bCs/>
          <w:i/>
          <w:iCs/>
          <w:color w:val="000000"/>
          <w:lang w:val="en-US"/>
        </w:rPr>
        <w:t xml:space="preserve">-Nya </w:t>
      </w:r>
      <w:proofErr w:type="spellStart"/>
      <w:r w:rsidRPr="004666F7">
        <w:rPr>
          <w:rFonts w:ascii="Garamond" w:hAnsi="Garamond"/>
          <w:bCs/>
          <w:i/>
          <w:iCs/>
          <w:color w:val="000000"/>
          <w:lang w:val="en-US"/>
        </w:rPr>
        <w:t>kepada</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mereka</w:t>
      </w:r>
      <w:proofErr w:type="spellEnd"/>
      <w:r w:rsidRPr="004666F7">
        <w:rPr>
          <w:rFonts w:ascii="Garamond" w:hAnsi="Garamond"/>
          <w:bCs/>
          <w:i/>
          <w:iCs/>
          <w:color w:val="000000"/>
          <w:lang w:val="en-US"/>
        </w:rPr>
        <w:t xml:space="preserve"> dan </w:t>
      </w:r>
      <w:proofErr w:type="spellStart"/>
      <w:r w:rsidRPr="004666F7">
        <w:rPr>
          <w:rFonts w:ascii="Garamond" w:hAnsi="Garamond"/>
          <w:bCs/>
          <w:i/>
          <w:iCs/>
          <w:color w:val="000000"/>
          <w:lang w:val="en-US"/>
        </w:rPr>
        <w:t>selalu</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mengerjakan</w:t>
      </w:r>
      <w:proofErr w:type="spellEnd"/>
      <w:r w:rsidRPr="004666F7">
        <w:rPr>
          <w:rFonts w:ascii="Garamond" w:hAnsi="Garamond"/>
          <w:bCs/>
          <w:i/>
          <w:iCs/>
          <w:color w:val="000000"/>
          <w:lang w:val="en-US"/>
        </w:rPr>
        <w:t xml:space="preserve"> </w:t>
      </w:r>
      <w:proofErr w:type="spellStart"/>
      <w:r w:rsidRPr="004666F7">
        <w:rPr>
          <w:rFonts w:ascii="Garamond" w:hAnsi="Garamond"/>
          <w:bCs/>
          <w:i/>
          <w:iCs/>
          <w:color w:val="000000"/>
          <w:lang w:val="en-US"/>
        </w:rPr>
        <w:t>apa</w:t>
      </w:r>
      <w:proofErr w:type="spellEnd"/>
      <w:r w:rsidRPr="004666F7">
        <w:rPr>
          <w:rFonts w:ascii="Garamond" w:hAnsi="Garamond"/>
          <w:bCs/>
          <w:i/>
          <w:iCs/>
          <w:color w:val="000000"/>
          <w:lang w:val="en-US"/>
        </w:rPr>
        <w:t xml:space="preserve"> yang </w:t>
      </w:r>
      <w:proofErr w:type="spellStart"/>
      <w:r w:rsidRPr="004666F7">
        <w:rPr>
          <w:rFonts w:ascii="Garamond" w:hAnsi="Garamond"/>
          <w:bCs/>
          <w:i/>
          <w:iCs/>
          <w:color w:val="000000"/>
          <w:lang w:val="en-US"/>
        </w:rPr>
        <w:t>diperintahkan</w:t>
      </w:r>
      <w:proofErr w:type="spellEnd"/>
      <w:r w:rsidRPr="004666F7">
        <w:rPr>
          <w:rFonts w:ascii="Garamond" w:hAnsi="Garamond"/>
          <w:bCs/>
          <w:i/>
          <w:iCs/>
          <w:color w:val="000000"/>
          <w:lang w:val="en-US"/>
        </w:rPr>
        <w:t>”.</w:t>
      </w:r>
    </w:p>
    <w:p w14:paraId="61D9B6C2"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lang w:val="en-US"/>
        </w:rPr>
        <w:t xml:space="preserve">Ayat </w:t>
      </w:r>
      <w:proofErr w:type="spellStart"/>
      <w:r w:rsidRPr="004666F7">
        <w:rPr>
          <w:rFonts w:ascii="Garamond" w:hAnsi="Garamond"/>
          <w:bCs/>
          <w:color w:val="000000"/>
          <w:lang w:val="en-US"/>
        </w:rPr>
        <w:t>diatas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menjelaskan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setiap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manusia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mukmin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mempunyai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beban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diri</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keluarga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apapun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api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neraka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Berusaha</w:t>
      </w:r>
      <w:proofErr w:type="spellEnd"/>
      <w:r w:rsidRPr="004666F7">
        <w:rPr>
          <w:rFonts w:ascii="Garamond" w:hAnsi="Garamond"/>
          <w:bCs/>
          <w:color w:val="000000"/>
          <w:lang w:val="en-US"/>
        </w:rPr>
        <w:t xml:space="preserve"> agar </w:t>
      </w:r>
      <w:proofErr w:type="spellStart"/>
      <w:r w:rsidRPr="004666F7">
        <w:rPr>
          <w:rFonts w:ascii="Garamond" w:hAnsi="Garamond"/>
          <w:bCs/>
          <w:color w:val="000000"/>
          <w:lang w:val="en-US"/>
        </w:rPr>
        <w:t>seluruh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anggota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keluarganya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melaksanakan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perintah</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meninggalkan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larangan</w:t>
      </w:r>
      <w:proofErr w:type="spellEnd"/>
      <w:r w:rsidRPr="004666F7">
        <w:rPr>
          <w:rFonts w:ascii="Garamond" w:hAnsi="Garamond"/>
          <w:bCs/>
          <w:color w:val="000000"/>
          <w:lang w:val="en-US"/>
        </w:rPr>
        <w:t xml:space="preserve"> Allah </w:t>
      </w:r>
      <w:proofErr w:type="spellStart"/>
      <w:r w:rsidRPr="004666F7">
        <w:rPr>
          <w:rFonts w:ascii="Garamond" w:hAnsi="Garamond"/>
          <w:bCs/>
          <w:color w:val="000000"/>
          <w:lang w:val="en-US"/>
        </w:rPr>
        <w:t>Swt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termasuk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anggota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keluarga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ayat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w:t>
      </w:r>
    </w:p>
    <w:p w14:paraId="78452C1B"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proofErr w:type="spellStart"/>
      <w:r w:rsidRPr="004666F7">
        <w:rPr>
          <w:rFonts w:ascii="Garamond" w:hAnsi="Garamond"/>
          <w:bCs/>
          <w:color w:val="000000"/>
          <w:lang w:val="en-US"/>
        </w:rPr>
        <w:t>Sedangkan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hadis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Rasulullah</w:t>
      </w:r>
      <w:proofErr w:type="spellEnd"/>
      <w:r w:rsidRPr="004666F7">
        <w:rPr>
          <w:rFonts w:ascii="Garamond" w:hAnsi="Garamond"/>
          <w:bCs/>
          <w:color w:val="000000"/>
          <w:lang w:val="en-US"/>
        </w:rPr>
        <w:t xml:space="preserve"> Saw. </w:t>
      </w:r>
      <w:proofErr w:type="spellStart"/>
      <w:proofErr w:type="gramStart"/>
      <w:r w:rsidRPr="004666F7">
        <w:rPr>
          <w:rFonts w:ascii="Garamond" w:hAnsi="Garamond"/>
          <w:bCs/>
          <w:color w:val="000000"/>
          <w:lang w:val="en-US"/>
        </w:rPr>
        <w:t>bersabda</w:t>
      </w:r>
      <w:proofErr w:type="spellEnd"/>
      <w:r w:rsidRPr="004666F7">
        <w:rPr>
          <w:rFonts w:ascii="Garamond" w:hAnsi="Garamond"/>
          <w:bCs/>
          <w:color w:val="000000"/>
          <w:lang w:val="en-US"/>
        </w:rPr>
        <w:t xml:space="preserve"> :</w:t>
      </w:r>
      <w:proofErr w:type="gramEnd"/>
    </w:p>
    <w:p w14:paraId="10B9FCC6"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color w:val="000000"/>
          <w:lang w:val="en-US"/>
        </w:rPr>
      </w:pPr>
      <w:r w:rsidRPr="004666F7">
        <w:rPr>
          <w:rFonts w:ascii="Garamond" w:hAnsi="Garamond"/>
          <w:color w:val="000000"/>
          <w:rtl/>
          <w:lang w:bidi="ar-EG"/>
        </w:rPr>
        <w:t>عَنْ عَبْدِ اللَّهِ بْنِ عَمْرٍو, أَنَّ أَمْرَأَةً قَا لَتْ : يَا رَسُوْلَ اللهِ إِنَّ ابْنِي هَذَا كَانَ بَطْنِي لَهُ وِعَاءً, وَ ثَدْيِي لَهُ سِقَاءً, وَ حِجْرِي لَهُ حِوَاءً, وَ إِنَّ أَبَاهُ طَلَّقَنِي, وَ أَرَادَ أَنْ يَنْتَزِعَهُ مِنِّي, فَقَالَ لَهَا رَسُوْلُ اللهِ صَلَى اللهُ عَلَيْهِ وَ سَلَّمَ : أَنْتِ أَحَقُّ بِهِ مَا لَمْ تَنْكِحِي</w:t>
      </w:r>
    </w:p>
    <w:p w14:paraId="4A23003C" w14:textId="003369E4" w:rsidR="004666F7" w:rsidRPr="004666F7" w:rsidRDefault="004666F7" w:rsidP="004666F7">
      <w:pPr>
        <w:pStyle w:val="NormalWeb"/>
        <w:shd w:val="clear" w:color="auto" w:fill="FFFFFF"/>
        <w:spacing w:before="0" w:beforeAutospacing="0" w:after="0" w:afterAutospacing="0"/>
        <w:ind w:firstLine="567"/>
        <w:jc w:val="both"/>
        <w:rPr>
          <w:rFonts w:ascii="Garamond" w:hAnsi="Garamond"/>
          <w:color w:val="000000"/>
        </w:rPr>
      </w:pPr>
      <w:r w:rsidRPr="004666F7">
        <w:rPr>
          <w:rFonts w:ascii="Garamond" w:hAnsi="Garamond"/>
          <w:i/>
          <w:iCs/>
          <w:color w:val="000000"/>
          <w:lang w:val="en-US"/>
        </w:rPr>
        <w:t xml:space="preserve">Dari </w:t>
      </w:r>
      <w:proofErr w:type="spellStart"/>
      <w:r w:rsidRPr="004666F7">
        <w:rPr>
          <w:rFonts w:ascii="Garamond" w:hAnsi="Garamond"/>
          <w:i/>
          <w:iCs/>
          <w:color w:val="000000"/>
          <w:lang w:val="en-US"/>
        </w:rPr>
        <w:t>Abdillah</w:t>
      </w:r>
      <w:proofErr w:type="spellEnd"/>
      <w:r w:rsidRPr="004666F7">
        <w:rPr>
          <w:rFonts w:ascii="Garamond" w:hAnsi="Garamond"/>
          <w:i/>
          <w:iCs/>
          <w:color w:val="000000"/>
          <w:lang w:val="en-US"/>
        </w:rPr>
        <w:t xml:space="preserve"> bin </w:t>
      </w:r>
      <w:proofErr w:type="spellStart"/>
      <w:r w:rsidRPr="004666F7">
        <w:rPr>
          <w:rFonts w:ascii="Garamond" w:hAnsi="Garamond"/>
          <w:i/>
          <w:iCs/>
          <w:color w:val="000000"/>
          <w:lang w:val="en-US"/>
        </w:rPr>
        <w:t>Amru</w:t>
      </w:r>
      <w:proofErr w:type="spellEnd"/>
      <w:r w:rsidRPr="004666F7">
        <w:rPr>
          <w:rFonts w:ascii="Garamond" w:hAnsi="Garamond"/>
          <w:i/>
          <w:iCs/>
          <w:color w:val="000000"/>
          <w:lang w:val="en-US"/>
        </w:rPr>
        <w:t xml:space="preserve">: Ada </w:t>
      </w:r>
      <w:proofErr w:type="spellStart"/>
      <w:r w:rsidRPr="004666F7">
        <w:rPr>
          <w:rFonts w:ascii="Garamond" w:hAnsi="Garamond"/>
          <w:i/>
          <w:iCs/>
          <w:color w:val="000000"/>
          <w:lang w:val="en-US"/>
        </w:rPr>
        <w:t>seorang</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wanita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bertanya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kepada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Rasulullah</w:t>
      </w:r>
      <w:proofErr w:type="spellEnd"/>
      <w:r w:rsidRPr="004666F7">
        <w:rPr>
          <w:rFonts w:ascii="Garamond" w:hAnsi="Garamond"/>
          <w:i/>
          <w:iCs/>
          <w:color w:val="000000"/>
          <w:lang w:val="en-US"/>
        </w:rPr>
        <w:t>, “</w:t>
      </w:r>
      <w:proofErr w:type="spellStart"/>
      <w:r w:rsidRPr="004666F7">
        <w:rPr>
          <w:rFonts w:ascii="Garamond" w:hAnsi="Garamond"/>
          <w:i/>
          <w:iCs/>
          <w:color w:val="000000"/>
          <w:lang w:val="en-US"/>
        </w:rPr>
        <w:t>Wahai</w:t>
      </w:r>
      <w:proofErr w:type="spellEnd"/>
      <w:r w:rsidRPr="004666F7">
        <w:rPr>
          <w:rFonts w:ascii="Garamond" w:hAnsi="Garamond"/>
          <w:i/>
          <w:iCs/>
          <w:color w:val="000000"/>
          <w:lang w:val="en-US"/>
        </w:rPr>
        <w:t xml:space="preserve"> Rasul, </w:t>
      </w:r>
      <w:proofErr w:type="spellStart"/>
      <w:r w:rsidRPr="004666F7">
        <w:rPr>
          <w:rFonts w:ascii="Garamond" w:hAnsi="Garamond"/>
          <w:i/>
          <w:iCs/>
          <w:color w:val="000000"/>
          <w:lang w:val="en-US"/>
        </w:rPr>
        <w:t>anakku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ini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dulu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keluar</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dari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perutku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susuku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sebagai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minuman</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baginya</w:t>
      </w:r>
      <w:proofErr w:type="spellEnd"/>
      <w:r w:rsidRPr="004666F7">
        <w:rPr>
          <w:rFonts w:ascii="Garamond" w:hAnsi="Garamond"/>
          <w:i/>
          <w:iCs/>
          <w:color w:val="000000"/>
          <w:lang w:val="en-US"/>
        </w:rPr>
        <w:t xml:space="preserve">, dan </w:t>
      </w:r>
      <w:proofErr w:type="spellStart"/>
      <w:r w:rsidRPr="004666F7">
        <w:rPr>
          <w:rFonts w:ascii="Garamond" w:hAnsi="Garamond"/>
          <w:i/>
          <w:iCs/>
          <w:color w:val="000000"/>
          <w:lang w:val="en-US"/>
        </w:rPr>
        <w:t>pangkuanku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sebagai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tempat</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tidurnya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Ayahnya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sekarang</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telah</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menthalak</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serta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ingin</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meminta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anak</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ini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dariku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Rasulullah</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kemudian</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bersabda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kepada</w:t>
      </w:r>
      <w:proofErr w:type="spellEnd"/>
      <w:r w:rsidRPr="004666F7">
        <w:rPr>
          <w:rFonts w:ascii="Garamond" w:hAnsi="Garamond"/>
          <w:i/>
          <w:iCs/>
          <w:color w:val="000000"/>
          <w:lang w:val="en-US"/>
        </w:rPr>
        <w:t xml:space="preserve"> sang </w:t>
      </w:r>
      <w:proofErr w:type="spellStart"/>
      <w:r w:rsidRPr="004666F7">
        <w:rPr>
          <w:rFonts w:ascii="Garamond" w:hAnsi="Garamond"/>
          <w:i/>
          <w:iCs/>
          <w:color w:val="000000"/>
          <w:lang w:val="en-US"/>
        </w:rPr>
        <w:t>wanita</w:t>
      </w:r>
      <w:proofErr w:type="spellEnd"/>
      <w:r w:rsidRPr="004666F7">
        <w:rPr>
          <w:rFonts w:ascii="Garamond" w:hAnsi="Garamond"/>
          <w:i/>
          <w:iCs/>
          <w:color w:val="000000"/>
          <w:lang w:val="en-US"/>
        </w:rPr>
        <w:t>, “</w:t>
      </w:r>
      <w:proofErr w:type="spellStart"/>
      <w:r w:rsidRPr="004666F7">
        <w:rPr>
          <w:rFonts w:ascii="Garamond" w:hAnsi="Garamond"/>
          <w:i/>
          <w:iCs/>
          <w:color w:val="000000"/>
          <w:lang w:val="en-US"/>
        </w:rPr>
        <w:t>Kamu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lebih</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berhak</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atas</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anakmu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selama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kamu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belum</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menikah</w:t>
      </w:r>
      <w:proofErr w:type="spellEnd"/>
      <w:r w:rsidRPr="004666F7">
        <w:rPr>
          <w:rFonts w:ascii="Garamond" w:hAnsi="Garamond"/>
          <w:i/>
          <w:iCs/>
          <w:color w:val="000000"/>
          <w:lang w:val="en-US"/>
        </w:rPr>
        <w:t>.</w:t>
      </w:r>
      <w:r w:rsidR="009470DB">
        <w:rPr>
          <w:rFonts w:ascii="Garamond" w:hAnsi="Garamond"/>
          <w:color w:val="000000"/>
          <w:lang w:val="en-US"/>
        </w:rPr>
        <w:t xml:space="preserve"> (</w:t>
      </w:r>
      <w:r w:rsidR="009470DB" w:rsidRPr="009470DB">
        <w:rPr>
          <w:rFonts w:ascii="Garamond" w:hAnsi="Garamond"/>
          <w:color w:val="000000"/>
          <w:lang w:val="en-US"/>
        </w:rPr>
        <w:t>al-</w:t>
      </w:r>
      <w:proofErr w:type="spellStart"/>
      <w:r w:rsidR="009470DB" w:rsidRPr="009470DB">
        <w:rPr>
          <w:rFonts w:ascii="Garamond" w:hAnsi="Garamond"/>
          <w:color w:val="000000"/>
          <w:lang w:val="en-US"/>
        </w:rPr>
        <w:t>Albani</w:t>
      </w:r>
      <w:proofErr w:type="spellEnd"/>
      <w:r w:rsidR="009470DB" w:rsidRPr="009470DB">
        <w:rPr>
          <w:rFonts w:ascii="Garamond" w:hAnsi="Garamond"/>
          <w:color w:val="000000"/>
          <w:lang w:val="en-US"/>
        </w:rPr>
        <w:t>,</w:t>
      </w:r>
      <w:r w:rsidR="009470DB">
        <w:rPr>
          <w:rFonts w:ascii="Garamond" w:hAnsi="Garamond"/>
          <w:color w:val="000000"/>
          <w:lang w:val="en-US"/>
        </w:rPr>
        <w:t xml:space="preserve"> 2006)</w:t>
      </w:r>
      <w:r w:rsidRPr="004666F7">
        <w:rPr>
          <w:rFonts w:ascii="Garamond" w:hAnsi="Garamond"/>
          <w:color w:val="000000"/>
          <w:lang w:val="en-US"/>
        </w:rPr>
        <w:t>”</w:t>
      </w:r>
    </w:p>
    <w:p w14:paraId="4737372F" w14:textId="7A78447E"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Pentingnya mewujudkan kerjasama dan saling membantu antara suami dan istri dalam memelihara anak sampai dewasa. Hal ini dimaksud pada prinsipnya adalah tanggung jawab suami istri terhadap anak-anaknya. KHI menjelaskan sebagai berikut dalam Pasal 98 KHI</w:t>
      </w:r>
      <w:r w:rsidR="009470DB" w:rsidRPr="009470DB">
        <w:rPr>
          <w:rFonts w:ascii="Garamond" w:hAnsi="Garamond"/>
          <w:bCs/>
          <w:color w:val="000000"/>
        </w:rPr>
        <w:t xml:space="preserve">: 1) </w:t>
      </w:r>
      <w:r w:rsidRPr="004666F7">
        <w:rPr>
          <w:rFonts w:ascii="Garamond" w:hAnsi="Garamond"/>
          <w:bCs/>
          <w:color w:val="000000"/>
        </w:rPr>
        <w:t>Batas usia anak yang mampu berdiri sendiri atau dewasa adalah 21 tahun, sepanjang anak tersebut tidak cacat fisik maupun mental atau belum pernah melangsungkan perkawinan</w:t>
      </w:r>
      <w:r w:rsidR="009470DB" w:rsidRPr="009470DB">
        <w:rPr>
          <w:rFonts w:ascii="Garamond" w:hAnsi="Garamond"/>
          <w:bCs/>
          <w:color w:val="000000"/>
        </w:rPr>
        <w:t xml:space="preserve">; 2) </w:t>
      </w:r>
      <w:r w:rsidRPr="004666F7">
        <w:rPr>
          <w:rFonts w:ascii="Garamond" w:hAnsi="Garamond"/>
          <w:bCs/>
          <w:color w:val="000000"/>
        </w:rPr>
        <w:t>Orang tuanya mewakili anak tersebut mengenai segala perbuatan hukum di dalam dan di luar pengadilan</w:t>
      </w:r>
      <w:r w:rsidR="009470DB" w:rsidRPr="009470DB">
        <w:rPr>
          <w:rFonts w:ascii="Garamond" w:hAnsi="Garamond"/>
          <w:bCs/>
          <w:color w:val="000000"/>
        </w:rPr>
        <w:t xml:space="preserve">; dan 3) </w:t>
      </w:r>
      <w:r w:rsidRPr="004666F7">
        <w:rPr>
          <w:rFonts w:ascii="Garamond" w:hAnsi="Garamond"/>
          <w:bCs/>
          <w:color w:val="000000"/>
        </w:rPr>
        <w:t>Pengadilan Agama dapat menunjuk salah seorang kerabat terdekat yang mampu menunaikan kewajiban tersebut apabila kedua orang tuanya meninggal.</w:t>
      </w:r>
    </w:p>
    <w:p w14:paraId="2C4CEC47" w14:textId="0B88CBC2"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98 </w:t>
      </w:r>
      <w:proofErr w:type="spellStart"/>
      <w:r w:rsidRPr="004666F7">
        <w:rPr>
          <w:rFonts w:ascii="Garamond" w:hAnsi="Garamond"/>
          <w:bCs/>
          <w:color w:val="000000"/>
          <w:lang w:val="en-US"/>
        </w:rPr>
        <w:t>tersebut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memberikan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isyarat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kedua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mengantarkan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cara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mendidik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membekali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ilmu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pengetahuan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menjadi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bekal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mereka</w:t>
      </w:r>
      <w:proofErr w:type="spellEnd"/>
      <w:r w:rsidRPr="004666F7">
        <w:rPr>
          <w:rFonts w:ascii="Garamond" w:hAnsi="Garamond"/>
          <w:bCs/>
          <w:color w:val="000000"/>
          <w:lang w:val="en-US"/>
        </w:rPr>
        <w:t xml:space="preserve"> di </w:t>
      </w:r>
      <w:proofErr w:type="spellStart"/>
      <w:r w:rsidRPr="004666F7">
        <w:rPr>
          <w:rFonts w:ascii="Garamond" w:hAnsi="Garamond"/>
          <w:bCs/>
          <w:color w:val="000000"/>
          <w:lang w:val="en-US"/>
        </w:rPr>
        <w:t>hari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dewasanya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Secara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khusus</w:t>
      </w:r>
      <w:proofErr w:type="spellEnd"/>
      <w:r w:rsidRPr="004666F7">
        <w:rPr>
          <w:rFonts w:ascii="Garamond" w:hAnsi="Garamond"/>
          <w:bCs/>
          <w:color w:val="000000"/>
          <w:lang w:val="en-US"/>
        </w:rPr>
        <w:t xml:space="preserve"> al-Qur’an </w:t>
      </w:r>
      <w:proofErr w:type="spellStart"/>
      <w:r w:rsidRPr="004666F7">
        <w:rPr>
          <w:rFonts w:ascii="Garamond" w:hAnsi="Garamond"/>
          <w:bCs/>
          <w:color w:val="000000"/>
          <w:lang w:val="en-US"/>
        </w:rPr>
        <w:t>menganjurkan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agar </w:t>
      </w:r>
      <w:proofErr w:type="spellStart"/>
      <w:r w:rsidRPr="004666F7">
        <w:rPr>
          <w:rFonts w:ascii="Garamond" w:hAnsi="Garamond"/>
          <w:bCs/>
          <w:color w:val="000000"/>
          <w:lang w:val="en-US"/>
        </w:rPr>
        <w:t>menyusui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secara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sempurna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sampai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usia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Namun</w:t>
      </w:r>
      <w:proofErr w:type="spellEnd"/>
      <w:r w:rsidRPr="004666F7">
        <w:rPr>
          <w:rFonts w:ascii="Garamond" w:hAnsi="Garamond"/>
          <w:bCs/>
          <w:color w:val="000000"/>
          <w:lang w:val="en-US"/>
        </w:rPr>
        <w:t xml:space="preserve">, al-Qur’an juga </w:t>
      </w:r>
      <w:proofErr w:type="spellStart"/>
      <w:r w:rsidRPr="004666F7">
        <w:rPr>
          <w:rFonts w:ascii="Garamond" w:hAnsi="Garamond"/>
          <w:bCs/>
          <w:color w:val="000000"/>
          <w:lang w:val="en-US"/>
        </w:rPr>
        <w:t>menginsyaratkan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ayah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supaya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melaksanakan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berdasarkan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kemampuannya</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sama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sekali</w:t>
      </w:r>
      <w:proofErr w:type="spellEnd"/>
      <w:r w:rsidRPr="004666F7">
        <w:rPr>
          <w:rFonts w:ascii="Garamond" w:hAnsi="Garamond"/>
          <w:bCs/>
          <w:color w:val="000000"/>
          <w:lang w:val="en-US"/>
        </w:rPr>
        <w:t xml:space="preserve"> al-Qur’an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menginginkan</w:t>
      </w:r>
      <w:proofErr w:type="spellEnd"/>
      <w:r w:rsidRPr="004666F7">
        <w:rPr>
          <w:rFonts w:ascii="Garamond" w:hAnsi="Garamond"/>
          <w:bCs/>
          <w:color w:val="000000"/>
          <w:lang w:val="en-US"/>
        </w:rPr>
        <w:t xml:space="preserve"> ayah dan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menderita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Apabila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mampu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memikul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terhadap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lastRenderedPageBreak/>
        <w:t>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dialihkan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keluarganya</w:t>
      </w:r>
      <w:proofErr w:type="spellEnd"/>
      <w:r w:rsidR="009470DB">
        <w:rPr>
          <w:rFonts w:ascii="Garamond" w:hAnsi="Garamond"/>
          <w:bCs/>
          <w:color w:val="000000"/>
          <w:lang w:val="en-US"/>
        </w:rPr>
        <w:t xml:space="preserve"> (Ali, 2009)</w:t>
      </w:r>
      <w:r w:rsidRPr="004666F7">
        <w:rPr>
          <w:rFonts w:ascii="Garamond" w:hAnsi="Garamond"/>
          <w:bCs/>
          <w:color w:val="000000"/>
          <w:lang w:val="en-US"/>
        </w:rPr>
        <w:t>.</w:t>
      </w:r>
    </w:p>
    <w:p w14:paraId="1E113058" w14:textId="7CAD8535"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proofErr w:type="spellStart"/>
      <w:r w:rsidRPr="004666F7">
        <w:rPr>
          <w:rFonts w:ascii="Garamond" w:hAnsi="Garamond"/>
          <w:bCs/>
          <w:color w:val="000000"/>
          <w:lang w:val="en-US"/>
        </w:rPr>
        <w:t>Perceraian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pintu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daruratnya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sebuah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perkawinan</w:t>
      </w:r>
      <w:proofErr w:type="spellEnd"/>
      <w:r w:rsidRPr="004666F7">
        <w:rPr>
          <w:rFonts w:ascii="Garamond" w:hAnsi="Garamond"/>
          <w:bCs/>
          <w:color w:val="000000"/>
          <w:lang w:val="en-US"/>
        </w:rPr>
        <w:t xml:space="preserve"> demi </w:t>
      </w:r>
      <w:proofErr w:type="spellStart"/>
      <w:r w:rsidRPr="004666F7">
        <w:rPr>
          <w:rFonts w:ascii="Garamond" w:hAnsi="Garamond"/>
          <w:bCs/>
          <w:color w:val="000000"/>
          <w:lang w:val="en-US"/>
        </w:rPr>
        <w:t>sebuah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keselamatan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bersama</w:t>
      </w:r>
      <w:proofErr w:type="spellEnd"/>
      <w:r w:rsidRPr="004666F7">
        <w:rPr>
          <w:rFonts w:ascii="Garamond" w:hAnsi="Garamond"/>
          <w:bCs/>
          <w:color w:val="000000"/>
          <w:lang w:val="en-US"/>
        </w:rPr>
        <w:t xml:space="preserve">. Beban </w:t>
      </w:r>
      <w:proofErr w:type="spellStart"/>
      <w:r w:rsidRPr="004666F7">
        <w:rPr>
          <w:rFonts w:ascii="Garamond" w:hAnsi="Garamond"/>
          <w:bCs/>
          <w:color w:val="000000"/>
          <w:lang w:val="en-US"/>
        </w:rPr>
        <w:t>berat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sesungguhnya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terjadi</w:t>
      </w:r>
      <w:proofErr w:type="spellEnd"/>
      <w:r w:rsidRPr="004666F7">
        <w:rPr>
          <w:rFonts w:ascii="Garamond" w:hAnsi="Garamond"/>
          <w:bCs/>
          <w:color w:val="000000"/>
          <w:lang w:val="en-US"/>
        </w:rPr>
        <w:t xml:space="preserve"> pada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pasca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perceraian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padahal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secara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umum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memiliki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sama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seperti</w:t>
      </w:r>
      <w:proofErr w:type="spellEnd"/>
      <w:r w:rsidRPr="004666F7">
        <w:rPr>
          <w:rFonts w:ascii="Garamond" w:hAnsi="Garamond"/>
          <w:bCs/>
          <w:color w:val="000000"/>
          <w:lang w:val="en-US"/>
        </w:rPr>
        <w:t xml:space="preserve"> pada </w:t>
      </w:r>
      <w:proofErr w:type="spellStart"/>
      <w:r w:rsidRPr="004666F7">
        <w:rPr>
          <w:rFonts w:ascii="Garamond" w:hAnsi="Garamond"/>
          <w:bCs/>
          <w:color w:val="000000"/>
          <w:lang w:val="en-US"/>
        </w:rPr>
        <w:t>saat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ketika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belum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bercerai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antara</w:t>
      </w:r>
      <w:proofErr w:type="spellEnd"/>
      <w:r w:rsidRPr="004666F7">
        <w:rPr>
          <w:rFonts w:ascii="Garamond" w:hAnsi="Garamond"/>
          <w:bCs/>
          <w:color w:val="000000"/>
          <w:lang w:val="en-US"/>
        </w:rPr>
        <w:t xml:space="preserve"> lain </w:t>
      </w:r>
      <w:r w:rsidRPr="004666F7">
        <w:rPr>
          <w:rFonts w:ascii="Garamond" w:hAnsi="Garamond"/>
          <w:bCs/>
          <w:color w:val="000000"/>
        </w:rPr>
        <w:t>k</w:t>
      </w:r>
      <w:proofErr w:type="spellStart"/>
      <w:r w:rsidRPr="004666F7">
        <w:rPr>
          <w:rFonts w:ascii="Garamond" w:hAnsi="Garamond"/>
          <w:bCs/>
          <w:color w:val="000000"/>
          <w:lang w:val="en-US"/>
        </w:rPr>
        <w:t>asih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sayang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meskipun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orangtua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sudah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bercerai</w:t>
      </w:r>
      <w:proofErr w:type="spellEnd"/>
      <w:r w:rsidRPr="004666F7">
        <w:rPr>
          <w:rFonts w:ascii="Garamond" w:hAnsi="Garamond"/>
          <w:bCs/>
          <w:color w:val="000000"/>
        </w:rPr>
        <w:t>, p</w:t>
      </w:r>
      <w:proofErr w:type="spellStart"/>
      <w:r w:rsidRPr="004666F7">
        <w:rPr>
          <w:rFonts w:ascii="Garamond" w:hAnsi="Garamond"/>
          <w:bCs/>
          <w:color w:val="000000"/>
          <w:lang w:val="en-US"/>
        </w:rPr>
        <w:t>endidikan</w:t>
      </w:r>
      <w:proofErr w:type="spellEnd"/>
      <w:r w:rsidRPr="004666F7">
        <w:rPr>
          <w:rFonts w:ascii="Garamond" w:hAnsi="Garamond"/>
          <w:bCs/>
          <w:color w:val="000000"/>
        </w:rPr>
        <w:t>, p</w:t>
      </w:r>
      <w:proofErr w:type="spellStart"/>
      <w:r w:rsidRPr="004666F7">
        <w:rPr>
          <w:rFonts w:ascii="Garamond" w:hAnsi="Garamond"/>
          <w:bCs/>
          <w:color w:val="000000"/>
          <w:lang w:val="en-US"/>
        </w:rPr>
        <w:t>erhatian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kesehatan</w:t>
      </w:r>
      <w:proofErr w:type="spellEnd"/>
      <w:r w:rsidRPr="004666F7">
        <w:rPr>
          <w:rFonts w:ascii="Garamond" w:hAnsi="Garamond"/>
          <w:bCs/>
          <w:color w:val="000000"/>
        </w:rPr>
        <w:t>, t</w:t>
      </w:r>
      <w:proofErr w:type="spellStart"/>
      <w:r w:rsidRPr="004666F7">
        <w:rPr>
          <w:rFonts w:ascii="Garamond" w:hAnsi="Garamond"/>
          <w:bCs/>
          <w:color w:val="000000"/>
          <w:lang w:val="en-US"/>
        </w:rPr>
        <w:t>empat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tinggal</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layak</w:t>
      </w:r>
      <w:proofErr w:type="spellEnd"/>
      <w:r w:rsidR="009470DB">
        <w:rPr>
          <w:rFonts w:ascii="Garamond" w:hAnsi="Garamond"/>
          <w:bCs/>
          <w:color w:val="000000"/>
          <w:lang w:val="en-US"/>
        </w:rPr>
        <w:t xml:space="preserve"> (</w:t>
      </w:r>
      <w:proofErr w:type="spellStart"/>
      <w:r w:rsidR="009470DB" w:rsidRPr="009470DB">
        <w:rPr>
          <w:rFonts w:ascii="Garamond" w:hAnsi="Garamond"/>
          <w:bCs/>
          <w:color w:val="000000"/>
          <w:lang w:val="en-US"/>
        </w:rPr>
        <w:t>Tektona</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2012)</w:t>
      </w:r>
      <w:r w:rsidRPr="004666F7">
        <w:rPr>
          <w:rFonts w:ascii="Garamond" w:hAnsi="Garamond"/>
          <w:bCs/>
          <w:color w:val="000000"/>
          <w:lang w:val="en-US"/>
        </w:rPr>
        <w:t>.</w:t>
      </w:r>
    </w:p>
    <w:p w14:paraId="6119129F" w14:textId="2122C63E"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Dalam UU No. 1 tahun 1974 tentang Perkawinan pada pasal 41 disebutkan bahwa, akibat putusnya perkawinan karena perceraian ialah:</w:t>
      </w:r>
      <w:r w:rsidR="009470DB" w:rsidRPr="009470DB">
        <w:rPr>
          <w:rFonts w:ascii="Garamond" w:hAnsi="Garamond"/>
          <w:bCs/>
          <w:color w:val="000000"/>
        </w:rPr>
        <w:t xml:space="preserve"> 1) </w:t>
      </w:r>
      <w:r w:rsidRPr="004666F7">
        <w:rPr>
          <w:rFonts w:ascii="Garamond" w:hAnsi="Garamond"/>
          <w:bCs/>
          <w:color w:val="000000"/>
        </w:rPr>
        <w:t>Baik ibu atau bapak tetap berkewajiban memelihara dan mendidik anak-anaknya, semata-mata berdasarkan kepentingan anak, bila ada perselisihan mengenai penguasaan anak-anak, pengadilan memberikan keputusan</w:t>
      </w:r>
      <w:r w:rsidR="009470DB" w:rsidRPr="009470DB">
        <w:rPr>
          <w:rFonts w:ascii="Garamond" w:hAnsi="Garamond"/>
          <w:bCs/>
          <w:color w:val="000000"/>
        </w:rPr>
        <w:t xml:space="preserve">; dan 2) </w:t>
      </w:r>
      <w:r w:rsidRPr="004666F7">
        <w:rPr>
          <w:rFonts w:ascii="Garamond" w:hAnsi="Garamond"/>
          <w:bCs/>
          <w:color w:val="000000"/>
        </w:rPr>
        <w:t>Bapak yang bertanggung jawab atas semua biaya pemeliharaan dan pendidikan anak itu, bilamana bapak dalam kenyataan tidak dapat memenuhi kewajiban tersebut, pengadilan dapat menentukan bahwa ibu ikut memikul biaya tersebut</w:t>
      </w:r>
      <w:r w:rsidR="009470DB" w:rsidRPr="009470DB">
        <w:rPr>
          <w:rFonts w:ascii="Garamond" w:hAnsi="Garamond"/>
          <w:bCs/>
          <w:color w:val="000000"/>
        </w:rPr>
        <w:t xml:space="preserve"> (Subekti &amp; Tjitrosudibio, 1999)</w:t>
      </w:r>
      <w:r w:rsidRPr="004666F7">
        <w:rPr>
          <w:rFonts w:ascii="Garamond" w:hAnsi="Garamond"/>
          <w:bCs/>
          <w:color w:val="000000"/>
        </w:rPr>
        <w:t>.</w:t>
      </w:r>
    </w:p>
    <w:p w14:paraId="057235EB" w14:textId="563DF732"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Kemudian dalam pasal 45 disebutkan bahwa:</w:t>
      </w:r>
      <w:r w:rsidR="009470DB" w:rsidRPr="009470DB">
        <w:rPr>
          <w:rFonts w:ascii="Garamond" w:hAnsi="Garamond"/>
          <w:bCs/>
          <w:color w:val="000000"/>
        </w:rPr>
        <w:t xml:space="preserve"> 1) </w:t>
      </w:r>
      <w:r w:rsidRPr="004666F7">
        <w:rPr>
          <w:rFonts w:ascii="Garamond" w:hAnsi="Garamond"/>
          <w:bCs/>
          <w:color w:val="000000"/>
        </w:rPr>
        <w:t>Kedua orang tua wajib memelihara dan mendidik anak-anak mereka sebaik-baiknya</w:t>
      </w:r>
      <w:r w:rsidR="009470DB" w:rsidRPr="009470DB">
        <w:rPr>
          <w:rFonts w:ascii="Garamond" w:hAnsi="Garamond"/>
          <w:bCs/>
          <w:color w:val="000000"/>
        </w:rPr>
        <w:t xml:space="preserve">; dan 2) </w:t>
      </w:r>
      <w:r w:rsidRPr="004666F7">
        <w:rPr>
          <w:rFonts w:ascii="Garamond" w:hAnsi="Garamond"/>
          <w:bCs/>
          <w:color w:val="000000"/>
        </w:rPr>
        <w:t>Kewajiban orang tua yang dimaksud dalam ayat (1) pasal ini berlaku sampai anak itu kawin atau dapat berdiri sendiri, kewajiban yang mana berlaku terus meskipun perkawinan antara kedua orang tua putus.</w:t>
      </w:r>
    </w:p>
    <w:p w14:paraId="14B99786" w14:textId="18AA7732"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t>Disebutkan juga dalam Kompilasi Hukum Islam (KHI) pasal 105 yang berbunyi, dalam hal terjadi perceraian:</w:t>
      </w:r>
      <w:r w:rsidR="009470DB" w:rsidRPr="009470DB">
        <w:rPr>
          <w:rFonts w:ascii="Garamond" w:hAnsi="Garamond"/>
          <w:bCs/>
          <w:color w:val="000000"/>
        </w:rPr>
        <w:t xml:space="preserve"> 1) </w:t>
      </w:r>
      <w:r w:rsidRPr="004666F7">
        <w:rPr>
          <w:rFonts w:ascii="Garamond" w:hAnsi="Garamond"/>
          <w:bCs/>
          <w:color w:val="000000"/>
        </w:rPr>
        <w:t>Pemeliharaan anak yang belum mumayyiz atau belum berumur 12 tahun adalah hak ibunya</w:t>
      </w:r>
      <w:r w:rsidR="009470DB" w:rsidRPr="009470DB">
        <w:rPr>
          <w:rFonts w:ascii="Garamond" w:hAnsi="Garamond"/>
          <w:bCs/>
          <w:color w:val="000000"/>
        </w:rPr>
        <w:t xml:space="preserve">; 2) </w:t>
      </w:r>
      <w:r w:rsidRPr="004666F7">
        <w:rPr>
          <w:rFonts w:ascii="Garamond" w:hAnsi="Garamond"/>
          <w:bCs/>
          <w:color w:val="000000"/>
        </w:rPr>
        <w:t>Pemeliharaan anak yang sudah mumayyiz diserahkan kepada anak untuk memilih  diantara ayah atau ibu sebagai pemegang hak pemeliharaannya</w:t>
      </w:r>
      <w:r w:rsidR="009470DB" w:rsidRPr="009470DB">
        <w:rPr>
          <w:rFonts w:ascii="Garamond" w:hAnsi="Garamond"/>
          <w:bCs/>
          <w:color w:val="000000"/>
        </w:rPr>
        <w:t xml:space="preserve">; dan 3) </w:t>
      </w:r>
      <w:r w:rsidRPr="004666F7">
        <w:rPr>
          <w:rFonts w:ascii="Garamond" w:hAnsi="Garamond"/>
          <w:bCs/>
          <w:color w:val="000000"/>
        </w:rPr>
        <w:t>Biaya pemeliharaannya ditanggung oleh ayah.</w:t>
      </w:r>
    </w:p>
    <w:p w14:paraId="1D8950FC" w14:textId="14D54B94"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Kemudian dalam pasal 156, akibat putusnya perkawinan karena perceraian ialah</w:t>
      </w:r>
      <w:r w:rsidR="009470DB" w:rsidRPr="009470DB">
        <w:rPr>
          <w:rFonts w:ascii="Garamond" w:hAnsi="Garamond"/>
          <w:bCs/>
          <w:color w:val="000000"/>
        </w:rPr>
        <w:t xml:space="preserve">: 1) </w:t>
      </w:r>
      <w:r w:rsidRPr="004666F7">
        <w:rPr>
          <w:rFonts w:ascii="Garamond" w:hAnsi="Garamond"/>
          <w:bCs/>
          <w:color w:val="000000"/>
        </w:rPr>
        <w:t xml:space="preserve">Anak yang belum mumayyiz berhak mendapatkan hadhanah dari ibunya, kecuali </w:t>
      </w:r>
      <w:r w:rsidRPr="004666F7">
        <w:rPr>
          <w:rFonts w:ascii="Garamond" w:hAnsi="Garamond"/>
          <w:bCs/>
          <w:color w:val="000000"/>
        </w:rPr>
        <w:t>bila ibunya telah meninggal dunia, maka kedudukannya digantikan oleh:</w:t>
      </w:r>
      <w:r w:rsidR="009470DB" w:rsidRPr="009470DB">
        <w:rPr>
          <w:rFonts w:ascii="Garamond" w:hAnsi="Garamond"/>
          <w:bCs/>
          <w:color w:val="000000"/>
        </w:rPr>
        <w:t xml:space="preserve"> a) </w:t>
      </w:r>
      <w:r w:rsidRPr="004666F7">
        <w:rPr>
          <w:rFonts w:ascii="Garamond" w:hAnsi="Garamond"/>
          <w:bCs/>
          <w:color w:val="000000"/>
        </w:rPr>
        <w:t>Wanita-wanita dalam garis lurus ke atas dari ibu;</w:t>
      </w:r>
      <w:r w:rsidR="009470DB" w:rsidRPr="009470DB">
        <w:rPr>
          <w:rFonts w:ascii="Garamond" w:hAnsi="Garamond"/>
          <w:bCs/>
          <w:color w:val="000000"/>
        </w:rPr>
        <w:t xml:space="preserve"> b) </w:t>
      </w:r>
      <w:r w:rsidRPr="004666F7">
        <w:rPr>
          <w:rFonts w:ascii="Garamond" w:hAnsi="Garamond"/>
          <w:bCs/>
          <w:color w:val="000000"/>
        </w:rPr>
        <w:t>Ayah;</w:t>
      </w:r>
      <w:r w:rsidR="009470DB" w:rsidRPr="009470DB">
        <w:rPr>
          <w:rFonts w:ascii="Garamond" w:hAnsi="Garamond"/>
          <w:bCs/>
          <w:color w:val="000000"/>
        </w:rPr>
        <w:t xml:space="preserve"> c) </w:t>
      </w:r>
      <w:r w:rsidRPr="004666F7">
        <w:rPr>
          <w:rFonts w:ascii="Garamond" w:hAnsi="Garamond"/>
          <w:bCs/>
          <w:color w:val="000000"/>
        </w:rPr>
        <w:t>Wanita-wanita dalam garis lurus ke atas dari ayah;</w:t>
      </w:r>
      <w:r w:rsidR="009470DB" w:rsidRPr="009470DB">
        <w:rPr>
          <w:rFonts w:ascii="Garamond" w:hAnsi="Garamond"/>
          <w:bCs/>
          <w:color w:val="000000"/>
        </w:rPr>
        <w:t xml:space="preserve"> d) </w:t>
      </w:r>
      <w:r w:rsidRPr="004666F7">
        <w:rPr>
          <w:rFonts w:ascii="Garamond" w:hAnsi="Garamond"/>
          <w:bCs/>
          <w:color w:val="000000"/>
        </w:rPr>
        <w:t>Saudara perempuan dari anak yang bersangkutan;</w:t>
      </w:r>
      <w:r w:rsidR="009470DB" w:rsidRPr="009470DB">
        <w:rPr>
          <w:rFonts w:ascii="Garamond" w:hAnsi="Garamond"/>
          <w:bCs/>
          <w:color w:val="000000"/>
        </w:rPr>
        <w:t xml:space="preserve"> e) </w:t>
      </w:r>
      <w:r w:rsidRPr="004666F7">
        <w:rPr>
          <w:rFonts w:ascii="Garamond" w:hAnsi="Garamond"/>
          <w:bCs/>
          <w:color w:val="000000"/>
        </w:rPr>
        <w:t>Wanita-wanita kerabat sedarah menurut garis samping dari ibu;</w:t>
      </w:r>
      <w:r w:rsidR="009470DB" w:rsidRPr="009470DB">
        <w:rPr>
          <w:rFonts w:ascii="Garamond" w:hAnsi="Garamond"/>
          <w:bCs/>
          <w:color w:val="000000"/>
        </w:rPr>
        <w:t xml:space="preserve"> dan f) </w:t>
      </w:r>
      <w:r w:rsidRPr="004666F7">
        <w:rPr>
          <w:rFonts w:ascii="Garamond" w:hAnsi="Garamond"/>
          <w:bCs/>
          <w:color w:val="000000"/>
        </w:rPr>
        <w:t>Wanita-wanita kerabat sedarah menurut garis samping dari ayah</w:t>
      </w:r>
      <w:r w:rsidR="009470DB" w:rsidRPr="009470DB">
        <w:rPr>
          <w:rFonts w:ascii="Garamond" w:hAnsi="Garamond"/>
          <w:bCs/>
          <w:color w:val="000000"/>
        </w:rPr>
        <w:t xml:space="preserve">; 2) </w:t>
      </w:r>
      <w:r w:rsidRPr="004666F7">
        <w:rPr>
          <w:rFonts w:ascii="Garamond" w:hAnsi="Garamond"/>
          <w:bCs/>
          <w:color w:val="000000"/>
        </w:rPr>
        <w:t>Anak yang sudah mumayyiz berhak memilih untuk mendapatkan hadhanah dari ayah atau ibunya</w:t>
      </w:r>
      <w:r w:rsidR="009470DB" w:rsidRPr="009470DB">
        <w:rPr>
          <w:rFonts w:ascii="Garamond" w:hAnsi="Garamond"/>
          <w:bCs/>
          <w:color w:val="000000"/>
        </w:rPr>
        <w:t xml:space="preserve">; 3) </w:t>
      </w:r>
      <w:r w:rsidRPr="004666F7">
        <w:rPr>
          <w:rFonts w:ascii="Garamond" w:hAnsi="Garamond"/>
          <w:bCs/>
          <w:color w:val="000000"/>
        </w:rPr>
        <w:t>Apabila pemegang hadhanah ternyata tidak dapat menjamin keselamatan jasmani dan rohani anak, meskipun biaya nafkah dan hadhanah telah dicukupi, maka atas permintaan kerabat yang bersangkutan Pengadilan Agama dapat memindahkan hak hadhanah kepada kerabat lain yang mempunyai hak hadhanah pula</w:t>
      </w:r>
      <w:r w:rsidR="009470DB" w:rsidRPr="009470DB">
        <w:rPr>
          <w:rFonts w:ascii="Garamond" w:hAnsi="Garamond"/>
          <w:bCs/>
          <w:color w:val="000000"/>
        </w:rPr>
        <w:t xml:space="preserve">; 4) </w:t>
      </w:r>
      <w:r w:rsidRPr="004666F7">
        <w:rPr>
          <w:rFonts w:ascii="Garamond" w:hAnsi="Garamond"/>
          <w:bCs/>
          <w:color w:val="000000"/>
        </w:rPr>
        <w:t>Semua biaya hadhanah dan nafkah anak menjadi tanggung jawab ayah menurut kemampuannya, sekurang-kurangnya sampai anak tersebut dewasa dan dapat mengurus diri sendiri (21 tahun)</w:t>
      </w:r>
      <w:r w:rsidR="009470DB" w:rsidRPr="009470DB">
        <w:rPr>
          <w:rFonts w:ascii="Garamond" w:hAnsi="Garamond"/>
          <w:bCs/>
          <w:color w:val="000000"/>
        </w:rPr>
        <w:t xml:space="preserve">; 5) </w:t>
      </w:r>
      <w:r w:rsidRPr="004666F7">
        <w:rPr>
          <w:rFonts w:ascii="Garamond" w:hAnsi="Garamond"/>
          <w:bCs/>
          <w:color w:val="000000"/>
        </w:rPr>
        <w:t>Bilamana terjadi perselisihan mengenai hadhanah dan nafkah anak, Pengadilan Agama  memberikan putusannya berdasarkan huruf (a), (b), (c), dan (d)</w:t>
      </w:r>
      <w:r w:rsidR="009470DB" w:rsidRPr="009470DB">
        <w:rPr>
          <w:rFonts w:ascii="Garamond" w:hAnsi="Garamond"/>
          <w:bCs/>
          <w:color w:val="000000"/>
        </w:rPr>
        <w:t xml:space="preserve">; dan 6) </w:t>
      </w:r>
      <w:r w:rsidRPr="004666F7">
        <w:rPr>
          <w:rFonts w:ascii="Garamond" w:hAnsi="Garamond"/>
          <w:bCs/>
          <w:color w:val="000000"/>
        </w:rPr>
        <w:t>Pengadilan dapat pula dengan mengingat kemampuan ayahnya menetapkan jumlah biaya untuk pemeliharaan dan pendidikan anak-anak yang tidak turut padanya.</w:t>
      </w:r>
    </w:p>
    <w:p w14:paraId="37F48EE4"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rPr>
        <w:tab/>
        <w:t xml:space="preserve">Tampak bahwa tanggung jawab seorang ayah kepada anaknya tidak dapat gugur walaupun ia sudah bercerai dengan istrinya atau ia sudah kawin lagi. Ketika anak itu masih kecil (belum baligh) maka pemeliharaannya merupakan hak ibu, namun biaya ditanggung oleh ayahnya. </w:t>
      </w:r>
      <w:proofErr w:type="spellStart"/>
      <w:r w:rsidRPr="004666F7">
        <w:rPr>
          <w:rFonts w:ascii="Garamond" w:hAnsi="Garamond"/>
          <w:bCs/>
          <w:color w:val="000000"/>
          <w:lang w:val="en-US"/>
        </w:rPr>
        <w:t>Selain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belum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mumayyiz</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prioritas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utama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Apabila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sudah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mumayyiz</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w:t>
      </w:r>
      <w:proofErr w:type="spellEnd"/>
      <w:r w:rsidRPr="004666F7">
        <w:rPr>
          <w:rFonts w:ascii="Garamond" w:hAnsi="Garamond"/>
          <w:bCs/>
          <w:color w:val="000000"/>
          <w:lang w:val="en-US"/>
        </w:rPr>
        <w:t xml:space="preserve"> sang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memilih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diantara</w:t>
      </w:r>
      <w:proofErr w:type="spellEnd"/>
      <w:r w:rsidRPr="004666F7">
        <w:rPr>
          <w:rFonts w:ascii="Garamond" w:hAnsi="Garamond"/>
          <w:bCs/>
          <w:color w:val="000000"/>
          <w:lang w:val="en-US"/>
        </w:rPr>
        <w:t xml:space="preserve"> ayah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ibunya</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ikuti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Tergantung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menentukan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pilihannya</w:t>
      </w:r>
      <w:proofErr w:type="spellEnd"/>
      <w:r w:rsidRPr="004666F7">
        <w:rPr>
          <w:rFonts w:ascii="Garamond" w:hAnsi="Garamond"/>
          <w:bCs/>
          <w:color w:val="000000"/>
          <w:lang w:val="en-US"/>
        </w:rPr>
        <w:t>.</w:t>
      </w:r>
    </w:p>
    <w:p w14:paraId="3BEACEBC" w14:textId="5AE761AA"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lang w:val="en-US"/>
        </w:rPr>
        <w:t xml:space="preserve">Lain </w:t>
      </w:r>
      <w:proofErr w:type="spellStart"/>
      <w:r w:rsidRPr="004666F7">
        <w:rPr>
          <w:rFonts w:ascii="Garamond" w:hAnsi="Garamond"/>
          <w:bCs/>
          <w:color w:val="000000"/>
          <w:lang w:val="en-US"/>
        </w:rPr>
        <w:t>halnya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bila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lalai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melaksanakan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tanggungjawab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merawat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mengembangkan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harta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demikian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dicabut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dialihkan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kekuasaannya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bila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alasan-alasan</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menuntut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pengalihan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lastRenderedPageBreak/>
        <w:t>tersebut</w:t>
      </w:r>
      <w:proofErr w:type="spellEnd"/>
      <w:r w:rsidRPr="004666F7">
        <w:rPr>
          <w:rFonts w:ascii="Garamond" w:hAnsi="Garamond"/>
          <w:bCs/>
          <w:color w:val="000000"/>
          <w:lang w:val="en-US"/>
        </w:rPr>
        <w:t xml:space="preserve">. Hal </w:t>
      </w:r>
      <w:proofErr w:type="spellStart"/>
      <w:r w:rsidRPr="004666F7">
        <w:rPr>
          <w:rFonts w:ascii="Garamond" w:hAnsi="Garamond"/>
          <w:bCs/>
          <w:color w:val="000000"/>
          <w:lang w:val="en-US"/>
        </w:rPr>
        <w:t>ini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berdasarkan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49 </w:t>
      </w:r>
      <w:proofErr w:type="spellStart"/>
      <w:r w:rsidRPr="004666F7">
        <w:rPr>
          <w:rFonts w:ascii="Garamond" w:hAnsi="Garamond"/>
          <w:bCs/>
          <w:color w:val="000000"/>
          <w:lang w:val="en-US"/>
        </w:rPr>
        <w:t>Undang-Undang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Perkawinan</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berbunyi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sebagai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berikut</w:t>
      </w:r>
      <w:proofErr w:type="spellEnd"/>
      <w:r w:rsidRPr="004666F7">
        <w:rPr>
          <w:rFonts w:ascii="Garamond" w:hAnsi="Garamond"/>
          <w:bCs/>
          <w:color w:val="000000"/>
          <w:lang w:val="en-US"/>
        </w:rPr>
        <w:t>:</w:t>
      </w:r>
      <w:r w:rsidR="009470DB">
        <w:rPr>
          <w:rFonts w:ascii="Garamond" w:hAnsi="Garamond"/>
          <w:bCs/>
          <w:color w:val="000000"/>
          <w:lang w:val="en-US"/>
        </w:rPr>
        <w:t xml:space="preserve"> 1) </w:t>
      </w:r>
      <w:r w:rsidRPr="004666F7">
        <w:rPr>
          <w:rFonts w:ascii="Garamond" w:hAnsi="Garamond"/>
          <w:bCs/>
          <w:color w:val="000000"/>
          <w:lang w:val="en-US"/>
        </w:rPr>
        <w:t xml:space="preserve">Salah </w:t>
      </w:r>
      <w:proofErr w:type="spellStart"/>
      <w:r w:rsidRPr="004666F7">
        <w:rPr>
          <w:rFonts w:ascii="Garamond" w:hAnsi="Garamond"/>
          <w:bCs/>
          <w:color w:val="000000"/>
          <w:lang w:val="en-US"/>
        </w:rPr>
        <w:t>seorang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kedua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dicabut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kekuasaannya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terhadap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seorang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lebih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waktu</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tertentu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permintaan</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yang lain, </w:t>
      </w:r>
      <w:proofErr w:type="spellStart"/>
      <w:r w:rsidRPr="004666F7">
        <w:rPr>
          <w:rFonts w:ascii="Garamond" w:hAnsi="Garamond"/>
          <w:bCs/>
          <w:color w:val="000000"/>
          <w:lang w:val="en-US"/>
        </w:rPr>
        <w:t>keluarga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garis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lurus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atas</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saudara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kandung</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telah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dewasa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pejabat</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berwenang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keputusan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Pengadilan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hal-hal</w:t>
      </w:r>
      <w:proofErr w:type="spellEnd"/>
      <w:r w:rsidRPr="004666F7">
        <w:rPr>
          <w:rFonts w:ascii="Garamond" w:hAnsi="Garamond"/>
          <w:bCs/>
          <w:color w:val="000000"/>
          <w:lang w:val="en-US"/>
        </w:rPr>
        <w:t>:</w:t>
      </w:r>
      <w:r w:rsidR="009470DB">
        <w:rPr>
          <w:rFonts w:ascii="Garamond" w:hAnsi="Garamond"/>
          <w:bCs/>
          <w:color w:val="000000"/>
          <w:lang w:val="en-US"/>
        </w:rPr>
        <w:t xml:space="preserve"> a)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sangat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melalaikan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terha</w:t>
      </w:r>
      <w:proofErr w:type="spellEnd"/>
      <w:r w:rsidRPr="004666F7">
        <w:rPr>
          <w:rFonts w:ascii="Garamond" w:hAnsi="Garamond"/>
          <w:bCs/>
          <w:color w:val="000000"/>
        </w:rPr>
        <w:t>da</w:t>
      </w:r>
      <w:r w:rsidRPr="004666F7">
        <w:rPr>
          <w:rFonts w:ascii="Garamond" w:hAnsi="Garamond"/>
          <w:bCs/>
          <w:color w:val="000000"/>
          <w:lang w:val="en-US"/>
        </w:rPr>
        <w:t xml:space="preserve">p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w:t>
      </w:r>
      <w:r w:rsidR="009470DB">
        <w:rPr>
          <w:rFonts w:ascii="Garamond" w:hAnsi="Garamond"/>
          <w:bCs/>
          <w:color w:val="000000"/>
          <w:lang w:val="en-US"/>
        </w:rPr>
        <w:t xml:space="preserve"> dan b)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berkelakuan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buruk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sekali</w:t>
      </w:r>
      <w:proofErr w:type="spellEnd"/>
      <w:r w:rsidR="009470DB">
        <w:rPr>
          <w:rFonts w:ascii="Garamond" w:hAnsi="Garamond"/>
          <w:bCs/>
          <w:color w:val="000000"/>
          <w:lang w:val="en-US"/>
        </w:rPr>
        <w:t xml:space="preserve">; dan 2) </w:t>
      </w:r>
      <w:proofErr w:type="spellStart"/>
      <w:r w:rsidRPr="004666F7">
        <w:rPr>
          <w:rFonts w:ascii="Garamond" w:hAnsi="Garamond"/>
          <w:bCs/>
          <w:color w:val="000000"/>
          <w:lang w:val="en-US"/>
        </w:rPr>
        <w:t>Meskipun</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dicabut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kekuasaannya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mereka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masih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tetap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berkewajiban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memberi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biaya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tersebut</w:t>
      </w:r>
      <w:proofErr w:type="spellEnd"/>
      <w:r w:rsidRPr="004666F7">
        <w:rPr>
          <w:rFonts w:ascii="Garamond" w:hAnsi="Garamond"/>
          <w:bCs/>
          <w:color w:val="000000"/>
          <w:lang w:val="en-US"/>
        </w:rPr>
        <w:t>.</w:t>
      </w:r>
    </w:p>
    <w:p w14:paraId="3A09E80D" w14:textId="23AF6761"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r>
      <w:proofErr w:type="spellStart"/>
      <w:r w:rsidRPr="004666F7">
        <w:rPr>
          <w:rFonts w:ascii="Garamond" w:hAnsi="Garamond"/>
          <w:bCs/>
          <w:color w:val="000000"/>
          <w:lang w:val="en-US"/>
        </w:rPr>
        <w:t>Undang</w:t>
      </w:r>
      <w:proofErr w:type="spellEnd"/>
      <w:r w:rsidRPr="004666F7">
        <w:rPr>
          <w:rFonts w:ascii="Garamond" w:hAnsi="Garamond"/>
          <w:bCs/>
          <w:color w:val="000000"/>
          <w:lang w:val="en-US"/>
        </w:rPr>
        <w:t>-</w:t>
      </w:r>
      <w:r w:rsidRPr="004666F7">
        <w:rPr>
          <w:rFonts w:ascii="Garamond" w:hAnsi="Garamond"/>
          <w:bCs/>
          <w:color w:val="000000"/>
        </w:rPr>
        <w:t>undang P</w:t>
      </w:r>
      <w:proofErr w:type="spellStart"/>
      <w:r w:rsidRPr="004666F7">
        <w:rPr>
          <w:rFonts w:ascii="Garamond" w:hAnsi="Garamond"/>
          <w:bCs/>
          <w:color w:val="000000"/>
          <w:lang w:val="en-US"/>
        </w:rPr>
        <w:t>erlindungan</w:t>
      </w:r>
      <w:proofErr w:type="spellEnd"/>
      <w:r w:rsidRPr="004666F7">
        <w:rPr>
          <w:rFonts w:ascii="Garamond" w:hAnsi="Garamond"/>
          <w:bCs/>
          <w:color w:val="000000"/>
          <w:lang w:val="en-US"/>
        </w:rPr>
        <w:t xml:space="preserve"> </w:t>
      </w:r>
      <w:r w:rsidRPr="004666F7">
        <w:rPr>
          <w:rFonts w:ascii="Garamond" w:hAnsi="Garamond"/>
          <w:bCs/>
          <w:color w:val="000000"/>
        </w:rPr>
        <w:t>A</w:t>
      </w:r>
      <w:proofErr w:type="spellStart"/>
      <w:r w:rsidRPr="004666F7">
        <w:rPr>
          <w:rFonts w:ascii="Garamond" w:hAnsi="Garamond"/>
          <w:bCs/>
          <w:color w:val="000000"/>
          <w:lang w:val="en-US"/>
        </w:rPr>
        <w:t>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memberi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amanat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diberi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bisa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menjamin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sebagaimana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diuraikan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4 </w:t>
      </w:r>
      <w:proofErr w:type="spellStart"/>
      <w:r w:rsidRPr="004666F7">
        <w:rPr>
          <w:rFonts w:ascii="Garamond" w:hAnsi="Garamond"/>
          <w:bCs/>
          <w:color w:val="000000"/>
          <w:lang w:val="en-US"/>
        </w:rPr>
        <w:t>samp</w:t>
      </w:r>
      <w:proofErr w:type="spellEnd"/>
      <w:r w:rsidRPr="004666F7">
        <w:rPr>
          <w:rFonts w:ascii="Garamond" w:hAnsi="Garamond"/>
          <w:bCs/>
          <w:color w:val="000000"/>
        </w:rPr>
        <w:t>a</w:t>
      </w:r>
      <w:proofErr w:type="spellStart"/>
      <w:r w:rsidRPr="004666F7">
        <w:rPr>
          <w:rFonts w:ascii="Garamond" w:hAnsi="Garamond"/>
          <w:bCs/>
          <w:color w:val="000000"/>
          <w:lang w:val="en-US"/>
        </w:rPr>
        <w:t>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19 </w:t>
      </w:r>
      <w:proofErr w:type="spellStart"/>
      <w:r w:rsidRPr="004666F7">
        <w:rPr>
          <w:rFonts w:ascii="Garamond" w:hAnsi="Garamond"/>
          <w:bCs/>
          <w:color w:val="000000"/>
          <w:lang w:val="en-US"/>
        </w:rPr>
        <w:t>Undang-Undang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Nomor</w:t>
      </w:r>
      <w:proofErr w:type="spellEnd"/>
      <w:r w:rsidRPr="004666F7">
        <w:rPr>
          <w:rFonts w:ascii="Garamond" w:hAnsi="Garamond"/>
          <w:bCs/>
          <w:color w:val="000000"/>
          <w:lang w:val="en-US"/>
        </w:rPr>
        <w:t xml:space="preserve"> 23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2002 </w:t>
      </w:r>
      <w:proofErr w:type="spellStart"/>
      <w:r w:rsidRPr="004666F7">
        <w:rPr>
          <w:rFonts w:ascii="Garamond" w:hAnsi="Garamond"/>
          <w:bCs/>
          <w:color w:val="000000"/>
          <w:lang w:val="en-US"/>
        </w:rPr>
        <w:t>terpelihara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Disamping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pemegang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juga </w:t>
      </w:r>
      <w:proofErr w:type="spellStart"/>
      <w:r w:rsidRPr="004666F7">
        <w:rPr>
          <w:rFonts w:ascii="Garamond" w:hAnsi="Garamond"/>
          <w:bCs/>
          <w:color w:val="000000"/>
          <w:lang w:val="en-US"/>
        </w:rPr>
        <w:t>harus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mampu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menjaga</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memelihara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asasi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sebagaimana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diuraikan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52 </w:t>
      </w:r>
      <w:proofErr w:type="spellStart"/>
      <w:r w:rsidRPr="004666F7">
        <w:rPr>
          <w:rFonts w:ascii="Garamond" w:hAnsi="Garamond"/>
          <w:bCs/>
          <w:color w:val="000000"/>
          <w:lang w:val="en-US"/>
        </w:rPr>
        <w:t>sampai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66 </w:t>
      </w:r>
      <w:proofErr w:type="spellStart"/>
      <w:r w:rsidRPr="004666F7">
        <w:rPr>
          <w:rFonts w:ascii="Garamond" w:hAnsi="Garamond"/>
          <w:bCs/>
          <w:color w:val="000000"/>
          <w:lang w:val="en-US"/>
        </w:rPr>
        <w:t>Undang-Undang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Nomor</w:t>
      </w:r>
      <w:proofErr w:type="spellEnd"/>
      <w:r w:rsidRPr="004666F7">
        <w:rPr>
          <w:rFonts w:ascii="Garamond" w:hAnsi="Garamond"/>
          <w:bCs/>
          <w:color w:val="000000"/>
          <w:lang w:val="en-US"/>
        </w:rPr>
        <w:t xml:space="preserve"> 39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1999 </w:t>
      </w:r>
      <w:proofErr w:type="spellStart"/>
      <w:r w:rsidRPr="004666F7">
        <w:rPr>
          <w:rFonts w:ascii="Garamond" w:hAnsi="Garamond"/>
          <w:bCs/>
          <w:color w:val="000000"/>
          <w:lang w:val="en-US"/>
        </w:rPr>
        <w:t>tentang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Asasi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Manusia</w:t>
      </w:r>
      <w:proofErr w:type="spellEnd"/>
      <w:r w:rsidR="009470DB">
        <w:rPr>
          <w:rFonts w:ascii="Garamond" w:hAnsi="Garamond"/>
          <w:bCs/>
          <w:color w:val="000000"/>
          <w:lang w:val="en-US"/>
        </w:rPr>
        <w:t xml:space="preserve"> (</w:t>
      </w:r>
      <w:proofErr w:type="spellStart"/>
      <w:r w:rsidR="009470DB" w:rsidRPr="009470DB">
        <w:rPr>
          <w:rFonts w:ascii="Garamond" w:hAnsi="Garamond"/>
          <w:bCs/>
          <w:color w:val="000000"/>
          <w:lang w:val="en-US"/>
        </w:rPr>
        <w:t>Fanani</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2015)</w:t>
      </w:r>
      <w:r w:rsidRPr="004666F7">
        <w:rPr>
          <w:rFonts w:ascii="Garamond" w:hAnsi="Garamond"/>
          <w:bCs/>
          <w:color w:val="000000"/>
          <w:lang w:val="en-US"/>
        </w:rPr>
        <w:t>.</w:t>
      </w:r>
    </w:p>
    <w:p w14:paraId="0DB8504D" w14:textId="22F83A93"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rPr>
        <w:tab/>
        <w:t>Adapun, u</w:t>
      </w:r>
      <w:proofErr w:type="spellStart"/>
      <w:r w:rsidRPr="004666F7">
        <w:rPr>
          <w:rFonts w:ascii="Garamond" w:hAnsi="Garamond"/>
          <w:bCs/>
          <w:color w:val="000000"/>
          <w:lang w:val="en-US"/>
        </w:rPr>
        <w:t>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kepentingan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pemeliharaannya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diperlukan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syarat-syarat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bagi</w:t>
      </w:r>
      <w:proofErr w:type="spellEnd"/>
      <w:r w:rsidRPr="004666F7">
        <w:rPr>
          <w:rFonts w:ascii="Garamond" w:hAnsi="Garamond"/>
          <w:bCs/>
          <w:color w:val="000000"/>
          <w:lang w:val="en-US"/>
        </w:rPr>
        <w:t xml:space="preserve"> </w:t>
      </w:r>
      <w:proofErr w:type="spellStart"/>
      <w:r w:rsidRPr="004666F7">
        <w:rPr>
          <w:rFonts w:ascii="Garamond" w:hAnsi="Garamond"/>
          <w:bCs/>
          <w:i/>
          <w:iCs/>
          <w:color w:val="000000"/>
          <w:lang w:val="en-US"/>
        </w:rPr>
        <w:t>hadhinah</w:t>
      </w:r>
      <w:proofErr w:type="spellEnd"/>
      <w:r w:rsidRPr="004666F7">
        <w:rPr>
          <w:rFonts w:ascii="Garamond" w:hAnsi="Garamond"/>
          <w:bCs/>
          <w:i/>
          <w:iCs/>
          <w:color w:val="000000"/>
          <w:lang w:val="en-US"/>
        </w:rPr>
        <w:t xml:space="preserve"> </w:t>
      </w:r>
      <w:r w:rsidRPr="004666F7">
        <w:rPr>
          <w:rFonts w:ascii="Garamond" w:hAnsi="Garamond"/>
          <w:bCs/>
          <w:color w:val="000000"/>
          <w:lang w:val="en-US"/>
        </w:rPr>
        <w:t xml:space="preserve">dan </w:t>
      </w:r>
      <w:proofErr w:type="spellStart"/>
      <w:r w:rsidRPr="004666F7">
        <w:rPr>
          <w:rFonts w:ascii="Garamond" w:hAnsi="Garamond"/>
          <w:bCs/>
          <w:i/>
          <w:iCs/>
          <w:color w:val="000000"/>
          <w:lang w:val="en-US"/>
        </w:rPr>
        <w:t>hadhin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Syarat-syarat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ialah</w:t>
      </w:r>
      <w:proofErr w:type="spellEnd"/>
      <w:r w:rsidRPr="004666F7">
        <w:rPr>
          <w:rFonts w:ascii="Garamond" w:hAnsi="Garamond"/>
          <w:bCs/>
          <w:color w:val="000000"/>
          <w:lang w:val="en-US"/>
        </w:rPr>
        <w:t>:</w:t>
      </w:r>
      <w:r w:rsidR="009470DB">
        <w:rPr>
          <w:rFonts w:ascii="Garamond" w:hAnsi="Garamond"/>
          <w:bCs/>
          <w:color w:val="000000"/>
          <w:lang w:val="en-US"/>
        </w:rPr>
        <w:t xml:space="preserve"> 1) </w:t>
      </w:r>
      <w:proofErr w:type="spellStart"/>
      <w:r w:rsidRPr="004666F7">
        <w:rPr>
          <w:rFonts w:ascii="Garamond" w:hAnsi="Garamond"/>
          <w:bCs/>
          <w:color w:val="000000"/>
          <w:lang w:val="en-US"/>
        </w:rPr>
        <w:t>Baligh</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berakal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diberikan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berakal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sehat</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terganggu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ingatannya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merupakan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pekerjaan</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penuh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tanggung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jawab</w:t>
      </w:r>
      <w:proofErr w:type="spellEnd"/>
      <w:r w:rsidRPr="004666F7">
        <w:rPr>
          <w:rFonts w:ascii="Garamond" w:hAnsi="Garamond"/>
          <w:bCs/>
          <w:color w:val="000000"/>
          <w:lang w:val="en-US"/>
        </w:rPr>
        <w:t xml:space="preserve">. Oleh </w:t>
      </w:r>
      <w:proofErr w:type="spellStart"/>
      <w:r w:rsidRPr="004666F7">
        <w:rPr>
          <w:rFonts w:ascii="Garamond" w:hAnsi="Garamond"/>
          <w:bCs/>
          <w:color w:val="000000"/>
          <w:lang w:val="en-US"/>
        </w:rPr>
        <w:t>karena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seorang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mendapat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gangguan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jiwa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gangguan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ingatan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layak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melakukan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Imam Ahmad bin </w:t>
      </w:r>
      <w:proofErr w:type="spellStart"/>
      <w:r w:rsidRPr="004666F7">
        <w:rPr>
          <w:rFonts w:ascii="Garamond" w:hAnsi="Garamond"/>
          <w:bCs/>
          <w:color w:val="000000"/>
          <w:lang w:val="en-US"/>
        </w:rPr>
        <w:t>Hambal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menambahkan</w:t>
      </w:r>
      <w:proofErr w:type="spellEnd"/>
      <w:r w:rsidRPr="004666F7">
        <w:rPr>
          <w:rFonts w:ascii="Garamond" w:hAnsi="Garamond"/>
          <w:bCs/>
          <w:color w:val="000000"/>
          <w:lang w:val="en-US"/>
        </w:rPr>
        <w:t xml:space="preserve"> agar yang </w:t>
      </w:r>
      <w:proofErr w:type="spellStart"/>
      <w:r w:rsidRPr="004666F7">
        <w:rPr>
          <w:rFonts w:ascii="Garamond" w:hAnsi="Garamond"/>
          <w:bCs/>
          <w:color w:val="000000"/>
          <w:lang w:val="en-US"/>
        </w:rPr>
        <w:t>melakukan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mengidap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penyakit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menular</w:t>
      </w:r>
      <w:proofErr w:type="spellEnd"/>
      <w:r w:rsidR="009470DB">
        <w:rPr>
          <w:rFonts w:ascii="Garamond" w:hAnsi="Garamond"/>
          <w:bCs/>
          <w:color w:val="000000"/>
          <w:lang w:val="en-US"/>
        </w:rPr>
        <w:t xml:space="preserve"> (</w:t>
      </w:r>
      <w:r w:rsidR="009470DB" w:rsidRPr="009470DB">
        <w:rPr>
          <w:rFonts w:ascii="Garamond" w:hAnsi="Garamond"/>
          <w:bCs/>
          <w:color w:val="000000"/>
          <w:lang w:val="en-US"/>
        </w:rPr>
        <w:t xml:space="preserve">M. </w:t>
      </w:r>
      <w:proofErr w:type="spellStart"/>
      <w:r w:rsidR="009470DB" w:rsidRPr="009470DB">
        <w:rPr>
          <w:rFonts w:ascii="Garamond" w:hAnsi="Garamond"/>
          <w:bCs/>
          <w:color w:val="000000"/>
          <w:lang w:val="en-US"/>
        </w:rPr>
        <w:t>Zein</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2005); </w:t>
      </w:r>
      <w:proofErr w:type="spellStart"/>
      <w:r w:rsidRPr="004666F7">
        <w:rPr>
          <w:rFonts w:ascii="Garamond" w:hAnsi="Garamond"/>
          <w:bCs/>
          <w:color w:val="000000"/>
          <w:lang w:val="en-US"/>
        </w:rPr>
        <w:t>Mampu</w:t>
      </w:r>
      <w:proofErr w:type="spellEnd"/>
      <w:r w:rsidRPr="004666F7">
        <w:rPr>
          <w:rFonts w:ascii="Garamond" w:hAnsi="Garamond"/>
          <w:bCs/>
          <w:color w:val="000000"/>
          <w:lang w:val="en-US"/>
        </w:rPr>
        <w:t xml:space="preserve"> me</w:t>
      </w:r>
      <w:r w:rsidRPr="004666F7">
        <w:rPr>
          <w:rFonts w:ascii="Garamond" w:hAnsi="Garamond"/>
          <w:bCs/>
          <w:color w:val="000000"/>
        </w:rPr>
        <w:t>n</w:t>
      </w:r>
      <w:proofErr w:type="spellStart"/>
      <w:r w:rsidRPr="004666F7">
        <w:rPr>
          <w:rFonts w:ascii="Garamond" w:hAnsi="Garamond"/>
          <w:bCs/>
          <w:color w:val="000000"/>
          <w:lang w:val="en-US"/>
        </w:rPr>
        <w:t>didik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yaitu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suatu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usaha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mengantarkan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kearah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kedewasaan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secara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jasmani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maupun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rohani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boleh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menjadi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bagi</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buta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rabun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sakit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menular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sakit</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melemahkan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jasmaninya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mengurusnya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bukan</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mengabaikan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urusan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rumah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tangga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merugikan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kecil</w:t>
      </w:r>
      <w:proofErr w:type="spellEnd"/>
      <w:r w:rsidRPr="004666F7">
        <w:rPr>
          <w:rFonts w:ascii="Garamond" w:hAnsi="Garamond"/>
          <w:bCs/>
          <w:color w:val="000000"/>
          <w:lang w:val="en-US"/>
        </w:rPr>
        <w:t xml:space="preserve"> yang di </w:t>
      </w:r>
      <w:proofErr w:type="spellStart"/>
      <w:r w:rsidRPr="004666F7">
        <w:rPr>
          <w:rFonts w:ascii="Garamond" w:hAnsi="Garamond"/>
          <w:bCs/>
          <w:color w:val="000000"/>
          <w:lang w:val="en-US"/>
        </w:rPr>
        <w:t>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ditinggal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bersama</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sakit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menular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bersama</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suka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marah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sekalipun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kerabat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kecil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sendiri</w:t>
      </w:r>
      <w:proofErr w:type="spellEnd"/>
      <w:r w:rsidR="009470DB">
        <w:rPr>
          <w:rFonts w:ascii="Garamond" w:hAnsi="Garamond"/>
          <w:bCs/>
          <w:color w:val="000000"/>
          <w:lang w:val="en-US"/>
        </w:rPr>
        <w:t xml:space="preserve"> (</w:t>
      </w:r>
      <w:proofErr w:type="spellStart"/>
      <w:r w:rsidR="009470DB" w:rsidRPr="009470DB">
        <w:rPr>
          <w:rFonts w:ascii="Garamond" w:hAnsi="Garamond"/>
          <w:bCs/>
          <w:color w:val="000000"/>
          <w:lang w:val="en-US"/>
        </w:rPr>
        <w:t>Thalib</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2007); 3) </w:t>
      </w:r>
      <w:proofErr w:type="spellStart"/>
      <w:r w:rsidRPr="004666F7">
        <w:rPr>
          <w:rFonts w:ascii="Garamond" w:hAnsi="Garamond"/>
          <w:bCs/>
          <w:color w:val="000000"/>
          <w:lang w:val="en-US"/>
        </w:rPr>
        <w:t>Amanah</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berakhlak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sebab</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curang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dipercaya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menunaikan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baik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dikhawatirkan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bila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nanti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meniru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berkelakuan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seperti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kelakuan</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curang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ini</w:t>
      </w:r>
      <w:proofErr w:type="spellEnd"/>
      <w:r w:rsidR="009470DB">
        <w:rPr>
          <w:rFonts w:ascii="Garamond" w:hAnsi="Garamond"/>
          <w:bCs/>
          <w:color w:val="000000"/>
          <w:lang w:val="en-US"/>
        </w:rPr>
        <w:t xml:space="preserve"> (</w:t>
      </w:r>
      <w:proofErr w:type="spellStart"/>
      <w:r w:rsidR="009470DB" w:rsidRPr="009470DB">
        <w:rPr>
          <w:rFonts w:ascii="Garamond" w:hAnsi="Garamond"/>
          <w:bCs/>
          <w:color w:val="000000"/>
          <w:lang w:val="en-US"/>
        </w:rPr>
        <w:t>Sabiq</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2008); 4) </w:t>
      </w:r>
      <w:proofErr w:type="spellStart"/>
      <w:r w:rsidRPr="004666F7">
        <w:rPr>
          <w:rFonts w:ascii="Garamond" w:hAnsi="Garamond"/>
          <w:bCs/>
          <w:color w:val="000000"/>
          <w:lang w:val="en-US"/>
        </w:rPr>
        <w:t>Beragama</w:t>
      </w:r>
      <w:proofErr w:type="spellEnd"/>
      <w:r w:rsidRPr="004666F7">
        <w:rPr>
          <w:rFonts w:ascii="Garamond" w:hAnsi="Garamond"/>
          <w:bCs/>
          <w:color w:val="000000"/>
          <w:lang w:val="en-US"/>
        </w:rPr>
        <w:t xml:space="preserve"> Islam. </w:t>
      </w:r>
      <w:proofErr w:type="spellStart"/>
      <w:r w:rsidRPr="004666F7">
        <w:rPr>
          <w:rFonts w:ascii="Garamond" w:hAnsi="Garamond"/>
          <w:bCs/>
          <w:color w:val="000000"/>
          <w:lang w:val="en-US"/>
        </w:rPr>
        <w:t>Disyaratkan</w:t>
      </w:r>
      <w:proofErr w:type="spellEnd"/>
      <w:r w:rsidRPr="004666F7">
        <w:rPr>
          <w:rFonts w:ascii="Garamond" w:hAnsi="Garamond"/>
          <w:bCs/>
          <w:color w:val="000000"/>
          <w:lang w:val="en-US"/>
        </w:rPr>
        <w:t xml:space="preserve"> oleh </w:t>
      </w:r>
      <w:proofErr w:type="spellStart"/>
      <w:r w:rsidRPr="004666F7">
        <w:rPr>
          <w:rFonts w:ascii="Garamond" w:hAnsi="Garamond"/>
          <w:bCs/>
          <w:color w:val="000000"/>
          <w:lang w:val="en-US"/>
        </w:rPr>
        <w:t>kalangan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Mazhab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Syafi’i</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Hanafiah</w:t>
      </w:r>
      <w:proofErr w:type="spellEnd"/>
      <w:r w:rsidRPr="004666F7">
        <w:rPr>
          <w:rFonts w:ascii="Garamond" w:hAnsi="Garamond"/>
          <w:bCs/>
          <w:color w:val="000000"/>
          <w:lang w:val="en-US"/>
        </w:rPr>
        <w:t xml:space="preserve">. Oleh </w:t>
      </w:r>
      <w:proofErr w:type="spellStart"/>
      <w:r w:rsidRPr="004666F7">
        <w:rPr>
          <w:rFonts w:ascii="Garamond" w:hAnsi="Garamond"/>
          <w:bCs/>
          <w:color w:val="000000"/>
          <w:lang w:val="en-US"/>
        </w:rPr>
        <w:t>karena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bagi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seorang</w:t>
      </w:r>
      <w:proofErr w:type="spellEnd"/>
      <w:r w:rsidRPr="004666F7">
        <w:rPr>
          <w:rFonts w:ascii="Garamond" w:hAnsi="Garamond"/>
          <w:bCs/>
          <w:color w:val="000000"/>
          <w:lang w:val="en-US"/>
        </w:rPr>
        <w:t xml:space="preserve"> kafir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muslim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karena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ditakutkan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membahayakan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aqidah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akhlak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tersebut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Selain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agama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dikhawatirkan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terpengaruh</w:t>
      </w:r>
      <w:proofErr w:type="spellEnd"/>
      <w:r w:rsidRPr="004666F7">
        <w:rPr>
          <w:rFonts w:ascii="Garamond" w:hAnsi="Garamond"/>
          <w:bCs/>
          <w:color w:val="000000"/>
          <w:lang w:val="en-US"/>
        </w:rPr>
        <w:t xml:space="preserve"> oleh </w:t>
      </w:r>
      <w:proofErr w:type="spellStart"/>
      <w:r w:rsidRPr="004666F7">
        <w:rPr>
          <w:rFonts w:ascii="Garamond" w:hAnsi="Garamond"/>
          <w:bCs/>
          <w:color w:val="000000"/>
          <w:lang w:val="en-US"/>
        </w:rPr>
        <w:t>pengasuh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karena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berusaha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keras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mendekatkan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tersebut</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mendidiknya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berdasarkan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agamanya</w:t>
      </w:r>
      <w:proofErr w:type="spellEnd"/>
      <w:r w:rsidR="009470DB">
        <w:rPr>
          <w:rFonts w:ascii="Garamond" w:hAnsi="Garamond"/>
          <w:bCs/>
          <w:color w:val="000000"/>
          <w:lang w:val="en-US"/>
        </w:rPr>
        <w:t xml:space="preserve">; dan 5)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bersuami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lagi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Syarat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tidak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bersuami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berdasarkan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sabda</w:t>
      </w:r>
      <w:proofErr w:type="spellEnd"/>
      <w:r w:rsidRPr="004666F7">
        <w:rPr>
          <w:rFonts w:ascii="Garamond" w:hAnsi="Garamond"/>
          <w:bCs/>
          <w:color w:val="000000"/>
          <w:lang w:val="en-US"/>
        </w:rPr>
        <w:t xml:space="preserve"> Nabi Muhammad Saw. yang </w:t>
      </w:r>
      <w:proofErr w:type="spellStart"/>
      <w:proofErr w:type="gramStart"/>
      <w:r w:rsidRPr="004666F7">
        <w:rPr>
          <w:rFonts w:ascii="Garamond" w:hAnsi="Garamond"/>
          <w:bCs/>
          <w:color w:val="000000"/>
          <w:lang w:val="en-US"/>
        </w:rPr>
        <w:t>berbunyi</w:t>
      </w:r>
      <w:proofErr w:type="spellEnd"/>
      <w:r w:rsidRPr="004666F7">
        <w:rPr>
          <w:rFonts w:ascii="Garamond" w:hAnsi="Garamond"/>
          <w:bCs/>
          <w:color w:val="000000"/>
          <w:lang w:val="en-US"/>
        </w:rPr>
        <w:t xml:space="preserve"> :</w:t>
      </w:r>
      <w:proofErr w:type="gramEnd"/>
    </w:p>
    <w:p w14:paraId="72ED4FEB" w14:textId="77777777" w:rsidR="004666F7" w:rsidRPr="004666F7" w:rsidRDefault="004666F7" w:rsidP="009470DB">
      <w:pPr>
        <w:pStyle w:val="NormalWeb"/>
        <w:shd w:val="clear" w:color="auto" w:fill="FFFFFF"/>
        <w:bidi/>
        <w:spacing w:before="0" w:beforeAutospacing="0" w:after="0" w:afterAutospacing="0"/>
        <w:ind w:left="64"/>
        <w:jc w:val="both"/>
        <w:rPr>
          <w:rFonts w:ascii="Traditional Arabic" w:hAnsi="Traditional Arabic" w:cs="Traditional Arabic"/>
          <w:color w:val="000000"/>
          <w:sz w:val="32"/>
          <w:szCs w:val="32"/>
          <w:lang w:val="en-US"/>
        </w:rPr>
      </w:pPr>
      <w:r w:rsidRPr="004666F7">
        <w:rPr>
          <w:rFonts w:ascii="Traditional Arabic" w:hAnsi="Traditional Arabic" w:cs="Traditional Arabic"/>
          <w:color w:val="000000"/>
          <w:sz w:val="32"/>
          <w:szCs w:val="32"/>
          <w:rtl/>
          <w:lang w:bidi="ar-EG"/>
        </w:rPr>
        <w:t>عَنْ عَبْدِ اللَّهِ بْنِ عَمْرٍو, أَنَّ أَمْرَأَةً قَا لَتْ : يَا رَسُوْلَ اللهِ إِنَّ ابْنِي هَذَا كَانَ بَطْنِي لَهُ وِعَاءً, وَ ثَدْيِي لَهُ سِقَاءً, وَ حِجْرِي لَهُ حِوَاءً, وَ إِنَّ أَبَاهُ طَلَّقَنِي, وَ أَرَادَ أَنْ يَنْتَزِعَهُ مِنِّي, فَقَالَ لَهَا رَسُوْلُ اللهِ صَلَى اللهُ عَلَيْهِ وَ سَلَّمَ : أَنْتِ أَحَقُّ بِهِ مَا لَمْ تَنْكِحِي</w:t>
      </w:r>
    </w:p>
    <w:p w14:paraId="151FE22F" w14:textId="77777777" w:rsidR="004666F7" w:rsidRPr="004666F7" w:rsidRDefault="004666F7" w:rsidP="009470DB">
      <w:pPr>
        <w:pStyle w:val="NormalWeb"/>
        <w:shd w:val="clear" w:color="auto" w:fill="FFFFFF"/>
        <w:spacing w:before="0" w:beforeAutospacing="0" w:after="0" w:afterAutospacing="0"/>
        <w:jc w:val="both"/>
        <w:rPr>
          <w:rFonts w:ascii="Garamond" w:hAnsi="Garamond"/>
          <w:bCs/>
          <w:color w:val="000000"/>
          <w:lang w:val="en-US"/>
        </w:rPr>
      </w:pPr>
      <w:r w:rsidRPr="004666F7">
        <w:rPr>
          <w:rFonts w:ascii="Garamond" w:hAnsi="Garamond"/>
          <w:i/>
          <w:iCs/>
          <w:color w:val="000000"/>
          <w:lang w:val="en-US"/>
        </w:rPr>
        <w:t xml:space="preserve">Dari </w:t>
      </w:r>
      <w:proofErr w:type="spellStart"/>
      <w:r w:rsidRPr="004666F7">
        <w:rPr>
          <w:rFonts w:ascii="Garamond" w:hAnsi="Garamond"/>
          <w:i/>
          <w:iCs/>
          <w:color w:val="000000"/>
          <w:lang w:val="en-US"/>
        </w:rPr>
        <w:t>Abdillah</w:t>
      </w:r>
      <w:proofErr w:type="spellEnd"/>
      <w:r w:rsidRPr="004666F7">
        <w:rPr>
          <w:rFonts w:ascii="Garamond" w:hAnsi="Garamond"/>
          <w:i/>
          <w:iCs/>
          <w:color w:val="000000"/>
          <w:lang w:val="en-US"/>
        </w:rPr>
        <w:t xml:space="preserve"> bin </w:t>
      </w:r>
      <w:proofErr w:type="spellStart"/>
      <w:r w:rsidRPr="004666F7">
        <w:rPr>
          <w:rFonts w:ascii="Garamond" w:hAnsi="Garamond"/>
          <w:i/>
          <w:iCs/>
          <w:color w:val="000000"/>
          <w:lang w:val="en-US"/>
        </w:rPr>
        <w:t>Amru</w:t>
      </w:r>
      <w:proofErr w:type="spellEnd"/>
      <w:r w:rsidRPr="004666F7">
        <w:rPr>
          <w:rFonts w:ascii="Garamond" w:hAnsi="Garamond"/>
          <w:i/>
          <w:iCs/>
          <w:color w:val="000000"/>
          <w:lang w:val="en-US"/>
        </w:rPr>
        <w:t xml:space="preserve">: Ada </w:t>
      </w:r>
      <w:proofErr w:type="spellStart"/>
      <w:r w:rsidRPr="004666F7">
        <w:rPr>
          <w:rFonts w:ascii="Garamond" w:hAnsi="Garamond"/>
          <w:i/>
          <w:iCs/>
          <w:color w:val="000000"/>
          <w:lang w:val="en-US"/>
        </w:rPr>
        <w:t>seorang</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wanita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bertanya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kepada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Rasulullah</w:t>
      </w:r>
      <w:proofErr w:type="spellEnd"/>
      <w:r w:rsidRPr="004666F7">
        <w:rPr>
          <w:rFonts w:ascii="Garamond" w:hAnsi="Garamond"/>
          <w:i/>
          <w:iCs/>
          <w:color w:val="000000"/>
          <w:lang w:val="en-US"/>
        </w:rPr>
        <w:t>, “</w:t>
      </w:r>
      <w:proofErr w:type="spellStart"/>
      <w:r w:rsidRPr="004666F7">
        <w:rPr>
          <w:rFonts w:ascii="Garamond" w:hAnsi="Garamond"/>
          <w:i/>
          <w:iCs/>
          <w:color w:val="000000"/>
          <w:lang w:val="en-US"/>
        </w:rPr>
        <w:t>Wahai</w:t>
      </w:r>
      <w:proofErr w:type="spellEnd"/>
      <w:r w:rsidRPr="004666F7">
        <w:rPr>
          <w:rFonts w:ascii="Garamond" w:hAnsi="Garamond"/>
          <w:i/>
          <w:iCs/>
          <w:color w:val="000000"/>
          <w:lang w:val="en-US"/>
        </w:rPr>
        <w:t xml:space="preserve"> Rasul, </w:t>
      </w:r>
      <w:proofErr w:type="spellStart"/>
      <w:r w:rsidRPr="004666F7">
        <w:rPr>
          <w:rFonts w:ascii="Garamond" w:hAnsi="Garamond"/>
          <w:i/>
          <w:iCs/>
          <w:color w:val="000000"/>
          <w:lang w:val="en-US"/>
        </w:rPr>
        <w:t>anakku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ini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dulu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keluar</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dari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perutku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susuku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sebagai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minuman</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baginya</w:t>
      </w:r>
      <w:proofErr w:type="spellEnd"/>
      <w:r w:rsidRPr="004666F7">
        <w:rPr>
          <w:rFonts w:ascii="Garamond" w:hAnsi="Garamond"/>
          <w:i/>
          <w:iCs/>
          <w:color w:val="000000"/>
          <w:lang w:val="en-US"/>
        </w:rPr>
        <w:t xml:space="preserve">, dan </w:t>
      </w:r>
      <w:proofErr w:type="spellStart"/>
      <w:r w:rsidRPr="004666F7">
        <w:rPr>
          <w:rFonts w:ascii="Garamond" w:hAnsi="Garamond"/>
          <w:i/>
          <w:iCs/>
          <w:color w:val="000000"/>
          <w:lang w:val="en-US"/>
        </w:rPr>
        <w:t>pangkuanku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sebagai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tempat</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tidurnya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Ayahnya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sekarang</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telah</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menthalak</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serta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ingin</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meminta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anak</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ini</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dariku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Rasulullah</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kemudian</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bersabda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kepada</w:t>
      </w:r>
      <w:proofErr w:type="spellEnd"/>
      <w:r w:rsidRPr="004666F7">
        <w:rPr>
          <w:rFonts w:ascii="Garamond" w:hAnsi="Garamond"/>
          <w:i/>
          <w:iCs/>
          <w:color w:val="000000"/>
          <w:lang w:val="en-US"/>
        </w:rPr>
        <w:t xml:space="preserve"> sang </w:t>
      </w:r>
      <w:proofErr w:type="spellStart"/>
      <w:r w:rsidRPr="004666F7">
        <w:rPr>
          <w:rFonts w:ascii="Garamond" w:hAnsi="Garamond"/>
          <w:i/>
          <w:iCs/>
          <w:color w:val="000000"/>
          <w:lang w:val="en-US"/>
        </w:rPr>
        <w:t>wanita</w:t>
      </w:r>
      <w:proofErr w:type="spellEnd"/>
      <w:r w:rsidRPr="004666F7">
        <w:rPr>
          <w:rFonts w:ascii="Garamond" w:hAnsi="Garamond"/>
          <w:i/>
          <w:iCs/>
          <w:color w:val="000000"/>
          <w:lang w:val="en-US"/>
        </w:rPr>
        <w:t>, “</w:t>
      </w:r>
      <w:proofErr w:type="spellStart"/>
      <w:r w:rsidRPr="004666F7">
        <w:rPr>
          <w:rFonts w:ascii="Garamond" w:hAnsi="Garamond"/>
          <w:i/>
          <w:iCs/>
          <w:color w:val="000000"/>
          <w:lang w:val="en-US"/>
        </w:rPr>
        <w:t>Kamu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lebih</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berhak</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atas</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anakmu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selama</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kamu</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belum</w:t>
      </w:r>
      <w:proofErr w:type="spellEnd"/>
      <w:r w:rsidRPr="004666F7">
        <w:rPr>
          <w:rFonts w:ascii="Garamond" w:hAnsi="Garamond"/>
          <w:i/>
          <w:iCs/>
          <w:color w:val="000000"/>
          <w:lang w:val="en-US"/>
        </w:rPr>
        <w:t xml:space="preserve"> </w:t>
      </w:r>
      <w:proofErr w:type="spellStart"/>
      <w:r w:rsidRPr="004666F7">
        <w:rPr>
          <w:rFonts w:ascii="Garamond" w:hAnsi="Garamond"/>
          <w:i/>
          <w:iCs/>
          <w:color w:val="000000"/>
          <w:lang w:val="en-US"/>
        </w:rPr>
        <w:t>menikah</w:t>
      </w:r>
      <w:proofErr w:type="spellEnd"/>
      <w:r w:rsidRPr="004666F7">
        <w:rPr>
          <w:rFonts w:ascii="Garamond" w:hAnsi="Garamond"/>
          <w:i/>
          <w:iCs/>
          <w:color w:val="000000"/>
          <w:lang w:val="en-US"/>
        </w:rPr>
        <w:t>.</w:t>
      </w:r>
      <w:r w:rsidRPr="004666F7">
        <w:rPr>
          <w:rFonts w:ascii="Garamond" w:hAnsi="Garamond"/>
          <w:color w:val="000000"/>
          <w:lang w:val="en-US"/>
        </w:rPr>
        <w:t>”</w:t>
      </w:r>
    </w:p>
    <w:p w14:paraId="09C599F0" w14:textId="77777777" w:rsidR="009470DB" w:rsidRDefault="004666F7" w:rsidP="009470DB">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lang w:val="en-US"/>
        </w:rPr>
        <w:t xml:space="preserve">Ada </w:t>
      </w:r>
      <w:proofErr w:type="spellStart"/>
      <w:r w:rsidRPr="004666F7">
        <w:rPr>
          <w:rFonts w:ascii="Garamond" w:hAnsi="Garamond"/>
          <w:bCs/>
          <w:color w:val="000000"/>
          <w:lang w:val="en-US"/>
        </w:rPr>
        <w:t>beberapa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hambatan</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menyebabkan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dilarangnya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yaitu</w:t>
      </w:r>
      <w:proofErr w:type="spellEnd"/>
      <w:r w:rsidRPr="004666F7">
        <w:rPr>
          <w:rFonts w:ascii="Garamond" w:hAnsi="Garamond"/>
          <w:bCs/>
          <w:color w:val="000000"/>
          <w:lang w:val="en-US"/>
        </w:rPr>
        <w:t>:</w:t>
      </w:r>
    </w:p>
    <w:p w14:paraId="037F7989" w14:textId="77777777" w:rsidR="009470DB" w:rsidRDefault="009470DB" w:rsidP="009470DB">
      <w:pPr>
        <w:pStyle w:val="NormalWeb"/>
        <w:shd w:val="clear" w:color="auto" w:fill="FFFFFF"/>
        <w:spacing w:before="0" w:beforeAutospacing="0" w:after="0" w:afterAutospacing="0"/>
        <w:ind w:firstLine="567"/>
        <w:jc w:val="both"/>
        <w:rPr>
          <w:rFonts w:ascii="Garamond" w:hAnsi="Garamond"/>
          <w:bCs/>
          <w:color w:val="000000"/>
          <w:lang w:val="en-US"/>
        </w:rPr>
      </w:pPr>
      <w:proofErr w:type="spellStart"/>
      <w:r w:rsidRPr="009470DB">
        <w:rPr>
          <w:rFonts w:ascii="Garamond" w:hAnsi="Garamond"/>
          <w:bCs/>
          <w:i/>
          <w:iCs/>
          <w:color w:val="000000"/>
          <w:lang w:val="en-US"/>
        </w:rPr>
        <w:t>Pertama</w:t>
      </w:r>
      <w:proofErr w:type="spellEnd"/>
      <w:r>
        <w:rPr>
          <w:rFonts w:ascii="Garamond" w:hAnsi="Garamond"/>
          <w:bCs/>
          <w:color w:val="000000"/>
          <w:lang w:val="en-US"/>
        </w:rPr>
        <w:t xml:space="preserve">, </w:t>
      </w:r>
      <w:proofErr w:type="spellStart"/>
      <w:r>
        <w:rPr>
          <w:rFonts w:ascii="Garamond" w:hAnsi="Garamond"/>
          <w:bCs/>
          <w:color w:val="000000"/>
          <w:lang w:val="en-US"/>
        </w:rPr>
        <w:t>p</w:t>
      </w:r>
      <w:r w:rsidR="004666F7" w:rsidRPr="004666F7">
        <w:rPr>
          <w:rFonts w:ascii="Garamond" w:hAnsi="Garamond"/>
          <w:bCs/>
          <w:color w:val="000000"/>
          <w:lang w:val="en-US"/>
        </w:rPr>
        <w:t>erbudakan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Barangsiapa</w:t>
      </w:r>
      <w:proofErr w:type="spellEnd"/>
      <w:r w:rsidR="004666F7" w:rsidRPr="004666F7">
        <w:rPr>
          <w:rFonts w:ascii="Garamond" w:hAnsi="Garamond"/>
          <w:bCs/>
          <w:color w:val="000000"/>
          <w:lang w:val="en-US"/>
        </w:rPr>
        <w:t xml:space="preserve"> yang </w:t>
      </w:r>
      <w:proofErr w:type="spellStart"/>
      <w:r w:rsidR="004666F7" w:rsidRPr="004666F7">
        <w:rPr>
          <w:rFonts w:ascii="Garamond" w:hAnsi="Garamond"/>
          <w:bCs/>
          <w:color w:val="000000"/>
          <w:lang w:val="en-US"/>
        </w:rPr>
        <w:t>memiliki</w:t>
      </w:r>
      <w:proofErr w:type="spellEnd"/>
      <w:r w:rsidR="004666F7" w:rsidRPr="004666F7">
        <w:rPr>
          <w:rFonts w:ascii="Garamond" w:hAnsi="Garamond"/>
          <w:bCs/>
          <w:color w:val="000000"/>
          <w:lang w:val="en-US"/>
        </w:rPr>
        <w:t xml:space="preserve"> status </w:t>
      </w:r>
      <w:proofErr w:type="spellStart"/>
      <w:r w:rsidR="004666F7" w:rsidRPr="004666F7">
        <w:rPr>
          <w:rFonts w:ascii="Garamond" w:hAnsi="Garamond"/>
          <w:bCs/>
          <w:color w:val="000000"/>
          <w:lang w:val="en-US"/>
        </w:rPr>
        <w:t>sebagai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seorang</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budak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maka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tidak</w:t>
      </w:r>
      <w:proofErr w:type="spellEnd"/>
      <w:r w:rsidR="004666F7" w:rsidRPr="004666F7">
        <w:rPr>
          <w:rFonts w:ascii="Garamond" w:hAnsi="Garamond"/>
          <w:bCs/>
          <w:color w:val="000000"/>
          <w:lang w:val="en-US"/>
        </w:rPr>
        <w:t xml:space="preserve"> punya </w:t>
      </w:r>
      <w:proofErr w:type="spellStart"/>
      <w:r w:rsidR="004666F7" w:rsidRPr="004666F7">
        <w:rPr>
          <w:rFonts w:ascii="Garamond" w:hAnsi="Garamond"/>
          <w:bCs/>
          <w:color w:val="000000"/>
          <w:lang w:val="en-US"/>
        </w:rPr>
        <w:t>hak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mengasuh</w:t>
      </w:r>
      <w:proofErr w:type="spellEnd"/>
      <w:r w:rsidR="004666F7" w:rsidRPr="004666F7">
        <w:rPr>
          <w:rFonts w:ascii="Garamond" w:hAnsi="Garamond"/>
          <w:bCs/>
          <w:color w:val="000000"/>
        </w:rPr>
        <w:t xml:space="preserve"> </w:t>
      </w:r>
      <w:proofErr w:type="spellStart"/>
      <w:r w:rsidR="004666F7" w:rsidRPr="004666F7">
        <w:rPr>
          <w:rFonts w:ascii="Garamond" w:hAnsi="Garamond"/>
          <w:bCs/>
          <w:color w:val="000000"/>
          <w:lang w:val="en-US"/>
        </w:rPr>
        <w:t>sedikit</w:t>
      </w:r>
      <w:proofErr w:type="spellEnd"/>
      <w:r w:rsidR="004666F7" w:rsidRPr="004666F7">
        <w:rPr>
          <w:rFonts w:ascii="Garamond" w:hAnsi="Garamond"/>
          <w:bCs/>
          <w:color w:val="000000"/>
          <w:lang w:val="en-US"/>
        </w:rPr>
        <w:t xml:space="preserve"> pun. Karena </w:t>
      </w:r>
      <w:proofErr w:type="spellStart"/>
      <w:r w:rsidR="004666F7" w:rsidRPr="004666F7">
        <w:rPr>
          <w:rFonts w:ascii="Garamond" w:hAnsi="Garamond"/>
          <w:bCs/>
          <w:color w:val="000000"/>
          <w:lang w:val="en-US"/>
        </w:rPr>
        <w:t>mengasuh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anak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termasuk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hak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dari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seorang</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wali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sedangkan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budak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tidak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memiliki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hak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sebagai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wali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karena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ia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senantiasa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disibukkan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untuk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melayani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majikannya</w:t>
      </w:r>
      <w:proofErr w:type="spellEnd"/>
      <w:r w:rsidR="004666F7" w:rsidRPr="004666F7">
        <w:rPr>
          <w:rFonts w:ascii="Garamond" w:hAnsi="Garamond"/>
          <w:bCs/>
          <w:color w:val="000000"/>
          <w:lang w:val="en-US"/>
        </w:rPr>
        <w:t>.</w:t>
      </w:r>
    </w:p>
    <w:p w14:paraId="724488A5" w14:textId="77777777" w:rsidR="009470DB" w:rsidRDefault="009470DB" w:rsidP="009470DB">
      <w:pPr>
        <w:pStyle w:val="NormalWeb"/>
        <w:shd w:val="clear" w:color="auto" w:fill="FFFFFF"/>
        <w:spacing w:before="0" w:beforeAutospacing="0" w:after="0" w:afterAutospacing="0"/>
        <w:ind w:firstLine="567"/>
        <w:jc w:val="both"/>
        <w:rPr>
          <w:rFonts w:ascii="Garamond" w:hAnsi="Garamond"/>
          <w:bCs/>
          <w:color w:val="000000"/>
          <w:lang w:val="en-US"/>
        </w:rPr>
      </w:pPr>
      <w:proofErr w:type="spellStart"/>
      <w:r>
        <w:rPr>
          <w:rFonts w:ascii="Garamond" w:hAnsi="Garamond"/>
          <w:bCs/>
          <w:i/>
          <w:iCs/>
          <w:color w:val="000000"/>
          <w:lang w:val="en-US"/>
        </w:rPr>
        <w:t>Kedua</w:t>
      </w:r>
      <w:proofErr w:type="spellEnd"/>
      <w:r>
        <w:rPr>
          <w:rFonts w:ascii="Garamond" w:hAnsi="Garamond"/>
          <w:bCs/>
          <w:i/>
          <w:iCs/>
          <w:color w:val="000000"/>
          <w:lang w:val="en-US"/>
        </w:rPr>
        <w:t xml:space="preserve">, </w:t>
      </w:r>
      <w:proofErr w:type="spellStart"/>
      <w:r>
        <w:rPr>
          <w:rFonts w:ascii="Garamond" w:hAnsi="Garamond"/>
          <w:bCs/>
          <w:color w:val="000000"/>
          <w:lang w:val="en-US"/>
        </w:rPr>
        <w:t>k</w:t>
      </w:r>
      <w:r w:rsidR="004666F7" w:rsidRPr="004666F7">
        <w:rPr>
          <w:rFonts w:ascii="Garamond" w:hAnsi="Garamond"/>
          <w:bCs/>
          <w:color w:val="000000"/>
          <w:lang w:val="en-US"/>
        </w:rPr>
        <w:t>efasikan</w:t>
      </w:r>
      <w:proofErr w:type="spellEnd"/>
      <w:r w:rsidR="004666F7" w:rsidRPr="004666F7">
        <w:rPr>
          <w:rFonts w:ascii="Garamond" w:hAnsi="Garamond"/>
          <w:bCs/>
          <w:color w:val="000000"/>
          <w:lang w:val="en-US"/>
        </w:rPr>
        <w:t xml:space="preserve">. Orang yang </w:t>
      </w:r>
      <w:proofErr w:type="spellStart"/>
      <w:r w:rsidR="004666F7" w:rsidRPr="004666F7">
        <w:rPr>
          <w:rFonts w:ascii="Garamond" w:hAnsi="Garamond"/>
          <w:bCs/>
          <w:color w:val="000000"/>
          <w:lang w:val="en-US"/>
        </w:rPr>
        <w:t>fasik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tidak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bisa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diberi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kepercayaan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dalam</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mengasuh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anak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Ia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sangat</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membahayakan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lastRenderedPageBreak/>
        <w:t>anak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asuh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dikarenakan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buruknya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didikan</w:t>
      </w:r>
      <w:proofErr w:type="spellEnd"/>
      <w:r w:rsidR="004666F7" w:rsidRPr="004666F7">
        <w:rPr>
          <w:rFonts w:ascii="Garamond" w:hAnsi="Garamond"/>
          <w:bCs/>
          <w:color w:val="000000"/>
          <w:lang w:val="en-US"/>
        </w:rPr>
        <w:t xml:space="preserve"> dan </w:t>
      </w:r>
      <w:proofErr w:type="spellStart"/>
      <w:r w:rsidR="004666F7" w:rsidRPr="004666F7">
        <w:rPr>
          <w:rFonts w:ascii="Garamond" w:hAnsi="Garamond"/>
          <w:bCs/>
          <w:color w:val="000000"/>
          <w:lang w:val="en-US"/>
        </w:rPr>
        <w:t>perilakunya</w:t>
      </w:r>
      <w:proofErr w:type="spellEnd"/>
      <w:r w:rsidR="004666F7" w:rsidRPr="004666F7">
        <w:rPr>
          <w:rFonts w:ascii="Garamond" w:hAnsi="Garamond"/>
          <w:bCs/>
          <w:color w:val="000000"/>
          <w:lang w:val="en-US"/>
        </w:rPr>
        <w:t>.</w:t>
      </w:r>
    </w:p>
    <w:p w14:paraId="14749C98" w14:textId="779E5C86" w:rsidR="004666F7" w:rsidRPr="004666F7" w:rsidRDefault="009470DB" w:rsidP="009470DB">
      <w:pPr>
        <w:pStyle w:val="NormalWeb"/>
        <w:shd w:val="clear" w:color="auto" w:fill="FFFFFF"/>
        <w:spacing w:before="0" w:beforeAutospacing="0" w:after="0" w:afterAutospacing="0"/>
        <w:ind w:firstLine="567"/>
        <w:jc w:val="both"/>
        <w:rPr>
          <w:rFonts w:ascii="Garamond" w:hAnsi="Garamond"/>
          <w:bCs/>
          <w:color w:val="000000"/>
          <w:lang w:val="en-US"/>
        </w:rPr>
      </w:pPr>
      <w:proofErr w:type="spellStart"/>
      <w:r w:rsidRPr="009470DB">
        <w:rPr>
          <w:rFonts w:ascii="Garamond" w:hAnsi="Garamond"/>
          <w:bCs/>
          <w:i/>
          <w:iCs/>
          <w:color w:val="000000"/>
          <w:lang w:val="en-US"/>
        </w:rPr>
        <w:t>Ketiga</w:t>
      </w:r>
      <w:proofErr w:type="spellEnd"/>
      <w:r>
        <w:rPr>
          <w:rFonts w:ascii="Garamond" w:hAnsi="Garamond"/>
          <w:bCs/>
          <w:color w:val="000000"/>
          <w:lang w:val="en-US"/>
        </w:rPr>
        <w:t xml:space="preserve">, </w:t>
      </w:r>
      <w:proofErr w:type="spellStart"/>
      <w:r>
        <w:rPr>
          <w:rFonts w:ascii="Garamond" w:hAnsi="Garamond"/>
          <w:bCs/>
          <w:color w:val="000000"/>
          <w:lang w:val="en-US"/>
        </w:rPr>
        <w:t>k</w:t>
      </w:r>
      <w:r w:rsidR="004666F7" w:rsidRPr="004666F7">
        <w:rPr>
          <w:rFonts w:ascii="Garamond" w:hAnsi="Garamond"/>
          <w:bCs/>
          <w:color w:val="000000"/>
          <w:lang w:val="en-US"/>
        </w:rPr>
        <w:t>ekafiran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Seorang</w:t>
      </w:r>
      <w:proofErr w:type="spellEnd"/>
      <w:r w:rsidR="004666F7" w:rsidRPr="004666F7">
        <w:rPr>
          <w:rFonts w:ascii="Garamond" w:hAnsi="Garamond"/>
          <w:bCs/>
          <w:color w:val="000000"/>
          <w:lang w:val="en-US"/>
        </w:rPr>
        <w:t xml:space="preserve"> yang kafir </w:t>
      </w:r>
      <w:proofErr w:type="spellStart"/>
      <w:r w:rsidR="004666F7" w:rsidRPr="004666F7">
        <w:rPr>
          <w:rFonts w:ascii="Garamond" w:hAnsi="Garamond"/>
          <w:bCs/>
          <w:color w:val="000000"/>
          <w:lang w:val="en-US"/>
        </w:rPr>
        <w:t>tidak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berhak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mengasuh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seorang</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muslim</w:t>
      </w:r>
      <w:proofErr w:type="spellEnd"/>
      <w:r w:rsidR="004666F7" w:rsidRPr="004666F7">
        <w:rPr>
          <w:rFonts w:ascii="Garamond" w:hAnsi="Garamond"/>
          <w:bCs/>
          <w:color w:val="000000"/>
          <w:lang w:val="en-US"/>
        </w:rPr>
        <w:t xml:space="preserve">. Karena </w:t>
      </w:r>
      <w:proofErr w:type="spellStart"/>
      <w:r w:rsidR="004666F7" w:rsidRPr="004666F7">
        <w:rPr>
          <w:rFonts w:ascii="Garamond" w:hAnsi="Garamond"/>
          <w:bCs/>
          <w:color w:val="000000"/>
          <w:lang w:val="en-US"/>
        </w:rPr>
        <w:t>kedudukan</w:t>
      </w:r>
      <w:proofErr w:type="spellEnd"/>
      <w:r w:rsidR="004666F7" w:rsidRPr="004666F7">
        <w:rPr>
          <w:rFonts w:ascii="Garamond" w:hAnsi="Garamond"/>
          <w:bCs/>
          <w:color w:val="000000"/>
          <w:lang w:val="en-US"/>
        </w:rPr>
        <w:t xml:space="preserve"> orang yang kafir </w:t>
      </w:r>
      <w:proofErr w:type="spellStart"/>
      <w:r w:rsidR="004666F7" w:rsidRPr="004666F7">
        <w:rPr>
          <w:rFonts w:ascii="Garamond" w:hAnsi="Garamond"/>
          <w:bCs/>
          <w:color w:val="000000"/>
          <w:lang w:val="en-US"/>
        </w:rPr>
        <w:t>dalam</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hal</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mengasuh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anak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lebih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jauh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dari</w:t>
      </w:r>
      <w:proofErr w:type="spellEnd"/>
      <w:r w:rsidR="004666F7" w:rsidRPr="004666F7">
        <w:rPr>
          <w:rFonts w:ascii="Garamond" w:hAnsi="Garamond"/>
          <w:bCs/>
          <w:color w:val="000000"/>
        </w:rPr>
        <w:t xml:space="preserve"> </w:t>
      </w:r>
      <w:r w:rsidR="004666F7" w:rsidRPr="004666F7">
        <w:rPr>
          <w:rFonts w:ascii="Garamond" w:hAnsi="Garamond"/>
          <w:bCs/>
          <w:color w:val="000000"/>
          <w:lang w:val="en-US"/>
        </w:rPr>
        <w:t xml:space="preserve">pada </w:t>
      </w:r>
      <w:proofErr w:type="spellStart"/>
      <w:r w:rsidR="004666F7" w:rsidRPr="004666F7">
        <w:rPr>
          <w:rFonts w:ascii="Garamond" w:hAnsi="Garamond"/>
          <w:bCs/>
          <w:color w:val="000000"/>
          <w:lang w:val="en-US"/>
        </w:rPr>
        <w:t>seorang</w:t>
      </w:r>
      <w:proofErr w:type="spellEnd"/>
      <w:r w:rsidR="004666F7" w:rsidRPr="004666F7">
        <w:rPr>
          <w:rFonts w:ascii="Garamond" w:hAnsi="Garamond"/>
          <w:bCs/>
          <w:color w:val="000000"/>
          <w:lang w:val="en-US"/>
        </w:rPr>
        <w:t xml:space="preserve"> yang </w:t>
      </w:r>
      <w:proofErr w:type="spellStart"/>
      <w:r w:rsidR="004666F7" w:rsidRPr="004666F7">
        <w:rPr>
          <w:rFonts w:ascii="Garamond" w:hAnsi="Garamond"/>
          <w:bCs/>
          <w:color w:val="000000"/>
          <w:lang w:val="en-US"/>
        </w:rPr>
        <w:t>fasik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sebab</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bahaya</w:t>
      </w:r>
      <w:proofErr w:type="spellEnd"/>
      <w:r w:rsidR="004666F7" w:rsidRPr="004666F7">
        <w:rPr>
          <w:rFonts w:ascii="Garamond" w:hAnsi="Garamond"/>
          <w:bCs/>
          <w:color w:val="000000"/>
          <w:lang w:val="en-US"/>
        </w:rPr>
        <w:t xml:space="preserve"> yang </w:t>
      </w:r>
      <w:proofErr w:type="spellStart"/>
      <w:r w:rsidR="004666F7" w:rsidRPr="004666F7">
        <w:rPr>
          <w:rFonts w:ascii="Garamond" w:hAnsi="Garamond"/>
          <w:bCs/>
          <w:color w:val="000000"/>
          <w:lang w:val="en-US"/>
        </w:rPr>
        <w:t>ditimbulkan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lebih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parah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dibanding</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dengan</w:t>
      </w:r>
      <w:proofErr w:type="spellEnd"/>
      <w:r w:rsidR="004666F7" w:rsidRPr="004666F7">
        <w:rPr>
          <w:rFonts w:ascii="Garamond" w:hAnsi="Garamond"/>
          <w:bCs/>
          <w:color w:val="000000"/>
          <w:lang w:val="en-US"/>
        </w:rPr>
        <w:t xml:space="preserve"> orang yang </w:t>
      </w:r>
      <w:proofErr w:type="spellStart"/>
      <w:r w:rsidR="004666F7" w:rsidRPr="004666F7">
        <w:rPr>
          <w:rFonts w:ascii="Garamond" w:hAnsi="Garamond"/>
          <w:bCs/>
          <w:color w:val="000000"/>
          <w:lang w:val="en-US"/>
        </w:rPr>
        <w:t>fasik</w:t>
      </w:r>
      <w:proofErr w:type="spellEnd"/>
      <w:r>
        <w:rPr>
          <w:rFonts w:ascii="Garamond" w:hAnsi="Garamond"/>
          <w:bCs/>
          <w:color w:val="000000"/>
          <w:lang w:val="en-US"/>
        </w:rPr>
        <w:t xml:space="preserve"> (</w:t>
      </w:r>
      <w:proofErr w:type="spellStart"/>
      <w:r w:rsidRPr="009470DB">
        <w:rPr>
          <w:rFonts w:ascii="Garamond" w:hAnsi="Garamond"/>
          <w:bCs/>
          <w:color w:val="000000"/>
          <w:lang w:val="en-US"/>
        </w:rPr>
        <w:t>az-Zuhaili</w:t>
      </w:r>
      <w:proofErr w:type="spellEnd"/>
      <w:r>
        <w:rPr>
          <w:rFonts w:ascii="Garamond" w:hAnsi="Garamond"/>
          <w:bCs/>
          <w:color w:val="000000"/>
          <w:lang w:val="en-US"/>
        </w:rPr>
        <w:t>)</w:t>
      </w:r>
      <w:r w:rsidR="004666F7" w:rsidRPr="004666F7">
        <w:rPr>
          <w:rFonts w:ascii="Garamond" w:hAnsi="Garamond"/>
          <w:bCs/>
          <w:color w:val="000000"/>
          <w:lang w:val="en-US"/>
        </w:rPr>
        <w:t>.</w:t>
      </w:r>
      <w:r>
        <w:rPr>
          <w:rFonts w:ascii="Garamond" w:hAnsi="Garamond"/>
          <w:bCs/>
          <w:color w:val="000000"/>
          <w:lang w:val="en-US"/>
        </w:rPr>
        <w:t xml:space="preserve"> </w:t>
      </w:r>
      <w:proofErr w:type="spellStart"/>
      <w:r w:rsidR="004666F7" w:rsidRPr="004666F7">
        <w:rPr>
          <w:rFonts w:ascii="Garamond" w:hAnsi="Garamond"/>
          <w:bCs/>
          <w:color w:val="000000"/>
          <w:lang w:val="en-US"/>
        </w:rPr>
        <w:t>Seorang</w:t>
      </w:r>
      <w:proofErr w:type="spellEnd"/>
      <w:r w:rsidR="004666F7" w:rsidRPr="004666F7">
        <w:rPr>
          <w:rFonts w:ascii="Garamond" w:hAnsi="Garamond"/>
          <w:bCs/>
          <w:color w:val="000000"/>
          <w:lang w:val="en-US"/>
        </w:rPr>
        <w:t xml:space="preserve"> yang </w:t>
      </w:r>
      <w:proofErr w:type="spellStart"/>
      <w:r w:rsidR="004666F7" w:rsidRPr="004666F7">
        <w:rPr>
          <w:rFonts w:ascii="Garamond" w:hAnsi="Garamond"/>
          <w:bCs/>
          <w:color w:val="000000"/>
          <w:lang w:val="en-US"/>
        </w:rPr>
        <w:t>berhak</w:t>
      </w:r>
      <w:proofErr w:type="spellEnd"/>
      <w:r w:rsidR="004666F7" w:rsidRPr="004666F7">
        <w:rPr>
          <w:rFonts w:ascii="Garamond" w:hAnsi="Garamond"/>
          <w:bCs/>
          <w:color w:val="000000"/>
          <w:lang w:val="en-US"/>
        </w:rPr>
        <w:t xml:space="preserve"> dan </w:t>
      </w:r>
      <w:proofErr w:type="spellStart"/>
      <w:r w:rsidR="004666F7" w:rsidRPr="004666F7">
        <w:rPr>
          <w:rFonts w:ascii="Garamond" w:hAnsi="Garamond"/>
          <w:bCs/>
          <w:color w:val="000000"/>
          <w:lang w:val="en-US"/>
        </w:rPr>
        <w:t>berkewajiban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memelihara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anak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jika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terjadi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perceraian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secara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rinci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disebutkan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didalam</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pasal</w:t>
      </w:r>
      <w:proofErr w:type="spellEnd"/>
      <w:r w:rsidR="004666F7" w:rsidRPr="004666F7">
        <w:rPr>
          <w:rFonts w:ascii="Garamond" w:hAnsi="Garamond"/>
          <w:bCs/>
          <w:color w:val="000000"/>
          <w:lang w:val="en-US"/>
        </w:rPr>
        <w:t xml:space="preserve"> 105 </w:t>
      </w:r>
      <w:proofErr w:type="spellStart"/>
      <w:r w:rsidR="004666F7" w:rsidRPr="004666F7">
        <w:rPr>
          <w:rFonts w:ascii="Garamond" w:hAnsi="Garamond"/>
          <w:bCs/>
          <w:color w:val="000000"/>
          <w:lang w:val="en-US"/>
        </w:rPr>
        <w:t>Kompilasi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Hukum</w:t>
      </w:r>
      <w:proofErr w:type="spellEnd"/>
      <w:r w:rsidR="004666F7" w:rsidRPr="004666F7">
        <w:rPr>
          <w:rFonts w:ascii="Garamond" w:hAnsi="Garamond"/>
          <w:bCs/>
          <w:color w:val="000000"/>
          <w:lang w:val="en-US"/>
        </w:rPr>
        <w:t xml:space="preserve"> Islam (KHI) </w:t>
      </w:r>
      <w:proofErr w:type="spellStart"/>
      <w:r w:rsidR="004666F7" w:rsidRPr="004666F7">
        <w:rPr>
          <w:rFonts w:ascii="Garamond" w:hAnsi="Garamond"/>
          <w:bCs/>
          <w:color w:val="000000"/>
          <w:lang w:val="en-US"/>
        </w:rPr>
        <w:t>bahwa</w:t>
      </w:r>
      <w:proofErr w:type="spellEnd"/>
      <w:r w:rsidR="004666F7" w:rsidRPr="004666F7">
        <w:rPr>
          <w:rFonts w:ascii="Garamond" w:hAnsi="Garamond"/>
          <w:bCs/>
          <w:color w:val="000000"/>
          <w:lang w:val="en-US"/>
        </w:rPr>
        <w:t>:</w:t>
      </w:r>
      <w:r>
        <w:rPr>
          <w:rFonts w:ascii="Garamond" w:hAnsi="Garamond"/>
          <w:bCs/>
          <w:color w:val="000000"/>
          <w:lang w:val="en-US"/>
        </w:rPr>
        <w:t xml:space="preserve"> 1) </w:t>
      </w:r>
      <w:proofErr w:type="spellStart"/>
      <w:r w:rsidR="004666F7" w:rsidRPr="004666F7">
        <w:rPr>
          <w:rFonts w:ascii="Garamond" w:hAnsi="Garamond"/>
          <w:bCs/>
          <w:color w:val="000000"/>
          <w:lang w:val="en-US"/>
        </w:rPr>
        <w:t>Pemeliharaan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anak</w:t>
      </w:r>
      <w:proofErr w:type="spellEnd"/>
      <w:r w:rsidR="004666F7" w:rsidRPr="004666F7">
        <w:rPr>
          <w:rFonts w:ascii="Garamond" w:hAnsi="Garamond"/>
          <w:bCs/>
          <w:color w:val="000000"/>
          <w:lang w:val="en-US"/>
        </w:rPr>
        <w:t xml:space="preserve"> yang </w:t>
      </w:r>
      <w:proofErr w:type="spellStart"/>
      <w:r w:rsidR="004666F7" w:rsidRPr="004666F7">
        <w:rPr>
          <w:rFonts w:ascii="Garamond" w:hAnsi="Garamond"/>
          <w:bCs/>
          <w:color w:val="000000"/>
          <w:lang w:val="en-US"/>
        </w:rPr>
        <w:t>belum</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mumayyiz</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atau</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belum</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berusia</w:t>
      </w:r>
      <w:proofErr w:type="spellEnd"/>
      <w:r w:rsidR="004666F7" w:rsidRPr="004666F7">
        <w:rPr>
          <w:rFonts w:ascii="Garamond" w:hAnsi="Garamond"/>
          <w:bCs/>
          <w:color w:val="000000"/>
          <w:lang w:val="en-US"/>
        </w:rPr>
        <w:t xml:space="preserve"> 12 </w:t>
      </w:r>
      <w:proofErr w:type="spellStart"/>
      <w:r w:rsidR="004666F7" w:rsidRPr="004666F7">
        <w:rPr>
          <w:rFonts w:ascii="Garamond" w:hAnsi="Garamond"/>
          <w:bCs/>
          <w:color w:val="000000"/>
          <w:lang w:val="en-US"/>
        </w:rPr>
        <w:t>tahun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adalah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hak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ibunya</w:t>
      </w:r>
      <w:proofErr w:type="spellEnd"/>
      <w:r>
        <w:rPr>
          <w:rFonts w:ascii="Garamond" w:hAnsi="Garamond"/>
          <w:bCs/>
          <w:color w:val="000000"/>
          <w:lang w:val="en-US"/>
        </w:rPr>
        <w:t xml:space="preserve">; 2) </w:t>
      </w:r>
      <w:proofErr w:type="spellStart"/>
      <w:r w:rsidR="004666F7" w:rsidRPr="004666F7">
        <w:rPr>
          <w:rFonts w:ascii="Garamond" w:hAnsi="Garamond"/>
          <w:bCs/>
          <w:color w:val="000000"/>
          <w:lang w:val="en-US"/>
        </w:rPr>
        <w:t>Pemeliharaan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anak</w:t>
      </w:r>
      <w:proofErr w:type="spellEnd"/>
      <w:r w:rsidR="004666F7" w:rsidRPr="004666F7">
        <w:rPr>
          <w:rFonts w:ascii="Garamond" w:hAnsi="Garamond"/>
          <w:bCs/>
          <w:color w:val="000000"/>
          <w:lang w:val="en-US"/>
        </w:rPr>
        <w:t xml:space="preserve"> yang </w:t>
      </w:r>
      <w:proofErr w:type="spellStart"/>
      <w:r w:rsidR="004666F7" w:rsidRPr="004666F7">
        <w:rPr>
          <w:rFonts w:ascii="Garamond" w:hAnsi="Garamond"/>
          <w:bCs/>
          <w:color w:val="000000"/>
          <w:lang w:val="en-US"/>
        </w:rPr>
        <w:t>sudah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mumayyiz</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diserahkan</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kepada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anak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untuk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memilih</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diantara</w:t>
      </w:r>
      <w:proofErr w:type="spellEnd"/>
      <w:r w:rsidR="004666F7" w:rsidRPr="004666F7">
        <w:rPr>
          <w:rFonts w:ascii="Garamond" w:hAnsi="Garamond"/>
          <w:bCs/>
          <w:color w:val="000000"/>
          <w:lang w:val="en-US"/>
        </w:rPr>
        <w:t xml:space="preserve"> ayah </w:t>
      </w:r>
      <w:proofErr w:type="spellStart"/>
      <w:r w:rsidR="004666F7" w:rsidRPr="004666F7">
        <w:rPr>
          <w:rFonts w:ascii="Garamond" w:hAnsi="Garamond"/>
          <w:bCs/>
          <w:color w:val="000000"/>
          <w:lang w:val="en-US"/>
        </w:rPr>
        <w:t>atau</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ibu</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sebagai</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pemegang</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hak</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pemeliharaannya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Biaya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pemeliharannya</w:t>
      </w:r>
      <w:proofErr w:type="spellEnd"/>
      <w:r w:rsidR="004666F7" w:rsidRPr="004666F7">
        <w:rPr>
          <w:rFonts w:ascii="Garamond" w:hAnsi="Garamond"/>
          <w:bCs/>
          <w:color w:val="000000"/>
          <w:lang w:val="en-US"/>
        </w:rPr>
        <w:t xml:space="preserve"> </w:t>
      </w:r>
      <w:proofErr w:type="spellStart"/>
      <w:r w:rsidR="004666F7" w:rsidRPr="004666F7">
        <w:rPr>
          <w:rFonts w:ascii="Garamond" w:hAnsi="Garamond"/>
          <w:bCs/>
          <w:color w:val="000000"/>
          <w:lang w:val="en-US"/>
        </w:rPr>
        <w:t>ditanggung</w:t>
      </w:r>
      <w:proofErr w:type="spellEnd"/>
      <w:r w:rsidR="004666F7" w:rsidRPr="004666F7">
        <w:rPr>
          <w:rFonts w:ascii="Garamond" w:hAnsi="Garamond"/>
          <w:bCs/>
          <w:color w:val="000000"/>
          <w:lang w:val="en-US"/>
        </w:rPr>
        <w:t xml:space="preserve"> oleh ayah</w:t>
      </w:r>
      <w:r w:rsidR="004666F7" w:rsidRPr="004666F7">
        <w:rPr>
          <w:rFonts w:ascii="Garamond" w:hAnsi="Garamond"/>
          <w:bCs/>
          <w:color w:val="000000"/>
        </w:rPr>
        <w:t>.</w:t>
      </w:r>
    </w:p>
    <w:p w14:paraId="58A83D2C"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lang w:val="en-US"/>
        </w:rPr>
        <w:t xml:space="preserve">Dari </w:t>
      </w:r>
      <w:proofErr w:type="spellStart"/>
      <w:r w:rsidRPr="004666F7">
        <w:rPr>
          <w:rFonts w:ascii="Garamond" w:hAnsi="Garamond"/>
          <w:bCs/>
          <w:color w:val="000000"/>
          <w:lang w:val="en-US"/>
        </w:rPr>
        <w:t>pasal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tersebut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dipahami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yang paling </w:t>
      </w:r>
      <w:proofErr w:type="spellStart"/>
      <w:r w:rsidRPr="004666F7">
        <w:rPr>
          <w:rFonts w:ascii="Garamond" w:hAnsi="Garamond"/>
          <w:bCs/>
          <w:color w:val="000000"/>
          <w:lang w:val="en-US"/>
        </w:rPr>
        <w:t>berhak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belum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mumayyiz</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ketika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terjadi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perceraian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sedangkan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upah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tetap</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kewajiban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ayahnya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mumayyiz</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memiliki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menentukan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sendiri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ayah </w:t>
      </w:r>
      <w:proofErr w:type="spellStart"/>
      <w:r w:rsidRPr="004666F7">
        <w:rPr>
          <w:rFonts w:ascii="Garamond" w:hAnsi="Garamond"/>
          <w:bCs/>
          <w:color w:val="000000"/>
          <w:lang w:val="en-US"/>
        </w:rPr>
        <w:t>sebagai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pemegang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pemeliharaan</w:t>
      </w:r>
      <w:proofErr w:type="spellEnd"/>
      <w:r w:rsidRPr="004666F7">
        <w:rPr>
          <w:rFonts w:ascii="Garamond" w:hAnsi="Garamond"/>
          <w:bCs/>
          <w:color w:val="000000"/>
          <w:lang w:val="en-US"/>
        </w:rPr>
        <w:t>.</w:t>
      </w:r>
    </w:p>
    <w:p w14:paraId="493FA58A" w14:textId="33F0DE2C"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t>Sedangkan apabila kedua orang tua tidak dapat melaksanakan tugas tersebut, maka hak hadhanah dapat beralih kepada keluarga yang lain yang memiliki hak yang sama terhadap hadhanah tersebut. Sesuai pasal 156 yang menjelaskan tentang salah satu akibat yuridis dari terjadinya perceraian, yang didalamnya menjelaskan siapa saja yang berhak melakukan hadhanah jika ibunya meninggal dunia atau tidak mampu melakukan hadhanah</w:t>
      </w:r>
      <w:r w:rsidR="009470DB" w:rsidRPr="009470DB">
        <w:rPr>
          <w:rFonts w:ascii="Garamond" w:hAnsi="Garamond"/>
          <w:bCs/>
          <w:color w:val="000000"/>
        </w:rPr>
        <w:t xml:space="preserve"> (Manan, 2002)</w:t>
      </w:r>
      <w:r w:rsidRPr="004666F7">
        <w:rPr>
          <w:rFonts w:ascii="Garamond" w:hAnsi="Garamond"/>
          <w:bCs/>
          <w:color w:val="000000"/>
        </w:rPr>
        <w:t>.</w:t>
      </w:r>
    </w:p>
    <w:p w14:paraId="48336FCB" w14:textId="7CB1A408"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Pasal tersebut berbunyi, akibat putusnya perkawinan karena perceraian ialah:</w:t>
      </w:r>
      <w:r w:rsidR="009470DB" w:rsidRPr="009470DB">
        <w:rPr>
          <w:rFonts w:ascii="Garamond" w:hAnsi="Garamond"/>
          <w:bCs/>
          <w:color w:val="000000"/>
        </w:rPr>
        <w:t xml:space="preserve"> 1) </w:t>
      </w:r>
      <w:r w:rsidRPr="004666F7">
        <w:rPr>
          <w:rFonts w:ascii="Garamond" w:hAnsi="Garamond"/>
          <w:bCs/>
          <w:color w:val="000000"/>
        </w:rPr>
        <w:t>Anak yang belum mumayyiz berhak mendapat hadhanah dari ibunya kecuali ibunya telah meninggal dunia maka kedudukannya digantikan oleh:</w:t>
      </w:r>
      <w:r w:rsidR="009470DB" w:rsidRPr="009470DB">
        <w:rPr>
          <w:rFonts w:ascii="Garamond" w:hAnsi="Garamond"/>
          <w:bCs/>
          <w:color w:val="000000"/>
        </w:rPr>
        <w:t xml:space="preserve"> a) </w:t>
      </w:r>
      <w:r w:rsidRPr="004666F7">
        <w:rPr>
          <w:rFonts w:ascii="Garamond" w:hAnsi="Garamond"/>
          <w:bCs/>
          <w:color w:val="000000"/>
        </w:rPr>
        <w:t>Wanita-wanita dalam garis lurus ke atas dari ibu;</w:t>
      </w:r>
      <w:r w:rsidR="009470DB" w:rsidRPr="009470DB">
        <w:rPr>
          <w:rFonts w:ascii="Garamond" w:hAnsi="Garamond"/>
          <w:bCs/>
          <w:color w:val="000000"/>
        </w:rPr>
        <w:t xml:space="preserve"> b) </w:t>
      </w:r>
      <w:r w:rsidRPr="004666F7">
        <w:rPr>
          <w:rFonts w:ascii="Garamond" w:hAnsi="Garamond"/>
          <w:bCs/>
          <w:color w:val="000000"/>
        </w:rPr>
        <w:t>Ayah;</w:t>
      </w:r>
      <w:r w:rsidR="009470DB" w:rsidRPr="009470DB">
        <w:rPr>
          <w:rFonts w:ascii="Garamond" w:hAnsi="Garamond"/>
          <w:bCs/>
          <w:color w:val="000000"/>
        </w:rPr>
        <w:t xml:space="preserve"> c) </w:t>
      </w:r>
      <w:r w:rsidRPr="004666F7">
        <w:rPr>
          <w:rFonts w:ascii="Garamond" w:hAnsi="Garamond"/>
          <w:bCs/>
          <w:color w:val="000000"/>
        </w:rPr>
        <w:t>Wanita-wanita dalam garis lurus ke atas dari ayah;</w:t>
      </w:r>
      <w:r w:rsidR="009470DB" w:rsidRPr="009470DB">
        <w:rPr>
          <w:rFonts w:ascii="Garamond" w:hAnsi="Garamond"/>
          <w:bCs/>
          <w:color w:val="000000"/>
        </w:rPr>
        <w:t xml:space="preserve"> d) </w:t>
      </w:r>
      <w:r w:rsidRPr="004666F7">
        <w:rPr>
          <w:rFonts w:ascii="Garamond" w:hAnsi="Garamond"/>
          <w:bCs/>
          <w:color w:val="000000"/>
        </w:rPr>
        <w:t>Saudara perempuan dari anak yang bersangkutan;</w:t>
      </w:r>
      <w:r w:rsidR="009470DB" w:rsidRPr="009470DB">
        <w:rPr>
          <w:rFonts w:ascii="Garamond" w:hAnsi="Garamond"/>
          <w:bCs/>
          <w:color w:val="000000"/>
        </w:rPr>
        <w:t xml:space="preserve"> e) </w:t>
      </w:r>
      <w:r w:rsidRPr="004666F7">
        <w:rPr>
          <w:rFonts w:ascii="Garamond" w:hAnsi="Garamond"/>
          <w:bCs/>
          <w:color w:val="000000"/>
        </w:rPr>
        <w:t>Wanita-wanita kerabat sedarah menurut garis samping dari ibu;</w:t>
      </w:r>
      <w:r w:rsidR="009470DB" w:rsidRPr="009470DB">
        <w:rPr>
          <w:rFonts w:ascii="Garamond" w:hAnsi="Garamond"/>
          <w:bCs/>
          <w:color w:val="000000"/>
        </w:rPr>
        <w:t xml:space="preserve"> f) </w:t>
      </w:r>
      <w:r w:rsidRPr="004666F7">
        <w:rPr>
          <w:rFonts w:ascii="Garamond" w:hAnsi="Garamond"/>
          <w:bCs/>
          <w:color w:val="000000"/>
        </w:rPr>
        <w:t>Wanita-wanita kerabat sedarah menurut garis samping dari ayah</w:t>
      </w:r>
      <w:r w:rsidR="009470DB" w:rsidRPr="009470DB">
        <w:rPr>
          <w:rFonts w:ascii="Garamond" w:hAnsi="Garamond"/>
          <w:bCs/>
          <w:color w:val="000000"/>
        </w:rPr>
        <w:t xml:space="preserve">; 2) </w:t>
      </w:r>
      <w:r w:rsidRPr="004666F7">
        <w:rPr>
          <w:rFonts w:ascii="Garamond" w:hAnsi="Garamond"/>
          <w:bCs/>
          <w:color w:val="000000"/>
        </w:rPr>
        <w:t xml:space="preserve">Anak </w:t>
      </w:r>
      <w:r w:rsidRPr="004666F7">
        <w:rPr>
          <w:rFonts w:ascii="Garamond" w:hAnsi="Garamond"/>
          <w:bCs/>
          <w:color w:val="000000"/>
        </w:rPr>
        <w:t>yang sudah mumayyiz berhak memilih untuk mendapatkan hadhanah dari ayah atau ibunya;</w:t>
      </w:r>
      <w:r w:rsidR="009470DB" w:rsidRPr="009470DB">
        <w:rPr>
          <w:rFonts w:ascii="Garamond" w:hAnsi="Garamond"/>
          <w:bCs/>
          <w:color w:val="000000"/>
        </w:rPr>
        <w:t xml:space="preserve"> 3) </w:t>
      </w:r>
      <w:r w:rsidRPr="004666F7">
        <w:rPr>
          <w:rFonts w:ascii="Garamond" w:hAnsi="Garamond"/>
          <w:bCs/>
          <w:color w:val="000000"/>
        </w:rPr>
        <w:t>Apabila pemegang hadhanah tidak dapat menjamin keselamatan jasmani dan rohani anak, meskipun biaya nafkah dan hadhanah telah dicukupi, maka atas permintaan kerabat yang bersangkutan Pengadilan Agama dapat memindahkan hak hadhanah kepada kerabat lain yang mempunyai hak hadhanah pula;</w:t>
      </w:r>
      <w:r w:rsidR="009470DB" w:rsidRPr="009470DB">
        <w:rPr>
          <w:rFonts w:ascii="Garamond" w:hAnsi="Garamond"/>
          <w:bCs/>
          <w:color w:val="000000"/>
        </w:rPr>
        <w:t xml:space="preserve"> 4) </w:t>
      </w:r>
      <w:r w:rsidRPr="004666F7">
        <w:rPr>
          <w:rFonts w:ascii="Garamond" w:hAnsi="Garamond"/>
          <w:bCs/>
          <w:color w:val="000000"/>
        </w:rPr>
        <w:t>Semua biaya hadhanah dan nafkah anak menjadi tanggung jawab ayah menurut kemampuannya, sekurang-kurangnya sampai anak tersebut dewasa dan dapat mengurus diri sendiri (21 tahun);</w:t>
      </w:r>
      <w:r w:rsidR="009470DB" w:rsidRPr="009470DB">
        <w:rPr>
          <w:rFonts w:ascii="Garamond" w:hAnsi="Garamond"/>
          <w:bCs/>
          <w:color w:val="000000"/>
        </w:rPr>
        <w:t xml:space="preserve"> 5) </w:t>
      </w:r>
      <w:r w:rsidRPr="004666F7">
        <w:rPr>
          <w:rFonts w:ascii="Garamond" w:hAnsi="Garamond"/>
          <w:bCs/>
          <w:color w:val="000000"/>
        </w:rPr>
        <w:t>Bila terjadi perselisihan mengenai hadhanah dan nafkah anak, Pengadilan Agama memberikan putusannya berdasarkan huruf (a), (b), (c) dan (d);</w:t>
      </w:r>
      <w:r w:rsidR="009470DB" w:rsidRPr="009470DB">
        <w:rPr>
          <w:rFonts w:ascii="Garamond" w:hAnsi="Garamond"/>
          <w:bCs/>
          <w:color w:val="000000"/>
        </w:rPr>
        <w:t xml:space="preserve"> dan 6) </w:t>
      </w:r>
      <w:r w:rsidRPr="004666F7">
        <w:rPr>
          <w:rFonts w:ascii="Garamond" w:hAnsi="Garamond"/>
          <w:bCs/>
          <w:color w:val="000000"/>
        </w:rPr>
        <w:t>Pengadilan dapat pula mengingat kemampuan ayahnya menetapkan jumlah biaya untuk pemeliharaan dan pendidikan anak-anaknya tidak turut padanya</w:t>
      </w:r>
      <w:r w:rsidR="009470DB" w:rsidRPr="009470DB">
        <w:rPr>
          <w:rFonts w:ascii="Garamond" w:hAnsi="Garamond"/>
          <w:bCs/>
          <w:color w:val="000000"/>
        </w:rPr>
        <w:t xml:space="preserve"> (Alam &amp; Fauzan, 2008)</w:t>
      </w:r>
      <w:r w:rsidRPr="004666F7">
        <w:rPr>
          <w:rFonts w:ascii="Garamond" w:hAnsi="Garamond"/>
          <w:bCs/>
          <w:color w:val="000000"/>
        </w:rPr>
        <w:t>.</w:t>
      </w:r>
    </w:p>
    <w:p w14:paraId="5EAB3877" w14:textId="0C60692F"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r>
      <w:proofErr w:type="spellStart"/>
      <w:r w:rsidRPr="004666F7">
        <w:rPr>
          <w:rFonts w:ascii="Garamond" w:hAnsi="Garamond"/>
          <w:bCs/>
          <w:color w:val="000000"/>
          <w:lang w:val="en-US"/>
        </w:rPr>
        <w:t>Jika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pendidik</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pemelihara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disyaratkan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sama</w:t>
      </w:r>
      <w:proofErr w:type="spellEnd"/>
      <w:r w:rsidRPr="004666F7">
        <w:rPr>
          <w:rFonts w:ascii="Garamond" w:hAnsi="Garamond"/>
          <w:bCs/>
          <w:color w:val="000000"/>
          <w:lang w:val="en-US"/>
        </w:rPr>
        <w:t xml:space="preserve"> agama </w:t>
      </w:r>
      <w:proofErr w:type="spellStart"/>
      <w:r w:rsidRPr="004666F7">
        <w:rPr>
          <w:rFonts w:ascii="Garamond" w:hAnsi="Garamond"/>
          <w:bCs/>
          <w:color w:val="000000"/>
          <w:lang w:val="en-US"/>
        </w:rPr>
        <w:t>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i/>
          <w:iCs/>
          <w:color w:val="000000"/>
          <w:lang w:val="en-US"/>
        </w:rPr>
        <w:t>hadhin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boleh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sebagai</w:t>
      </w:r>
      <w:proofErr w:type="spellEnd"/>
      <w:r w:rsidRPr="004666F7">
        <w:rPr>
          <w:rFonts w:ascii="Garamond" w:hAnsi="Garamond"/>
          <w:bCs/>
          <w:color w:val="000000"/>
          <w:lang w:val="en-US"/>
        </w:rPr>
        <w:t xml:space="preserve"> </w:t>
      </w:r>
      <w:proofErr w:type="spellStart"/>
      <w:r w:rsidRPr="004666F7">
        <w:rPr>
          <w:rFonts w:ascii="Garamond" w:hAnsi="Garamond"/>
          <w:bCs/>
          <w:i/>
          <w:iCs/>
          <w:color w:val="000000"/>
          <w:lang w:val="en-US"/>
        </w:rPr>
        <w:t>hadhin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hubungan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waris-mewarisi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009470DB">
        <w:rPr>
          <w:rFonts w:ascii="Garamond" w:hAnsi="Garamond"/>
          <w:bCs/>
          <w:color w:val="000000"/>
          <w:lang w:val="en-US"/>
        </w:rPr>
        <w:t xml:space="preserve"> (</w:t>
      </w:r>
      <w:proofErr w:type="spellStart"/>
      <w:r w:rsidR="009470DB" w:rsidRPr="009470DB">
        <w:rPr>
          <w:rFonts w:ascii="Garamond" w:hAnsi="Garamond"/>
          <w:bCs/>
          <w:color w:val="000000"/>
          <w:lang w:val="en-US"/>
        </w:rPr>
        <w:t>Ghazaly</w:t>
      </w:r>
      <w:proofErr w:type="spellEnd"/>
      <w:r w:rsidR="009470DB" w:rsidRPr="009470DB">
        <w:rPr>
          <w:rFonts w:ascii="Garamond" w:hAnsi="Garamond"/>
          <w:bCs/>
          <w:color w:val="000000"/>
          <w:lang w:val="en-US"/>
        </w:rPr>
        <w:t>,</w:t>
      </w:r>
      <w:r w:rsidR="009470DB">
        <w:rPr>
          <w:rFonts w:ascii="Garamond" w:hAnsi="Garamond"/>
          <w:bCs/>
          <w:color w:val="000000"/>
          <w:lang w:val="en-US"/>
        </w:rPr>
        <w:t xml:space="preserve"> 2003)</w:t>
      </w:r>
      <w:r w:rsidRPr="004666F7">
        <w:rPr>
          <w:rFonts w:ascii="Garamond" w:hAnsi="Garamond"/>
          <w:bCs/>
          <w:color w:val="000000"/>
          <w:lang w:val="en-US"/>
        </w:rPr>
        <w:t>.</w:t>
      </w:r>
      <w:r w:rsidR="009470DB">
        <w:rPr>
          <w:rFonts w:ascii="Garamond" w:hAnsi="Garamond"/>
          <w:bCs/>
          <w:color w:val="000000"/>
          <w:lang w:val="en-US"/>
        </w:rPr>
        <w:t xml:space="preserve"> </w:t>
      </w:r>
      <w:r w:rsidRPr="004666F7">
        <w:rPr>
          <w:rFonts w:ascii="Garamond" w:hAnsi="Garamond"/>
          <w:bCs/>
          <w:color w:val="000000"/>
        </w:rPr>
        <w:t xml:space="preserve">Apabila anak tersebut tidak memiliki kerabat perempuan diantara mahram-mahramnya atau punya tetapi tidak pandai melakukan hadhanah, tugas tersebut barulah berpindah kepada ashabah yang laki-laki dari mahram-mahramnya sesuai dengan urutan dalam hukum waris. </w:t>
      </w:r>
    </w:p>
    <w:p w14:paraId="5C3B37AA" w14:textId="211721C1"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t>Jika tidak ada seorang pun kerabat dari mahram laki-laki tersebut, atau ada tetapi tidak bisa mengasuh anak, maka hak pengasuhan itu beralih kepada mahramnya yang laki-laki selain kerabat dekat yaitu:</w:t>
      </w:r>
      <w:r w:rsidR="009470DB" w:rsidRPr="009470DB">
        <w:rPr>
          <w:rFonts w:ascii="Garamond" w:hAnsi="Garamond"/>
          <w:bCs/>
          <w:color w:val="000000"/>
        </w:rPr>
        <w:t xml:space="preserve"> 1) </w:t>
      </w:r>
      <w:r w:rsidRPr="004666F7">
        <w:rPr>
          <w:rFonts w:ascii="Garamond" w:hAnsi="Garamond"/>
          <w:bCs/>
          <w:color w:val="000000"/>
        </w:rPr>
        <w:t>Ayah ibu</w:t>
      </w:r>
      <w:r w:rsidR="009470DB" w:rsidRPr="009470DB">
        <w:rPr>
          <w:rFonts w:ascii="Garamond" w:hAnsi="Garamond"/>
          <w:bCs/>
          <w:color w:val="000000"/>
        </w:rPr>
        <w:t xml:space="preserve">; 2) </w:t>
      </w:r>
      <w:r w:rsidRPr="004666F7">
        <w:rPr>
          <w:rFonts w:ascii="Garamond" w:hAnsi="Garamond"/>
          <w:bCs/>
          <w:color w:val="000000"/>
        </w:rPr>
        <w:t>Saudara laki-laki ibu</w:t>
      </w:r>
      <w:r w:rsidR="009470DB" w:rsidRPr="009470DB">
        <w:rPr>
          <w:rFonts w:ascii="Garamond" w:hAnsi="Garamond"/>
          <w:bCs/>
          <w:color w:val="000000"/>
        </w:rPr>
        <w:t xml:space="preserve">; 3) </w:t>
      </w:r>
      <w:r w:rsidRPr="004666F7">
        <w:rPr>
          <w:rFonts w:ascii="Garamond" w:hAnsi="Garamond"/>
          <w:bCs/>
          <w:color w:val="000000"/>
        </w:rPr>
        <w:t>Anak laki-laki saudara laki-laki seibu</w:t>
      </w:r>
      <w:r w:rsidR="009470DB" w:rsidRPr="009470DB">
        <w:rPr>
          <w:rFonts w:ascii="Garamond" w:hAnsi="Garamond"/>
          <w:bCs/>
          <w:color w:val="000000"/>
        </w:rPr>
        <w:t xml:space="preserve">; 4) </w:t>
      </w:r>
      <w:r w:rsidRPr="004666F7">
        <w:rPr>
          <w:rFonts w:ascii="Garamond" w:hAnsi="Garamond"/>
          <w:bCs/>
          <w:color w:val="000000"/>
        </w:rPr>
        <w:t>Paman seibu dengan ayah</w:t>
      </w:r>
      <w:r w:rsidR="009470DB" w:rsidRPr="009470DB">
        <w:rPr>
          <w:rFonts w:ascii="Garamond" w:hAnsi="Garamond"/>
          <w:bCs/>
          <w:color w:val="000000"/>
        </w:rPr>
        <w:t xml:space="preserve">; 5) </w:t>
      </w:r>
      <w:r w:rsidRPr="004666F7">
        <w:rPr>
          <w:rFonts w:ascii="Garamond" w:hAnsi="Garamond"/>
          <w:bCs/>
          <w:color w:val="000000"/>
        </w:rPr>
        <w:t>Paman sekandung dengan ayah</w:t>
      </w:r>
      <w:r w:rsidR="009470DB" w:rsidRPr="009470DB">
        <w:rPr>
          <w:rFonts w:ascii="Garamond" w:hAnsi="Garamond"/>
          <w:bCs/>
          <w:color w:val="000000"/>
        </w:rPr>
        <w:t xml:space="preserve">; 6) </w:t>
      </w:r>
      <w:r w:rsidRPr="004666F7">
        <w:rPr>
          <w:rFonts w:ascii="Garamond" w:hAnsi="Garamond"/>
          <w:bCs/>
          <w:color w:val="000000"/>
        </w:rPr>
        <w:t>Paman seayah dengan ayah</w:t>
      </w:r>
      <w:r w:rsidR="009470DB" w:rsidRPr="009470DB">
        <w:rPr>
          <w:rFonts w:ascii="Garamond" w:hAnsi="Garamond"/>
          <w:bCs/>
          <w:color w:val="000000"/>
        </w:rPr>
        <w:t xml:space="preserve">; dan 7) </w:t>
      </w:r>
      <w:r w:rsidRPr="004666F7">
        <w:rPr>
          <w:rFonts w:ascii="Garamond" w:hAnsi="Garamond"/>
          <w:bCs/>
          <w:color w:val="000000"/>
        </w:rPr>
        <w:t>Paman yang seayah dengan ibu</w:t>
      </w:r>
      <w:r w:rsidR="009470DB" w:rsidRPr="009470DB">
        <w:rPr>
          <w:rFonts w:ascii="Garamond" w:hAnsi="Garamond"/>
          <w:bCs/>
          <w:color w:val="000000"/>
        </w:rPr>
        <w:t xml:space="preserve"> (Ayyub)</w:t>
      </w:r>
      <w:r w:rsidRPr="004666F7">
        <w:rPr>
          <w:rFonts w:ascii="Garamond" w:hAnsi="Garamond"/>
          <w:bCs/>
          <w:color w:val="000000"/>
        </w:rPr>
        <w:t>.</w:t>
      </w:r>
    </w:p>
    <w:p w14:paraId="55D999F7" w14:textId="63543F85"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r w:rsidRPr="004666F7">
        <w:rPr>
          <w:rFonts w:ascii="Garamond" w:hAnsi="Garamond"/>
          <w:bCs/>
          <w:color w:val="000000"/>
        </w:rPr>
        <w:tab/>
        <w:t xml:space="preserve">Selanjutnya jika anak tersebut tidak memiliki kerabat sama sekali, maka pengadilan dapat menetapkan siapakah perempuan yang menjadi </w:t>
      </w:r>
      <w:r w:rsidRPr="004666F7">
        <w:rPr>
          <w:rFonts w:ascii="Garamond" w:hAnsi="Garamond"/>
          <w:bCs/>
          <w:i/>
          <w:iCs/>
          <w:color w:val="000000"/>
        </w:rPr>
        <w:t>hadhinah</w:t>
      </w:r>
      <w:r w:rsidRPr="004666F7">
        <w:rPr>
          <w:rFonts w:ascii="Garamond" w:hAnsi="Garamond"/>
          <w:bCs/>
          <w:color w:val="000000"/>
        </w:rPr>
        <w:t xml:space="preserve"> (ibu asuhnya) yang menangani pendidikannya. </w:t>
      </w:r>
      <w:r w:rsidRPr="004666F7">
        <w:rPr>
          <w:rFonts w:ascii="Garamond" w:hAnsi="Garamond"/>
          <w:bCs/>
          <w:color w:val="000000"/>
        </w:rPr>
        <w:lastRenderedPageBreak/>
        <w:t>Dalam hal ini didahulukan para walinya karena wewenang untuk memelihara kebaikan anak kecil tersebut adalah menjadi wewenangnya.</w:t>
      </w:r>
      <w:r w:rsidR="009470DB">
        <w:rPr>
          <w:rFonts w:ascii="Garamond" w:hAnsi="Garamond"/>
          <w:bCs/>
          <w:color w:val="000000"/>
          <w:lang w:val="en-US"/>
        </w:rPr>
        <w:t xml:space="preserve"> </w:t>
      </w:r>
      <w:r w:rsidRPr="004666F7">
        <w:rPr>
          <w:rFonts w:ascii="Garamond" w:hAnsi="Garamond"/>
          <w:bCs/>
          <w:color w:val="000000"/>
        </w:rPr>
        <w:t>Jika sudah tidak ada satupun kerabatnya, maka pengadilan (hakim) bertanggung jawab untuk menetapkan siapa orang-orang yang patut menangani hadhanah ini.</w:t>
      </w:r>
    </w:p>
    <w:p w14:paraId="19B66760" w14:textId="1668B6F7" w:rsidR="004666F7" w:rsidRPr="004666F7" w:rsidRDefault="004666F7" w:rsidP="009470DB">
      <w:pPr>
        <w:pStyle w:val="NormalWeb"/>
        <w:shd w:val="clear" w:color="auto" w:fill="FFFFFF"/>
        <w:spacing w:before="0" w:beforeAutospacing="0" w:after="0" w:afterAutospacing="0"/>
        <w:ind w:firstLine="567"/>
        <w:jc w:val="both"/>
        <w:rPr>
          <w:rFonts w:ascii="Garamond" w:hAnsi="Garamond"/>
          <w:bCs/>
          <w:color w:val="000000"/>
        </w:rPr>
      </w:pP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sangat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terikat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tiga</w:t>
      </w:r>
      <w:proofErr w:type="spellEnd"/>
      <w:r w:rsidRPr="004666F7">
        <w:rPr>
          <w:rFonts w:ascii="Garamond" w:hAnsi="Garamond"/>
          <w:bCs/>
          <w:color w:val="000000"/>
          <w:lang w:val="en-US"/>
        </w:rPr>
        <w:t xml:space="preserve"> </w:t>
      </w:r>
      <w:proofErr w:type="spellStart"/>
      <w:proofErr w:type="gram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gram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wanita</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diasuh</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ayah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orang yang </w:t>
      </w:r>
      <w:proofErr w:type="spellStart"/>
      <w:r w:rsidRPr="004666F7">
        <w:rPr>
          <w:rFonts w:ascii="Garamond" w:hAnsi="Garamond"/>
          <w:bCs/>
          <w:color w:val="000000"/>
          <w:lang w:val="en-US"/>
        </w:rPr>
        <w:t>menempati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posisinya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masing-masing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disatukan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itulah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jalan</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terbaik</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harus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ditempuh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masing-masing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bertentangan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didahulukan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pada yang </w:t>
      </w:r>
      <w:proofErr w:type="spellStart"/>
      <w:r w:rsidRPr="004666F7">
        <w:rPr>
          <w:rFonts w:ascii="Garamond" w:hAnsi="Garamond"/>
          <w:bCs/>
          <w:color w:val="000000"/>
          <w:lang w:val="en-US"/>
        </w:rPr>
        <w:t>lainnya</w:t>
      </w:r>
      <w:proofErr w:type="spellEnd"/>
      <w:r w:rsidR="009470DB">
        <w:rPr>
          <w:rFonts w:ascii="Garamond" w:hAnsi="Garamond"/>
          <w:bCs/>
          <w:color w:val="000000"/>
          <w:lang w:val="en-US"/>
        </w:rPr>
        <w:t xml:space="preserve"> (</w:t>
      </w:r>
      <w:r w:rsidR="009470DB" w:rsidRPr="009470DB">
        <w:rPr>
          <w:rFonts w:ascii="Garamond" w:hAnsi="Garamond"/>
          <w:bCs/>
          <w:color w:val="000000"/>
          <w:lang w:val="en-US"/>
        </w:rPr>
        <w:t>al-</w:t>
      </w:r>
      <w:proofErr w:type="spellStart"/>
      <w:r w:rsidR="009470DB" w:rsidRPr="009470DB">
        <w:rPr>
          <w:rFonts w:ascii="Garamond" w:hAnsi="Garamond"/>
          <w:bCs/>
          <w:color w:val="000000"/>
          <w:lang w:val="en-US"/>
        </w:rPr>
        <w:t>Fauzan</w:t>
      </w:r>
      <w:proofErr w:type="spellEnd"/>
      <w:r w:rsidR="009470DB">
        <w:rPr>
          <w:rFonts w:ascii="Garamond" w:hAnsi="Garamond"/>
          <w:bCs/>
          <w:color w:val="000000"/>
          <w:lang w:val="en-US"/>
        </w:rPr>
        <w:t>, 2005)</w:t>
      </w:r>
      <w:r w:rsidRPr="004666F7">
        <w:rPr>
          <w:rFonts w:ascii="Garamond" w:hAnsi="Garamond"/>
          <w:bCs/>
          <w:color w:val="000000"/>
          <w:lang w:val="en-US"/>
        </w:rPr>
        <w:t>.</w:t>
      </w:r>
      <w:r w:rsidR="009470DB">
        <w:rPr>
          <w:rFonts w:ascii="Garamond" w:hAnsi="Garamond"/>
          <w:bCs/>
          <w:color w:val="000000"/>
          <w:lang w:val="en-US"/>
        </w:rPr>
        <w:t xml:space="preserve"> </w:t>
      </w:r>
      <w:proofErr w:type="spellStart"/>
      <w:r w:rsidRPr="004666F7">
        <w:rPr>
          <w:rFonts w:ascii="Garamond" w:hAnsi="Garamond"/>
          <w:bCs/>
          <w:color w:val="000000"/>
          <w:lang w:val="en-US"/>
        </w:rPr>
        <w:t>Soal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menentukan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kemaslahatan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si</w:t>
      </w:r>
      <w:proofErr w:type="spellEnd"/>
      <w:r w:rsidRPr="004666F7">
        <w:rPr>
          <w:rFonts w:ascii="Garamond" w:hAnsi="Garamond"/>
          <w:bCs/>
          <w:color w:val="000000"/>
          <w:lang w:val="en-US"/>
        </w:rPr>
        <w:t xml:space="preserve"> </w:t>
      </w:r>
      <w:r w:rsidRPr="004666F7">
        <w:rPr>
          <w:rFonts w:ascii="Garamond" w:hAnsi="Garamond"/>
          <w:bCs/>
          <w:color w:val="000000"/>
        </w:rPr>
        <w:t>anak</w:t>
      </w:r>
      <w:r w:rsidRPr="004666F7">
        <w:rPr>
          <w:rFonts w:ascii="Garamond" w:hAnsi="Garamond"/>
          <w:bCs/>
          <w:color w:val="000000"/>
          <w:lang w:val="en-US"/>
        </w:rPr>
        <w:t xml:space="preserve">, </w:t>
      </w:r>
      <w:proofErr w:type="spellStart"/>
      <w:r w:rsidRPr="004666F7">
        <w:rPr>
          <w:rFonts w:ascii="Garamond" w:hAnsi="Garamond"/>
          <w:bCs/>
          <w:color w:val="000000"/>
          <w:lang w:val="en-US"/>
        </w:rPr>
        <w:t>hal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diserahkan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kepada</w:t>
      </w:r>
      <w:proofErr w:type="spellEnd"/>
      <w:r w:rsidRPr="004666F7">
        <w:rPr>
          <w:rFonts w:ascii="Garamond" w:hAnsi="Garamond"/>
          <w:bCs/>
          <w:color w:val="000000"/>
          <w:lang w:val="en-US"/>
        </w:rPr>
        <w:t xml:space="preserve"> hakim yang </w:t>
      </w:r>
      <w:proofErr w:type="spellStart"/>
      <w:r w:rsidRPr="004666F7">
        <w:rPr>
          <w:rFonts w:ascii="Garamond" w:hAnsi="Garamond"/>
          <w:bCs/>
          <w:color w:val="000000"/>
          <w:lang w:val="en-US"/>
        </w:rPr>
        <w:t>menangani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perselisihan</w:t>
      </w:r>
      <w:proofErr w:type="spellEnd"/>
      <w:r w:rsidRPr="004666F7">
        <w:rPr>
          <w:rFonts w:ascii="Garamond" w:hAnsi="Garamond"/>
          <w:bCs/>
          <w:color w:val="000000"/>
          <w:lang w:val="en-US"/>
        </w:rPr>
        <w:t xml:space="preserve">. Hakim </w:t>
      </w:r>
      <w:proofErr w:type="spellStart"/>
      <w:r w:rsidRPr="004666F7">
        <w:rPr>
          <w:rFonts w:ascii="Garamond" w:hAnsi="Garamond"/>
          <w:bCs/>
          <w:color w:val="000000"/>
          <w:lang w:val="en-US"/>
        </w:rPr>
        <w:t>harus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berusaha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keras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mengedepankan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kepentingan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si</w:t>
      </w:r>
      <w:proofErr w:type="spellEnd"/>
      <w:r w:rsidRPr="004666F7">
        <w:rPr>
          <w:rFonts w:ascii="Garamond" w:hAnsi="Garamond"/>
          <w:bCs/>
          <w:color w:val="000000"/>
          <w:lang w:val="en-US"/>
        </w:rPr>
        <w:t xml:space="preserve"> </w:t>
      </w:r>
      <w:r w:rsidRPr="004666F7">
        <w:rPr>
          <w:rFonts w:ascii="Garamond" w:hAnsi="Garamond"/>
          <w:bCs/>
          <w:color w:val="000000"/>
        </w:rPr>
        <w:t>anak</w:t>
      </w:r>
      <w:r w:rsidRPr="004666F7">
        <w:rPr>
          <w:rFonts w:ascii="Garamond" w:hAnsi="Garamond"/>
          <w:bCs/>
          <w:color w:val="000000"/>
          <w:lang w:val="en-US"/>
        </w:rPr>
        <w:t xml:space="preserve">, </w:t>
      </w:r>
      <w:proofErr w:type="spellStart"/>
      <w:r w:rsidRPr="004666F7">
        <w:rPr>
          <w:rFonts w:ascii="Garamond" w:hAnsi="Garamond"/>
          <w:bCs/>
          <w:color w:val="000000"/>
          <w:lang w:val="en-US"/>
        </w:rPr>
        <w:t>serta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harus</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menjatuhkan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putusan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sesuai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r w:rsidRPr="004666F7">
        <w:rPr>
          <w:rFonts w:ascii="Garamond" w:hAnsi="Garamond"/>
          <w:bCs/>
          <w:color w:val="000000"/>
        </w:rPr>
        <w:t>kemaslahatan anak. Apabila hukum-hukum itu tidak maslahat bagi si anak, hakim harus meninggalkan hukum-hukum itu untuk kemudian mengambil pendapat yang dapat melahirkan kemaslahatan untuk si anak</w:t>
      </w:r>
      <w:r w:rsidR="009470DB" w:rsidRPr="009470DB">
        <w:rPr>
          <w:rFonts w:ascii="Garamond" w:hAnsi="Garamond"/>
          <w:bCs/>
          <w:color w:val="000000"/>
        </w:rPr>
        <w:t xml:space="preserve"> (Mathlub, 2005)</w:t>
      </w:r>
      <w:r w:rsidRPr="004666F7">
        <w:rPr>
          <w:rFonts w:ascii="Garamond" w:hAnsi="Garamond"/>
          <w:bCs/>
          <w:color w:val="000000"/>
        </w:rPr>
        <w:t>.</w:t>
      </w:r>
    </w:p>
    <w:p w14:paraId="05A88B78" w14:textId="77777777" w:rsidR="004666F7" w:rsidRPr="004666F7" w:rsidRDefault="004666F7" w:rsidP="004666F7">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rPr>
        <w:tab/>
      </w:r>
      <w:proofErr w:type="spellStart"/>
      <w:r w:rsidRPr="004666F7">
        <w:rPr>
          <w:rFonts w:ascii="Garamond" w:hAnsi="Garamond"/>
          <w:bCs/>
          <w:color w:val="000000"/>
          <w:lang w:val="en-US"/>
        </w:rPr>
        <w:t>Adapun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hal</w:t>
      </w:r>
      <w:proofErr w:type="spellEnd"/>
      <w:r w:rsidRPr="004666F7">
        <w:rPr>
          <w:rFonts w:ascii="Garamond" w:hAnsi="Garamond"/>
          <w:bCs/>
          <w:color w:val="000000"/>
          <w:lang w:val="en-US"/>
        </w:rPr>
        <w:t xml:space="preserve"> masa </w:t>
      </w:r>
      <w:proofErr w:type="spellStart"/>
      <w:r w:rsidRPr="004666F7">
        <w:rPr>
          <w:rFonts w:ascii="Garamond" w:hAnsi="Garamond"/>
          <w:bCs/>
          <w:color w:val="000000"/>
          <w:lang w:val="en-US"/>
        </w:rPr>
        <w:t>hadhanah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ini</w:t>
      </w:r>
      <w:proofErr w:type="spellEnd"/>
      <w:r w:rsidRPr="004666F7">
        <w:rPr>
          <w:rFonts w:ascii="Garamond" w:hAnsi="Garamond"/>
          <w:bCs/>
          <w:color w:val="000000"/>
          <w:lang w:val="en-US"/>
        </w:rPr>
        <w:t xml:space="preserve"> para ulama </w:t>
      </w:r>
      <w:proofErr w:type="spellStart"/>
      <w:r w:rsidRPr="004666F7">
        <w:rPr>
          <w:rFonts w:ascii="Garamond" w:hAnsi="Garamond"/>
          <w:bCs/>
          <w:color w:val="000000"/>
          <w:lang w:val="en-US"/>
        </w:rPr>
        <w:t>berbeda-beda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menentukan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umur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asuhan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Mazhab</w:t>
      </w:r>
      <w:proofErr w:type="spellEnd"/>
      <w:r w:rsidRPr="004666F7">
        <w:rPr>
          <w:rFonts w:ascii="Garamond" w:hAnsi="Garamond"/>
          <w:bCs/>
          <w:color w:val="000000"/>
          <w:lang w:val="en-US"/>
        </w:rPr>
        <w:t xml:space="preserve"> Hanafi, </w:t>
      </w:r>
      <w:proofErr w:type="spellStart"/>
      <w:r w:rsidRPr="004666F7">
        <w:rPr>
          <w:rFonts w:ascii="Garamond" w:hAnsi="Garamond"/>
          <w:bCs/>
          <w:color w:val="000000"/>
          <w:lang w:val="en-US"/>
        </w:rPr>
        <w:t>akhir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asuhan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seorang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yaitu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ketika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mencapai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umur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tujuh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sedangkan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sembilan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perempuan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Mazhab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Syafi’i</w:t>
      </w:r>
      <w:proofErr w:type="spellEnd"/>
      <w:r w:rsidRPr="004666F7">
        <w:rPr>
          <w:rFonts w:ascii="Garamond" w:hAnsi="Garamond"/>
          <w:bCs/>
          <w:color w:val="000000"/>
          <w:lang w:val="en-US"/>
        </w:rPr>
        <w:t xml:space="preserve">, sang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perempuan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hingga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berumur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tujuh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Apabila</w:t>
      </w:r>
      <w:proofErr w:type="spellEnd"/>
      <w:r w:rsidRPr="004666F7">
        <w:rPr>
          <w:rFonts w:ascii="Garamond" w:hAnsi="Garamond"/>
          <w:bCs/>
          <w:color w:val="000000"/>
          <w:lang w:val="en-US"/>
        </w:rPr>
        <w:t xml:space="preserve"> salah </w:t>
      </w:r>
      <w:proofErr w:type="spellStart"/>
      <w:r w:rsidRPr="004666F7">
        <w:rPr>
          <w:rFonts w:ascii="Garamond" w:hAnsi="Garamond"/>
          <w:bCs/>
          <w:color w:val="000000"/>
          <w:lang w:val="en-US"/>
        </w:rPr>
        <w:t>satu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dari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mencapai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umur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tujuh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pada </w:t>
      </w:r>
      <w:proofErr w:type="spellStart"/>
      <w:r w:rsidRPr="004666F7">
        <w:rPr>
          <w:rFonts w:ascii="Garamond" w:hAnsi="Garamond"/>
          <w:bCs/>
          <w:color w:val="000000"/>
          <w:lang w:val="en-US"/>
        </w:rPr>
        <w:t>riwayat</w:t>
      </w:r>
      <w:proofErr w:type="spellEnd"/>
      <w:r w:rsidRPr="004666F7">
        <w:rPr>
          <w:rFonts w:ascii="Garamond" w:hAnsi="Garamond"/>
          <w:bCs/>
          <w:color w:val="000000"/>
          <w:lang w:val="en-US"/>
        </w:rPr>
        <w:t xml:space="preserve"> lain </w:t>
      </w:r>
      <w:proofErr w:type="spellStart"/>
      <w:r w:rsidRPr="004666F7">
        <w:rPr>
          <w:rFonts w:ascii="Garamond" w:hAnsi="Garamond"/>
          <w:bCs/>
          <w:color w:val="000000"/>
          <w:lang w:val="en-US"/>
        </w:rPr>
        <w:t>delapan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telah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berakal</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diperintahkan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memilih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bersama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bapaknya</w:t>
      </w:r>
      <w:proofErr w:type="spellEnd"/>
      <w:r w:rsidRPr="004666F7">
        <w:rPr>
          <w:rFonts w:ascii="Garamond" w:hAnsi="Garamond"/>
          <w:bCs/>
          <w:color w:val="000000"/>
          <w:lang w:val="en-US"/>
        </w:rPr>
        <w:t>.</w:t>
      </w:r>
    </w:p>
    <w:p w14:paraId="327D6C56" w14:textId="77777777" w:rsidR="009470DB" w:rsidRPr="00EA2671" w:rsidRDefault="004666F7" w:rsidP="00EA2671">
      <w:pPr>
        <w:pStyle w:val="NormalWeb"/>
        <w:shd w:val="clear" w:color="auto" w:fill="FFFFFF"/>
        <w:spacing w:before="0" w:beforeAutospacing="0" w:after="0" w:afterAutospacing="0"/>
        <w:ind w:firstLine="567"/>
        <w:jc w:val="both"/>
        <w:rPr>
          <w:rFonts w:ascii="Garamond" w:hAnsi="Garamond"/>
          <w:bCs/>
          <w:color w:val="000000"/>
          <w:lang w:val="en-US"/>
        </w:rPr>
      </w:pPr>
      <w:r w:rsidRPr="004666F7">
        <w:rPr>
          <w:rFonts w:ascii="Garamond" w:hAnsi="Garamond"/>
          <w:bCs/>
          <w:color w:val="000000"/>
        </w:rPr>
        <w:tab/>
      </w:r>
      <w:proofErr w:type="spellStart"/>
      <w:r w:rsidRPr="004666F7">
        <w:rPr>
          <w:rFonts w:ascii="Garamond" w:hAnsi="Garamond"/>
          <w:bCs/>
          <w:color w:val="000000"/>
          <w:lang w:val="en-US"/>
        </w:rPr>
        <w:t>Dalam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Mazhab</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Hambali</w:t>
      </w:r>
      <w:proofErr w:type="spellEnd"/>
      <w:r w:rsidRPr="004666F7">
        <w:rPr>
          <w:rFonts w:ascii="Garamond" w:hAnsi="Garamond"/>
          <w:bCs/>
          <w:color w:val="000000"/>
          <w:lang w:val="en-US"/>
        </w:rPr>
        <w:t xml:space="preserve"> tempo </w:t>
      </w:r>
      <w:proofErr w:type="spellStart"/>
      <w:r w:rsidRPr="004666F7">
        <w:rPr>
          <w:rFonts w:ascii="Garamond" w:hAnsi="Garamond"/>
          <w:bCs/>
          <w:color w:val="000000"/>
          <w:lang w:val="en-US"/>
        </w:rPr>
        <w:t>asu</w:t>
      </w:r>
      <w:proofErr w:type="spellEnd"/>
      <w:r w:rsidRPr="004666F7">
        <w:rPr>
          <w:rFonts w:ascii="Garamond" w:hAnsi="Garamond"/>
          <w:bCs/>
          <w:color w:val="000000"/>
        </w:rPr>
        <w:t>h</w:t>
      </w:r>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perempuan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tujuh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Apabila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mencapai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umur</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tujuh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tahun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diperintahkan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untuk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memilih</w:t>
      </w:r>
      <w:proofErr w:type="spellEnd"/>
      <w:r w:rsidRPr="004666F7">
        <w:rPr>
          <w:rFonts w:ascii="Garamond" w:hAnsi="Garamond"/>
          <w:bCs/>
          <w:color w:val="000000"/>
          <w:lang w:val="en-US"/>
        </w:rPr>
        <w:t xml:space="preserve"> di </w:t>
      </w:r>
      <w:proofErr w:type="spellStart"/>
      <w:r w:rsidRPr="004666F7">
        <w:rPr>
          <w:rFonts w:ascii="Garamond" w:hAnsi="Garamond"/>
          <w:bCs/>
          <w:color w:val="000000"/>
          <w:lang w:val="en-US"/>
        </w:rPr>
        <w:t>antara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kedua</w:t>
      </w:r>
      <w:proofErr w:type="spellEnd"/>
      <w:r w:rsidRPr="004666F7">
        <w:rPr>
          <w:rFonts w:ascii="Garamond" w:hAnsi="Garamond"/>
          <w:bCs/>
          <w:color w:val="000000"/>
          <w:lang w:val="en-US"/>
        </w:rPr>
        <w:t xml:space="preserve"> orang </w:t>
      </w:r>
      <w:proofErr w:type="spellStart"/>
      <w:r w:rsidRPr="004666F7">
        <w:rPr>
          <w:rFonts w:ascii="Garamond" w:hAnsi="Garamond"/>
          <w:bCs/>
          <w:color w:val="000000"/>
          <w:lang w:val="en-US"/>
        </w:rPr>
        <w:t>tuanya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Mazhab</w:t>
      </w:r>
      <w:proofErr w:type="spellEnd"/>
      <w:r w:rsidRPr="004666F7">
        <w:rPr>
          <w:rFonts w:ascii="Garamond" w:hAnsi="Garamond"/>
          <w:bCs/>
          <w:color w:val="000000"/>
          <w:lang w:val="en-US"/>
        </w:rPr>
        <w:t xml:space="preserve"> Maliki </w:t>
      </w:r>
      <w:proofErr w:type="spellStart"/>
      <w:r w:rsidRPr="004666F7">
        <w:rPr>
          <w:rFonts w:ascii="Garamond" w:hAnsi="Garamond"/>
          <w:bCs/>
          <w:color w:val="000000"/>
          <w:lang w:val="en-US"/>
        </w:rPr>
        <w:t>asuhan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yaitu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hingga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baligh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sedangkan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bagi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perempuan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yaitu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hingga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dicampuri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suaminya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kecuali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jika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ada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sesuatu</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ditakutkan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setelah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baligh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Ibnu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Hazm</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berpendapat</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bahwa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seorang</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ibu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lebih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berhak</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mengasuh</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anaknya</w:t>
      </w:r>
      <w:proofErr w:type="spellEnd"/>
      <w:r w:rsidRPr="004666F7">
        <w:rPr>
          <w:rFonts w:ascii="Garamond" w:hAnsi="Garamond"/>
          <w:bCs/>
          <w:color w:val="000000"/>
          <w:lang w:val="en-US"/>
        </w:rPr>
        <w:t xml:space="preserve"> yang </w:t>
      </w:r>
      <w:proofErr w:type="spellStart"/>
      <w:r w:rsidRPr="004666F7">
        <w:rPr>
          <w:rFonts w:ascii="Garamond" w:hAnsi="Garamond"/>
          <w:bCs/>
          <w:color w:val="000000"/>
          <w:lang w:val="en-US"/>
        </w:rPr>
        <w:t>laki-laki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perempuan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hingga</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haid</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atau</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bermimpi</w:t>
      </w:r>
      <w:proofErr w:type="spellEnd"/>
      <w:r w:rsidRPr="004666F7">
        <w:rPr>
          <w:rFonts w:ascii="Garamond" w:hAnsi="Garamond"/>
          <w:bCs/>
          <w:color w:val="000000"/>
          <w:lang w:val="en-US"/>
        </w:rPr>
        <w:t>,</w:t>
      </w:r>
      <w:r w:rsidRPr="004666F7">
        <w:rPr>
          <w:rFonts w:ascii="Garamond" w:hAnsi="Garamond"/>
          <w:bCs/>
          <w:color w:val="000000"/>
        </w:rPr>
        <w:t xml:space="preserve"> </w:t>
      </w:r>
      <w:proofErr w:type="spellStart"/>
      <w:r w:rsidRPr="004666F7">
        <w:rPr>
          <w:rFonts w:ascii="Garamond" w:hAnsi="Garamond"/>
          <w:bCs/>
          <w:color w:val="000000"/>
          <w:lang w:val="en-US"/>
        </w:rPr>
        <w:t>disertai</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dengan</w:t>
      </w:r>
      <w:proofErr w:type="spellEnd"/>
      <w:r w:rsidRPr="004666F7">
        <w:rPr>
          <w:rFonts w:ascii="Garamond" w:hAnsi="Garamond"/>
          <w:bCs/>
          <w:color w:val="000000"/>
          <w:lang w:val="en-US"/>
        </w:rPr>
        <w:t xml:space="preserve"> </w:t>
      </w:r>
      <w:proofErr w:type="spellStart"/>
      <w:r w:rsidRPr="004666F7">
        <w:rPr>
          <w:rFonts w:ascii="Garamond" w:hAnsi="Garamond"/>
          <w:bCs/>
          <w:color w:val="000000"/>
          <w:lang w:val="en-US"/>
        </w:rPr>
        <w:t>mumayyiz</w:t>
      </w:r>
      <w:proofErr w:type="spellEnd"/>
      <w:r w:rsidRPr="004666F7">
        <w:rPr>
          <w:rFonts w:ascii="Garamond" w:hAnsi="Garamond"/>
          <w:bCs/>
          <w:color w:val="000000"/>
          <w:lang w:val="en-US"/>
        </w:rPr>
        <w:t xml:space="preserve"> dan </w:t>
      </w:r>
      <w:proofErr w:type="spellStart"/>
      <w:r w:rsidRPr="004666F7">
        <w:rPr>
          <w:rFonts w:ascii="Garamond" w:hAnsi="Garamond"/>
          <w:bCs/>
          <w:color w:val="000000"/>
          <w:lang w:val="en-US"/>
        </w:rPr>
        <w:t>kesehatan</w:t>
      </w:r>
      <w:proofErr w:type="spellEnd"/>
      <w:r w:rsidRPr="004666F7">
        <w:rPr>
          <w:rFonts w:ascii="Garamond" w:hAnsi="Garamond"/>
          <w:bCs/>
          <w:color w:val="000000"/>
          <w:lang w:val="en-US"/>
        </w:rPr>
        <w:t xml:space="preserve"> </w:t>
      </w:r>
      <w:r w:rsidRPr="00EA2671">
        <w:rPr>
          <w:rFonts w:ascii="Garamond" w:hAnsi="Garamond"/>
          <w:bCs/>
          <w:color w:val="000000"/>
          <w:lang w:val="en-US"/>
        </w:rPr>
        <w:t>badan</w:t>
      </w:r>
      <w:r w:rsidR="009470DB" w:rsidRPr="00EA2671">
        <w:rPr>
          <w:rFonts w:ascii="Garamond" w:hAnsi="Garamond"/>
          <w:bCs/>
          <w:color w:val="000000"/>
          <w:lang w:val="en-US"/>
        </w:rPr>
        <w:t xml:space="preserve"> </w:t>
      </w:r>
      <w:r w:rsidR="009470DB" w:rsidRPr="00EA2671">
        <w:rPr>
          <w:rFonts w:ascii="Garamond" w:hAnsi="Garamond"/>
          <w:bCs/>
          <w:color w:val="000000"/>
        </w:rPr>
        <w:t>(Mathlub, 2005)</w:t>
      </w:r>
      <w:r w:rsidRPr="00EA2671">
        <w:rPr>
          <w:rFonts w:ascii="Garamond" w:hAnsi="Garamond"/>
          <w:bCs/>
          <w:color w:val="000000"/>
          <w:lang w:val="en-US"/>
        </w:rPr>
        <w:t>.</w:t>
      </w:r>
    </w:p>
    <w:p w14:paraId="240CAA6D" w14:textId="7E6459AA" w:rsidR="00EA2671" w:rsidRPr="00EA2671" w:rsidRDefault="00EA2671" w:rsidP="00EA2671">
      <w:pPr>
        <w:pStyle w:val="NormalWeb"/>
        <w:shd w:val="clear" w:color="auto" w:fill="FFFFFF"/>
        <w:spacing w:before="0" w:beforeAutospacing="0" w:after="0" w:afterAutospacing="0"/>
        <w:jc w:val="both"/>
        <w:rPr>
          <w:rFonts w:ascii="Garamond" w:hAnsi="Garamond"/>
          <w:bCs/>
          <w:color w:val="000000"/>
          <w:lang w:val="en-US"/>
        </w:rPr>
      </w:pPr>
      <w:r w:rsidRPr="00EA2671">
        <w:rPr>
          <w:rFonts w:ascii="Garamond" w:hAnsi="Garamond"/>
          <w:b/>
          <w:color w:val="000000"/>
          <w:lang w:val="en-US"/>
        </w:rPr>
        <mc:AlternateContent>
          <mc:Choice Requires="wps">
            <w:drawing>
              <wp:anchor distT="0" distB="0" distL="114300" distR="114300" simplePos="0" relativeHeight="251662336" behindDoc="0" locked="0" layoutInCell="1" allowOverlap="1" wp14:anchorId="57FB06D1" wp14:editId="43DCB053">
                <wp:simplePos x="0" y="0"/>
                <wp:positionH relativeFrom="column">
                  <wp:posOffset>4801870</wp:posOffset>
                </wp:positionH>
                <wp:positionV relativeFrom="paragraph">
                  <wp:posOffset>-1059180</wp:posOffset>
                </wp:positionV>
                <wp:extent cx="342900" cy="336550"/>
                <wp:effectExtent l="0" t="0" r="1905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36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C8073A" id="Rectangle 7" o:spid="_x0000_s1026" style="position:absolute;margin-left:378.1pt;margin-top:-83.4pt;width:27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" fillcolor="white [3212]" strokecolor="white [3212]" strokeweight="2pt">
                <v:path arrowok="t"/>
              </v:rect>
            </w:pict>
          </mc:Fallback>
        </mc:AlternateContent>
      </w:r>
      <w:proofErr w:type="spellStart"/>
      <w:r w:rsidRPr="00EA2671">
        <w:rPr>
          <w:rFonts w:ascii="Garamond" w:hAnsi="Garamond"/>
          <w:b/>
          <w:color w:val="000000"/>
          <w:lang w:val="en-US"/>
        </w:rPr>
        <w:t>Pertimbangan</w:t>
      </w:r>
      <w:proofErr w:type="spellEnd"/>
      <w:r w:rsidRPr="00EA2671">
        <w:rPr>
          <w:rFonts w:ascii="Garamond" w:hAnsi="Garamond"/>
          <w:b/>
          <w:color w:val="000000"/>
          <w:lang w:val="en-US"/>
        </w:rPr>
        <w:t xml:space="preserve"> Hakim </w:t>
      </w:r>
      <w:proofErr w:type="spellStart"/>
      <w:r w:rsidRPr="00EA2671">
        <w:rPr>
          <w:rFonts w:ascii="Garamond" w:hAnsi="Garamond"/>
          <w:b/>
          <w:color w:val="000000"/>
          <w:lang w:val="en-US"/>
        </w:rPr>
        <w:t>Pengadilan</w:t>
      </w:r>
      <w:proofErr w:type="spellEnd"/>
      <w:r w:rsidRPr="00EA2671">
        <w:rPr>
          <w:rFonts w:ascii="Garamond" w:hAnsi="Garamond"/>
          <w:b/>
          <w:color w:val="000000"/>
          <w:lang w:val="en-US"/>
        </w:rPr>
        <w:t xml:space="preserve"> Agama </w:t>
      </w:r>
      <w:proofErr w:type="spellStart"/>
      <w:r w:rsidRPr="00EA2671">
        <w:rPr>
          <w:rFonts w:ascii="Garamond" w:hAnsi="Garamond"/>
          <w:b/>
          <w:color w:val="000000"/>
          <w:lang w:val="en-US"/>
        </w:rPr>
        <w:t>Pekanbaru</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Nomor</w:t>
      </w:r>
      <w:proofErr w:type="spellEnd"/>
      <w:r w:rsidRPr="00EA2671">
        <w:rPr>
          <w:rFonts w:ascii="Garamond" w:hAnsi="Garamond"/>
          <w:b/>
          <w:color w:val="000000"/>
          <w:lang w:val="en-US"/>
        </w:rPr>
        <w:t xml:space="preserve"> 0198/</w:t>
      </w:r>
      <w:proofErr w:type="spellStart"/>
      <w:r w:rsidRPr="00EA2671">
        <w:rPr>
          <w:rFonts w:ascii="Garamond" w:hAnsi="Garamond"/>
          <w:b/>
          <w:color w:val="000000"/>
          <w:lang w:val="en-US"/>
        </w:rPr>
        <w:t>Pdt.G</w:t>
      </w:r>
      <w:proofErr w:type="spellEnd"/>
      <w:r w:rsidRPr="00EA2671">
        <w:rPr>
          <w:rFonts w:ascii="Garamond" w:hAnsi="Garamond"/>
          <w:b/>
          <w:color w:val="000000"/>
          <w:lang w:val="en-US"/>
        </w:rPr>
        <w:t>/2018/</w:t>
      </w:r>
      <w:proofErr w:type="spellStart"/>
      <w:proofErr w:type="gramStart"/>
      <w:r w:rsidRPr="00EA2671">
        <w:rPr>
          <w:rFonts w:ascii="Garamond" w:hAnsi="Garamond"/>
          <w:b/>
          <w:color w:val="000000"/>
          <w:lang w:val="en-US"/>
        </w:rPr>
        <w:t>PA.Pbr</w:t>
      </w:r>
      <w:proofErr w:type="spellEnd"/>
      <w:proofErr w:type="gramEnd"/>
      <w:r w:rsidRPr="00EA2671">
        <w:rPr>
          <w:rFonts w:ascii="Garamond" w:hAnsi="Garamond"/>
          <w:b/>
          <w:color w:val="000000"/>
          <w:lang w:val="en-US"/>
        </w:rPr>
        <w:t xml:space="preserve"> </w:t>
      </w:r>
      <w:proofErr w:type="spellStart"/>
      <w:r>
        <w:rPr>
          <w:rFonts w:ascii="Garamond" w:hAnsi="Garamond"/>
          <w:b/>
          <w:color w:val="000000"/>
          <w:lang w:val="en-US"/>
        </w:rPr>
        <w:t>t</w:t>
      </w:r>
      <w:r w:rsidRPr="00EA2671">
        <w:rPr>
          <w:rFonts w:ascii="Garamond" w:hAnsi="Garamond"/>
          <w:b/>
          <w:color w:val="000000"/>
          <w:lang w:val="en-US"/>
        </w:rPr>
        <w:t>entang</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Penetapan</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Hadhanah</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Pasca</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Perceraian</w:t>
      </w:r>
      <w:proofErr w:type="spellEnd"/>
    </w:p>
    <w:p w14:paraId="6DC39B66" w14:textId="5DE2FE6F" w:rsidR="00EA2671" w:rsidRDefault="00EA2671" w:rsidP="00EA2671">
      <w:pPr>
        <w:pStyle w:val="NormalWeb"/>
        <w:shd w:val="clear" w:color="auto" w:fill="FFFFFF"/>
        <w:spacing w:before="0" w:beforeAutospacing="0" w:after="0" w:afterAutospacing="0"/>
        <w:ind w:firstLine="567"/>
        <w:jc w:val="both"/>
        <w:rPr>
          <w:rFonts w:ascii="Garamond" w:hAnsi="Garamond"/>
          <w:bCs/>
          <w:color w:val="000000"/>
          <w:lang w:val="en-US"/>
        </w:rPr>
      </w:pPr>
      <w:proofErr w:type="spellStart"/>
      <w:r w:rsidRPr="00EA2671">
        <w:rPr>
          <w:rFonts w:ascii="Garamond" w:hAnsi="Garamond"/>
          <w:bCs/>
          <w:color w:val="000000"/>
          <w:lang w:val="en-US"/>
        </w:rPr>
        <w:t>Perkara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gugatan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terdaftar</w:t>
      </w:r>
      <w:proofErr w:type="spellEnd"/>
      <w:r w:rsidRPr="00EA2671">
        <w:rPr>
          <w:rFonts w:ascii="Garamond" w:hAnsi="Garamond"/>
          <w:bCs/>
          <w:color w:val="000000"/>
          <w:lang w:val="en-US"/>
        </w:rPr>
        <w:t xml:space="preserve"> di </w:t>
      </w:r>
      <w:proofErr w:type="spellStart"/>
      <w:r w:rsidRPr="00EA2671">
        <w:rPr>
          <w:rFonts w:ascii="Garamond" w:hAnsi="Garamond"/>
          <w:bCs/>
          <w:color w:val="000000"/>
          <w:lang w:val="en-US"/>
        </w:rPr>
        <w:t>kepaniteraan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Agama </w:t>
      </w:r>
      <w:proofErr w:type="spellStart"/>
      <w:r w:rsidRPr="00EA2671">
        <w:rPr>
          <w:rFonts w:ascii="Garamond" w:hAnsi="Garamond"/>
          <w:bCs/>
          <w:color w:val="000000"/>
          <w:lang w:val="en-US"/>
        </w:rPr>
        <w:t>Pekanbaru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register </w:t>
      </w:r>
      <w:proofErr w:type="spellStart"/>
      <w:r w:rsidRPr="00EA2671">
        <w:rPr>
          <w:rFonts w:ascii="Garamond" w:hAnsi="Garamond"/>
          <w:bCs/>
          <w:color w:val="000000"/>
          <w:lang w:val="en-US"/>
        </w:rPr>
        <w:t>nomor</w:t>
      </w:r>
      <w:proofErr w:type="spellEnd"/>
      <w:r w:rsidRPr="00EA2671">
        <w:rPr>
          <w:rFonts w:ascii="Garamond" w:hAnsi="Garamond"/>
          <w:bCs/>
          <w:color w:val="000000"/>
          <w:lang w:val="en-US"/>
        </w:rPr>
        <w:t xml:space="preserve"> 0198/</w:t>
      </w:r>
      <w:proofErr w:type="spellStart"/>
      <w:r w:rsidRPr="00EA2671">
        <w:rPr>
          <w:rFonts w:ascii="Garamond" w:hAnsi="Garamond"/>
          <w:bCs/>
          <w:color w:val="000000"/>
          <w:lang w:val="en-US"/>
        </w:rPr>
        <w:t>Pdt.G</w:t>
      </w:r>
      <w:proofErr w:type="spellEnd"/>
      <w:r w:rsidRPr="00EA2671">
        <w:rPr>
          <w:rFonts w:ascii="Garamond" w:hAnsi="Garamond"/>
          <w:bCs/>
          <w:color w:val="000000"/>
          <w:lang w:val="en-US"/>
        </w:rPr>
        <w:t>/2018/</w:t>
      </w:r>
      <w:proofErr w:type="spellStart"/>
      <w:proofErr w:type="gramStart"/>
      <w:r w:rsidRPr="00EA2671">
        <w:rPr>
          <w:rFonts w:ascii="Garamond" w:hAnsi="Garamond"/>
          <w:bCs/>
          <w:color w:val="000000"/>
          <w:lang w:val="en-US"/>
        </w:rPr>
        <w:t>PA.Pbr</w:t>
      </w:r>
      <w:proofErr w:type="spellEnd"/>
      <w:proofErr w:type="gramEnd"/>
      <w:r w:rsidRPr="00EA2671">
        <w:rPr>
          <w:rFonts w:ascii="Garamond" w:hAnsi="Garamond"/>
          <w:bCs/>
          <w:color w:val="000000"/>
          <w:lang w:val="en-US"/>
        </w:rPr>
        <w:t xml:space="preserve"> pada </w:t>
      </w:r>
      <w:proofErr w:type="spellStart"/>
      <w:r w:rsidRPr="00EA2671">
        <w:rPr>
          <w:rFonts w:ascii="Garamond" w:hAnsi="Garamond"/>
          <w:bCs/>
          <w:color w:val="000000"/>
          <w:lang w:val="en-US"/>
        </w:rPr>
        <w:t>tanggal</w:t>
      </w:r>
      <w:proofErr w:type="spellEnd"/>
      <w:r w:rsidRPr="00EA2671">
        <w:rPr>
          <w:rFonts w:ascii="Garamond" w:hAnsi="Garamond"/>
          <w:bCs/>
          <w:color w:val="000000"/>
          <w:lang w:val="en-US"/>
        </w:rPr>
        <w:t xml:space="preserve"> 31 </w:t>
      </w:r>
      <w:proofErr w:type="spellStart"/>
      <w:r w:rsidRPr="00EA2671">
        <w:rPr>
          <w:rFonts w:ascii="Garamond" w:hAnsi="Garamond"/>
          <w:bCs/>
          <w:color w:val="000000"/>
          <w:lang w:val="en-US"/>
        </w:rPr>
        <w:t>Januari</w:t>
      </w:r>
      <w:proofErr w:type="spellEnd"/>
      <w:r w:rsidRPr="00EA2671">
        <w:rPr>
          <w:rFonts w:ascii="Garamond" w:hAnsi="Garamond"/>
          <w:bCs/>
          <w:color w:val="000000"/>
          <w:lang w:val="en-US"/>
        </w:rPr>
        <w:t xml:space="preserve"> 2018. </w:t>
      </w:r>
      <w:proofErr w:type="spellStart"/>
      <w:r w:rsidRPr="00EA2671">
        <w:rPr>
          <w:rFonts w:ascii="Garamond" w:hAnsi="Garamond"/>
          <w:bCs/>
          <w:color w:val="000000"/>
          <w:lang w:val="en-US"/>
        </w:rPr>
        <w:t>Penetapan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majelis</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dilakukan</w:t>
      </w:r>
      <w:proofErr w:type="spellEnd"/>
      <w:r w:rsidRPr="00EA2671">
        <w:rPr>
          <w:rFonts w:ascii="Garamond" w:hAnsi="Garamond"/>
          <w:bCs/>
          <w:color w:val="000000"/>
          <w:lang w:val="en-US"/>
        </w:rPr>
        <w:t xml:space="preserve"> pada 31 </w:t>
      </w:r>
      <w:proofErr w:type="spellStart"/>
      <w:r w:rsidRPr="00EA2671">
        <w:rPr>
          <w:rFonts w:ascii="Garamond" w:hAnsi="Garamond"/>
          <w:bCs/>
          <w:color w:val="000000"/>
          <w:lang w:val="en-US"/>
        </w:rPr>
        <w:t>Januari</w:t>
      </w:r>
      <w:proofErr w:type="spellEnd"/>
      <w:r w:rsidRPr="00EA2671">
        <w:rPr>
          <w:rFonts w:ascii="Garamond" w:hAnsi="Garamond"/>
          <w:bCs/>
          <w:color w:val="000000"/>
          <w:lang w:val="en-US"/>
        </w:rPr>
        <w:t xml:space="preserve"> 2018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menetapkan</w:t>
      </w:r>
      <w:proofErr w:type="spellEnd"/>
      <w:r w:rsidRPr="00EA2671">
        <w:rPr>
          <w:rFonts w:ascii="Garamond" w:hAnsi="Garamond"/>
          <w:bCs/>
          <w:color w:val="000000"/>
          <w:lang w:val="en-US"/>
        </w:rPr>
        <w:t xml:space="preserve"> Ahmad </w:t>
      </w:r>
      <w:proofErr w:type="spellStart"/>
      <w:r w:rsidRPr="00EA2671">
        <w:rPr>
          <w:rFonts w:ascii="Garamond" w:hAnsi="Garamond"/>
          <w:bCs/>
          <w:color w:val="000000"/>
          <w:lang w:val="en-US"/>
        </w:rPr>
        <w:t>Anshary</w:t>
      </w:r>
      <w:proofErr w:type="spellEnd"/>
      <w:r w:rsidRPr="00EA2671">
        <w:rPr>
          <w:rFonts w:ascii="Garamond" w:hAnsi="Garamond"/>
          <w:bCs/>
          <w:color w:val="000000"/>
          <w:lang w:val="en-US"/>
        </w:rPr>
        <w:t xml:space="preserve"> M, S.H., M.H. </w:t>
      </w:r>
      <w:proofErr w:type="spellStart"/>
      <w:r w:rsidRPr="00EA2671">
        <w:rPr>
          <w:rFonts w:ascii="Garamond" w:hAnsi="Garamond"/>
          <w:bCs/>
          <w:color w:val="000000"/>
          <w:lang w:val="en-US"/>
        </w:rPr>
        <w:t>sebagai</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ketua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majelis</w:t>
      </w:r>
      <w:proofErr w:type="spellEnd"/>
      <w:r w:rsidRPr="00EA2671">
        <w:rPr>
          <w:rFonts w:ascii="Garamond" w:hAnsi="Garamond"/>
          <w:bCs/>
          <w:color w:val="000000"/>
          <w:lang w:val="en-US"/>
        </w:rPr>
        <w:t xml:space="preserve">, Drs. </w:t>
      </w:r>
      <w:proofErr w:type="spellStart"/>
      <w:r w:rsidRPr="00EA2671">
        <w:rPr>
          <w:rFonts w:ascii="Garamond" w:hAnsi="Garamond"/>
          <w:bCs/>
          <w:color w:val="000000"/>
          <w:lang w:val="en-US"/>
        </w:rPr>
        <w:t>Asfawi</w:t>
      </w:r>
      <w:proofErr w:type="spellEnd"/>
      <w:r w:rsidRPr="00EA2671">
        <w:rPr>
          <w:rFonts w:ascii="Garamond" w:hAnsi="Garamond"/>
          <w:bCs/>
          <w:color w:val="000000"/>
          <w:lang w:val="en-US"/>
        </w:rPr>
        <w:t xml:space="preserve">, M.H. dan Drs. </w:t>
      </w:r>
      <w:proofErr w:type="spellStart"/>
      <w:r w:rsidRPr="00EA2671">
        <w:rPr>
          <w:rFonts w:ascii="Garamond" w:hAnsi="Garamond"/>
          <w:bCs/>
          <w:color w:val="000000"/>
          <w:lang w:val="en-US"/>
        </w:rPr>
        <w:t>Barmawi</w:t>
      </w:r>
      <w:proofErr w:type="spellEnd"/>
      <w:r w:rsidRPr="00EA2671">
        <w:rPr>
          <w:rFonts w:ascii="Garamond" w:hAnsi="Garamond"/>
          <w:bCs/>
          <w:color w:val="000000"/>
          <w:lang w:val="en-US"/>
        </w:rPr>
        <w:t xml:space="preserve">, M.H. </w:t>
      </w:r>
      <w:proofErr w:type="spellStart"/>
      <w:r w:rsidRPr="00EA2671">
        <w:rPr>
          <w:rFonts w:ascii="Garamond" w:hAnsi="Garamond"/>
          <w:bCs/>
          <w:color w:val="000000"/>
          <w:lang w:val="en-US"/>
        </w:rPr>
        <w:t>masing-masing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sebagai</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anggota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serta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dibantu</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Hj</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Yulia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Apriyanti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S.Ag</w:t>
      </w:r>
      <w:proofErr w:type="spellEnd"/>
      <w:r w:rsidRPr="00EA2671">
        <w:rPr>
          <w:rFonts w:ascii="Garamond" w:hAnsi="Garamond"/>
          <w:bCs/>
          <w:color w:val="000000"/>
          <w:lang w:val="en-US"/>
        </w:rPr>
        <w:t xml:space="preserve">., M.H. </w:t>
      </w:r>
      <w:proofErr w:type="spellStart"/>
      <w:r w:rsidRPr="00EA2671">
        <w:rPr>
          <w:rFonts w:ascii="Garamond" w:hAnsi="Garamond"/>
          <w:bCs/>
          <w:color w:val="000000"/>
          <w:lang w:val="en-US"/>
        </w:rPr>
        <w:t>sebagai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panitera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pengganti</w:t>
      </w:r>
      <w:proofErr w:type="spellEnd"/>
      <w:r w:rsidRPr="00EA2671">
        <w:rPr>
          <w:rFonts w:ascii="Garamond" w:hAnsi="Garamond"/>
          <w:bCs/>
          <w:color w:val="000000"/>
          <w:lang w:val="en-US"/>
        </w:rPr>
        <w:t>.</w:t>
      </w:r>
    </w:p>
    <w:p w14:paraId="659A6F2D" w14:textId="395BAF1B" w:rsidR="00EA2671" w:rsidRDefault="00EA2671" w:rsidP="00EA2671">
      <w:pPr>
        <w:pStyle w:val="NormalWeb"/>
        <w:shd w:val="clear" w:color="auto" w:fill="FFFFFF"/>
        <w:spacing w:before="0" w:beforeAutospacing="0" w:after="0" w:afterAutospacing="0"/>
        <w:ind w:firstLine="567"/>
        <w:jc w:val="both"/>
        <w:rPr>
          <w:rFonts w:ascii="Garamond" w:hAnsi="Garamond"/>
          <w:bCs/>
          <w:color w:val="000000"/>
          <w:lang w:val="en-US"/>
        </w:rPr>
      </w:pPr>
      <w:r w:rsidRPr="00EA2671">
        <w:rPr>
          <w:rFonts w:ascii="Garamond" w:hAnsi="Garamond"/>
          <w:bCs/>
          <w:color w:val="000000"/>
          <w:lang w:val="en-US"/>
        </w:rPr>
        <w:t xml:space="preserve">Hakim </w:t>
      </w:r>
      <w:proofErr w:type="spellStart"/>
      <w:r w:rsidRPr="00EA2671">
        <w:rPr>
          <w:rFonts w:ascii="Garamond" w:hAnsi="Garamond"/>
          <w:bCs/>
          <w:color w:val="000000"/>
          <w:lang w:val="en-US"/>
        </w:rPr>
        <w:t>harus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merumuskan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pertimbangan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setiap</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dipertanggung</w:t>
      </w:r>
      <w:proofErr w:type="spellEnd"/>
      <w:r w:rsidRPr="00EA2671">
        <w:rPr>
          <w:rFonts w:ascii="Garamond" w:hAnsi="Garamond"/>
          <w:bCs/>
          <w:color w:val="000000"/>
        </w:rPr>
        <w:t xml:space="preserve"> </w:t>
      </w:r>
      <w:proofErr w:type="spellStart"/>
      <w:r w:rsidRPr="00EA2671">
        <w:rPr>
          <w:rFonts w:ascii="Garamond" w:hAnsi="Garamond"/>
          <w:bCs/>
          <w:color w:val="000000"/>
          <w:lang w:val="en-US"/>
        </w:rPr>
        <w:t>jawabkan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para </w:t>
      </w:r>
      <w:proofErr w:type="spellStart"/>
      <w:r w:rsidRPr="00EA2671">
        <w:rPr>
          <w:rFonts w:ascii="Garamond" w:hAnsi="Garamond"/>
          <w:bCs/>
          <w:color w:val="000000"/>
          <w:lang w:val="en-US"/>
        </w:rPr>
        <w:t>pencari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keadilan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terkait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putusannya</w:t>
      </w:r>
      <w:proofErr w:type="spellEnd"/>
      <w:r w:rsidRPr="00EA2671">
        <w:rPr>
          <w:rFonts w:ascii="Garamond" w:hAnsi="Garamond"/>
          <w:bCs/>
          <w:color w:val="000000"/>
          <w:lang w:val="en-US"/>
        </w:rPr>
        <w:t xml:space="preserve">. Hal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sesuai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Undang-Undang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Nomor</w:t>
      </w:r>
      <w:proofErr w:type="spellEnd"/>
      <w:r w:rsidRPr="00EA2671">
        <w:rPr>
          <w:rFonts w:ascii="Garamond" w:hAnsi="Garamond"/>
          <w:bCs/>
          <w:color w:val="000000"/>
          <w:lang w:val="en-US"/>
        </w:rPr>
        <w:t xml:space="preserve"> 7 </w:t>
      </w:r>
      <w:proofErr w:type="spellStart"/>
      <w:r w:rsidRPr="00EA2671">
        <w:rPr>
          <w:rFonts w:ascii="Garamond" w:hAnsi="Garamond"/>
          <w:bCs/>
          <w:color w:val="000000"/>
          <w:lang w:val="en-US"/>
        </w:rPr>
        <w:t>Tahun</w:t>
      </w:r>
      <w:proofErr w:type="spellEnd"/>
      <w:r w:rsidRPr="00EA2671">
        <w:rPr>
          <w:rFonts w:ascii="Garamond" w:hAnsi="Garamond"/>
          <w:bCs/>
          <w:color w:val="000000"/>
          <w:lang w:val="en-US"/>
        </w:rPr>
        <w:t xml:space="preserve"> 1989 </w:t>
      </w:r>
      <w:proofErr w:type="spellStart"/>
      <w:r w:rsidRPr="00EA2671">
        <w:rPr>
          <w:rFonts w:ascii="Garamond" w:hAnsi="Garamond"/>
          <w:bCs/>
          <w:color w:val="000000"/>
          <w:lang w:val="en-US"/>
        </w:rPr>
        <w:t>tentang</w:t>
      </w:r>
      <w:proofErr w:type="spellEnd"/>
      <w:r w:rsidRPr="00EA2671">
        <w:rPr>
          <w:rFonts w:ascii="Garamond" w:hAnsi="Garamond"/>
          <w:bCs/>
          <w:color w:val="000000"/>
          <w:lang w:val="en-US"/>
        </w:rPr>
        <w:t xml:space="preserve"> Pe</w:t>
      </w:r>
      <w:r w:rsidRPr="00EA2671">
        <w:rPr>
          <w:rFonts w:ascii="Garamond" w:hAnsi="Garamond"/>
          <w:bCs/>
          <w:color w:val="000000"/>
        </w:rPr>
        <w:t>ra</w:t>
      </w:r>
      <w:proofErr w:type="spellStart"/>
      <w:r w:rsidRPr="00EA2671">
        <w:rPr>
          <w:rFonts w:ascii="Garamond" w:hAnsi="Garamond"/>
          <w:bCs/>
          <w:color w:val="000000"/>
          <w:lang w:val="en-US"/>
        </w:rPr>
        <w:t>dilan</w:t>
      </w:r>
      <w:proofErr w:type="spellEnd"/>
      <w:r w:rsidRPr="00EA2671">
        <w:rPr>
          <w:rFonts w:ascii="Garamond" w:hAnsi="Garamond"/>
          <w:bCs/>
          <w:color w:val="000000"/>
          <w:lang w:val="en-US"/>
        </w:rPr>
        <w:t xml:space="preserve"> Agama </w:t>
      </w:r>
      <w:proofErr w:type="spellStart"/>
      <w:r w:rsidRPr="00EA2671">
        <w:rPr>
          <w:rFonts w:ascii="Garamond" w:hAnsi="Garamond"/>
          <w:bCs/>
          <w:color w:val="000000"/>
          <w:lang w:val="en-US"/>
        </w:rPr>
        <w:t>Pasal</w:t>
      </w:r>
      <w:proofErr w:type="spellEnd"/>
      <w:r w:rsidRPr="00EA2671">
        <w:rPr>
          <w:rFonts w:ascii="Garamond" w:hAnsi="Garamond"/>
          <w:bCs/>
          <w:color w:val="000000"/>
          <w:lang w:val="en-US"/>
        </w:rPr>
        <w:t xml:space="preserve"> 62 </w:t>
      </w:r>
      <w:proofErr w:type="spellStart"/>
      <w:r w:rsidRPr="00EA2671">
        <w:rPr>
          <w:rFonts w:ascii="Garamond" w:hAnsi="Garamond"/>
          <w:bCs/>
          <w:color w:val="000000"/>
          <w:lang w:val="en-US"/>
        </w:rPr>
        <w:t>ayat</w:t>
      </w:r>
      <w:proofErr w:type="spellEnd"/>
      <w:r w:rsidRPr="00EA2671">
        <w:rPr>
          <w:rFonts w:ascii="Garamond" w:hAnsi="Garamond"/>
          <w:bCs/>
          <w:color w:val="000000"/>
          <w:lang w:val="en-US"/>
        </w:rPr>
        <w:t xml:space="preserve"> (1),</w:t>
      </w:r>
      <w:r w:rsidRPr="00EA2671">
        <w:rPr>
          <w:rFonts w:ascii="Garamond" w:hAnsi="Garamond"/>
          <w:bCs/>
          <w:color w:val="000000"/>
        </w:rPr>
        <w:t xml:space="preserve"> oleh karenanya</w:t>
      </w:r>
      <w:r w:rsidRPr="00EA2671">
        <w:rPr>
          <w:rFonts w:ascii="Garamond" w:hAnsi="Garamond"/>
          <w:bCs/>
          <w:color w:val="000000"/>
          <w:lang w:val="en-US"/>
        </w:rPr>
        <w:t xml:space="preserve"> </w:t>
      </w:r>
      <w:proofErr w:type="spellStart"/>
      <w:r w:rsidRPr="00EA2671">
        <w:rPr>
          <w:rFonts w:ascii="Garamond" w:hAnsi="Garamond"/>
          <w:bCs/>
          <w:color w:val="000000"/>
          <w:lang w:val="en-US"/>
        </w:rPr>
        <w:t>setiap</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diadili</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harus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disertai</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pertimbangan-pertimbangan</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mendukung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w:t>
      </w:r>
    </w:p>
    <w:p w14:paraId="4CF2B00D"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proofErr w:type="spellStart"/>
      <w:r w:rsidRPr="00EA2671">
        <w:rPr>
          <w:rFonts w:ascii="Garamond" w:hAnsi="Garamond"/>
          <w:bCs/>
          <w:color w:val="000000"/>
          <w:lang w:val="en-US"/>
        </w:rPr>
        <w:t>Adapun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pertimbangan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majelis</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salinan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Agama </w:t>
      </w:r>
      <w:proofErr w:type="spellStart"/>
      <w:r w:rsidRPr="00EA2671">
        <w:rPr>
          <w:rFonts w:ascii="Garamond" w:hAnsi="Garamond"/>
          <w:bCs/>
          <w:color w:val="000000"/>
          <w:lang w:val="en-US"/>
        </w:rPr>
        <w:t>Pekanbaru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nomor</w:t>
      </w:r>
      <w:proofErr w:type="spellEnd"/>
      <w:r w:rsidRPr="00EA2671">
        <w:rPr>
          <w:rFonts w:ascii="Garamond" w:hAnsi="Garamond"/>
          <w:bCs/>
          <w:color w:val="000000"/>
          <w:lang w:val="en-US"/>
        </w:rPr>
        <w:t xml:space="preserve"> 0198/</w:t>
      </w:r>
      <w:proofErr w:type="spellStart"/>
      <w:r w:rsidRPr="00EA2671">
        <w:rPr>
          <w:rFonts w:ascii="Garamond" w:hAnsi="Garamond"/>
          <w:bCs/>
          <w:color w:val="000000"/>
          <w:lang w:val="en-US"/>
        </w:rPr>
        <w:t>Pdt.G</w:t>
      </w:r>
      <w:proofErr w:type="spellEnd"/>
      <w:r w:rsidRPr="00EA2671">
        <w:rPr>
          <w:rFonts w:ascii="Garamond" w:hAnsi="Garamond"/>
          <w:bCs/>
          <w:color w:val="000000"/>
          <w:lang w:val="en-US"/>
        </w:rPr>
        <w:t>/2018/</w:t>
      </w:r>
      <w:proofErr w:type="spellStart"/>
      <w:proofErr w:type="gramStart"/>
      <w:r w:rsidRPr="00EA2671">
        <w:rPr>
          <w:rFonts w:ascii="Garamond" w:hAnsi="Garamond"/>
          <w:bCs/>
          <w:color w:val="000000"/>
          <w:lang w:val="en-US"/>
        </w:rPr>
        <w:t>PA.Pbr</w:t>
      </w:r>
      <w:proofErr w:type="spellEnd"/>
      <w:proofErr w:type="gramEnd"/>
      <w:r w:rsidRPr="00EA2671">
        <w:rPr>
          <w:rFonts w:ascii="Garamond" w:hAnsi="Garamond"/>
          <w:bCs/>
          <w:color w:val="000000"/>
          <w:lang w:val="en-US"/>
        </w:rPr>
        <w:t xml:space="preserve">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sebagai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berikut</w:t>
      </w:r>
      <w:proofErr w:type="spellEnd"/>
      <w:r w:rsidRPr="00EA2671">
        <w:rPr>
          <w:rFonts w:ascii="Garamond" w:hAnsi="Garamond"/>
          <w:bCs/>
          <w:color w:val="000000"/>
          <w:lang w:val="en-US"/>
        </w:rPr>
        <w:t>:</w:t>
      </w:r>
    </w:p>
    <w:p w14:paraId="323B0AF9" w14:textId="4D5F5760" w:rsidR="00EA2671" w:rsidRPr="00EA2671"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proofErr w:type="spellStart"/>
      <w:r w:rsidRPr="00EA2671">
        <w:rPr>
          <w:rFonts w:ascii="Garamond" w:hAnsi="Garamond"/>
          <w:bCs/>
          <w:color w:val="000000"/>
          <w:lang w:val="en-US"/>
        </w:rPr>
        <w:t>Menimbang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mengajukan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perubahan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gugatan</w:t>
      </w:r>
      <w:proofErr w:type="spellEnd"/>
      <w:r w:rsidRPr="00EA2671">
        <w:rPr>
          <w:rFonts w:ascii="Garamond" w:hAnsi="Garamond"/>
          <w:bCs/>
          <w:color w:val="000000"/>
          <w:lang w:val="en-US"/>
        </w:rPr>
        <w:t xml:space="preserve"> pada </w:t>
      </w:r>
      <w:proofErr w:type="spellStart"/>
      <w:r w:rsidRPr="00EA2671">
        <w:rPr>
          <w:rFonts w:ascii="Garamond" w:hAnsi="Garamond"/>
          <w:bCs/>
          <w:color w:val="000000"/>
          <w:lang w:val="en-US"/>
        </w:rPr>
        <w:t>tanggal</w:t>
      </w:r>
      <w:proofErr w:type="spellEnd"/>
      <w:r w:rsidRPr="00EA2671">
        <w:rPr>
          <w:rFonts w:ascii="Garamond" w:hAnsi="Garamond"/>
          <w:bCs/>
          <w:color w:val="000000"/>
          <w:lang w:val="en-US"/>
        </w:rPr>
        <w:t xml:space="preserve"> 26 </w:t>
      </w:r>
      <w:proofErr w:type="spellStart"/>
      <w:r w:rsidRPr="00EA2671">
        <w:rPr>
          <w:rFonts w:ascii="Garamond" w:hAnsi="Garamond"/>
          <w:bCs/>
          <w:color w:val="000000"/>
          <w:lang w:val="en-US"/>
        </w:rPr>
        <w:t>Januari</w:t>
      </w:r>
      <w:proofErr w:type="spellEnd"/>
      <w:r w:rsidRPr="00EA2671">
        <w:rPr>
          <w:rFonts w:ascii="Garamond" w:hAnsi="Garamond"/>
          <w:bCs/>
          <w:color w:val="000000"/>
          <w:lang w:val="en-US"/>
        </w:rPr>
        <w:t xml:space="preserve"> 2018,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melakukan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perubahan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gugatan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merujuk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tiga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asas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yaitu</w:t>
      </w:r>
      <w:proofErr w:type="spellEnd"/>
      <w:r w:rsidRPr="00EA2671">
        <w:rPr>
          <w:rFonts w:ascii="Garamond" w:hAnsi="Garamond"/>
          <w:bCs/>
          <w:color w:val="000000"/>
          <w:lang w:val="en-US"/>
        </w:rPr>
        <w:t xml:space="preserve">: 1)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menyimpang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kejadian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materi</w:t>
      </w:r>
      <w:proofErr w:type="spellEnd"/>
      <w:r w:rsidRPr="00EA2671">
        <w:rPr>
          <w:rFonts w:ascii="Garamond" w:hAnsi="Garamond"/>
          <w:bCs/>
          <w:color w:val="000000"/>
          <w:lang w:val="en-US"/>
        </w:rPr>
        <w:t xml:space="preserve">, 2) </w:t>
      </w:r>
      <w:proofErr w:type="spellStart"/>
      <w:r w:rsidRPr="00EA2671">
        <w:rPr>
          <w:rFonts w:ascii="Garamond" w:hAnsi="Garamond"/>
          <w:bCs/>
          <w:color w:val="000000"/>
          <w:lang w:val="en-US"/>
        </w:rPr>
        <w:t>perubahan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boleh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merugikan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3) </w:t>
      </w:r>
      <w:proofErr w:type="spellStart"/>
      <w:r w:rsidRPr="00EA2671">
        <w:rPr>
          <w:rFonts w:ascii="Garamond" w:hAnsi="Garamond"/>
          <w:bCs/>
          <w:color w:val="000000"/>
          <w:lang w:val="en-US"/>
        </w:rPr>
        <w:t>memberi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kesempatan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membela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diri</w:t>
      </w:r>
      <w:proofErr w:type="spellEnd"/>
      <w:r w:rsidR="006B746A">
        <w:rPr>
          <w:rFonts w:ascii="Garamond" w:hAnsi="Garamond"/>
          <w:bCs/>
          <w:color w:val="000000"/>
          <w:lang w:val="en-US"/>
        </w:rPr>
        <w:t xml:space="preserve"> (</w:t>
      </w:r>
      <w:proofErr w:type="spellStart"/>
      <w:r w:rsidR="006B746A" w:rsidRPr="006B746A">
        <w:rPr>
          <w:rFonts w:ascii="Garamond" w:hAnsi="Garamond"/>
          <w:color w:val="000000"/>
          <w:lang w:val="en-US"/>
        </w:rPr>
        <w:t>Harahap</w:t>
      </w:r>
      <w:proofErr w:type="spellEnd"/>
      <w:r w:rsidR="006B746A" w:rsidRPr="006B746A">
        <w:rPr>
          <w:rFonts w:ascii="Garamond" w:hAnsi="Garamond"/>
          <w:color w:val="000000"/>
          <w:lang w:val="en-US"/>
        </w:rPr>
        <w:t>,</w:t>
      </w:r>
      <w:r w:rsidR="006B746A" w:rsidRPr="006B746A">
        <w:rPr>
          <w:rFonts w:ascii="Garamond" w:hAnsi="Garamond"/>
          <w:color w:val="000000"/>
          <w:lang w:val="en-US"/>
        </w:rPr>
        <w:t xml:space="preserve"> 1997</w:t>
      </w:r>
      <w:r w:rsidR="006B746A">
        <w:rPr>
          <w:rFonts w:ascii="Garamond" w:hAnsi="Garamond"/>
          <w:bCs/>
          <w:color w:val="000000"/>
          <w:lang w:val="en-US"/>
        </w:rPr>
        <w:t>)</w:t>
      </w:r>
      <w:r w:rsidRPr="00EA2671">
        <w:rPr>
          <w:rFonts w:ascii="Garamond" w:hAnsi="Garamond"/>
          <w:bCs/>
          <w:color w:val="000000"/>
          <w:lang w:val="en-US"/>
        </w:rPr>
        <w:t xml:space="preserve">. </w:t>
      </w:r>
      <w:proofErr w:type="spellStart"/>
      <w:r w:rsidRPr="00EA2671">
        <w:rPr>
          <w:rFonts w:ascii="Garamond" w:hAnsi="Garamond"/>
          <w:bCs/>
          <w:color w:val="000000"/>
          <w:lang w:val="en-US"/>
        </w:rPr>
        <w:t>Perubahan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melanggar</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asas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dibenarkan</w:t>
      </w:r>
      <w:proofErr w:type="spellEnd"/>
      <w:r w:rsidRPr="00EA2671">
        <w:rPr>
          <w:rFonts w:ascii="Garamond" w:hAnsi="Garamond"/>
          <w:bCs/>
          <w:color w:val="000000"/>
          <w:lang w:val="en-US"/>
        </w:rPr>
        <w:t>.</w:t>
      </w:r>
    </w:p>
    <w:p w14:paraId="1E20BE36" w14:textId="6978B44E" w:rsidR="00EA2671" w:rsidRPr="00EA2671" w:rsidRDefault="00EA2671" w:rsidP="00EA2671">
      <w:pPr>
        <w:pStyle w:val="NormalWeb"/>
        <w:shd w:val="clear" w:color="auto" w:fill="FFFFFF"/>
        <w:spacing w:before="0" w:beforeAutospacing="0" w:after="0" w:afterAutospacing="0"/>
        <w:jc w:val="both"/>
        <w:rPr>
          <w:rFonts w:ascii="Garamond" w:hAnsi="Garamond"/>
          <w:bCs/>
          <w:color w:val="000000"/>
        </w:rPr>
      </w:pPr>
      <w:r w:rsidRPr="00EA2671">
        <w:rPr>
          <w:rFonts w:ascii="Garamond" w:hAnsi="Garamond"/>
          <w:bCs/>
          <w:color w:val="000000"/>
        </w:rPr>
        <w:tab/>
        <w:t>Adapun yang menjadi masalah pokok</w:t>
      </w:r>
      <w:r w:rsidR="006B746A">
        <w:rPr>
          <w:rFonts w:ascii="Garamond" w:hAnsi="Garamond"/>
          <w:bCs/>
          <w:color w:val="000000"/>
          <w:lang w:val="en-US"/>
        </w:rPr>
        <w:t xml:space="preserve"> </w:t>
      </w:r>
      <w:r w:rsidRPr="00EA2671">
        <w:rPr>
          <w:rFonts w:ascii="Garamond" w:hAnsi="Garamond"/>
          <w:bCs/>
          <w:color w:val="000000"/>
        </w:rPr>
        <w:t xml:space="preserve">dalam perkara ini adalah Penggugat mengajukan gugatan karena pada Putusan Pengadilan Agama Pekanbaru Nomor 1044/Pdt.G/2018/PA.Pbr tanggal 20 November 2017 Penggugat telah ditetapkan </w:t>
      </w:r>
      <w:r w:rsidRPr="00EA2671">
        <w:rPr>
          <w:rFonts w:ascii="Garamond" w:hAnsi="Garamond"/>
          <w:bCs/>
          <w:color w:val="000000"/>
        </w:rPr>
        <w:lastRenderedPageBreak/>
        <w:t xml:space="preserve">sebagai pengasuh (hadhanah) kedua orang anak Penggugat dan Tergugat, akan tetapi amar putusan tersebut tidak diikuti dengan amar putusan </w:t>
      </w:r>
      <w:r w:rsidRPr="00EA2671">
        <w:rPr>
          <w:rFonts w:ascii="Garamond" w:hAnsi="Garamond"/>
          <w:bCs/>
          <w:i/>
          <w:iCs/>
          <w:color w:val="000000"/>
        </w:rPr>
        <w:t>condemnatoir</w:t>
      </w:r>
      <w:r w:rsidRPr="00EA2671">
        <w:rPr>
          <w:rFonts w:ascii="Garamond" w:hAnsi="Garamond"/>
          <w:bCs/>
          <w:color w:val="000000"/>
        </w:rPr>
        <w:t xml:space="preserve">, sehingga kedua orang anak tersebut yang dibawa oleh Tergugat tidak dapat dieksekusi, oleh karena itu Penggugat bermohon agar amar putusan </w:t>
      </w:r>
      <w:r w:rsidRPr="00EA2671">
        <w:rPr>
          <w:rFonts w:ascii="Garamond" w:hAnsi="Garamond"/>
          <w:bCs/>
          <w:i/>
          <w:iCs/>
          <w:color w:val="000000"/>
        </w:rPr>
        <w:t>condemnatoir</w:t>
      </w:r>
      <w:r w:rsidRPr="00EA2671">
        <w:rPr>
          <w:rFonts w:ascii="Garamond" w:hAnsi="Garamond"/>
          <w:bCs/>
          <w:color w:val="000000"/>
        </w:rPr>
        <w:t xml:space="preserve"> untuk menghukum Tergugat supaya menyerahkan kedua orang anak tersebut kepada Penggugat dapat dikabulkan.</w:t>
      </w:r>
    </w:p>
    <w:p w14:paraId="0E37EE2E" w14:textId="77777777" w:rsidR="006B746A" w:rsidRDefault="00EA2671" w:rsidP="006B746A">
      <w:pPr>
        <w:pStyle w:val="NormalWeb"/>
        <w:shd w:val="clear" w:color="auto" w:fill="FFFFFF"/>
        <w:spacing w:before="0" w:beforeAutospacing="0" w:after="0" w:afterAutospacing="0"/>
        <w:jc w:val="both"/>
        <w:rPr>
          <w:rFonts w:ascii="Garamond" w:hAnsi="Garamond"/>
          <w:bCs/>
          <w:color w:val="000000"/>
        </w:rPr>
      </w:pPr>
      <w:r w:rsidRPr="00EA2671">
        <w:rPr>
          <w:rFonts w:ascii="Garamond" w:hAnsi="Garamond"/>
          <w:bCs/>
          <w:color w:val="000000"/>
        </w:rPr>
        <w:tab/>
      </w:r>
      <w:r w:rsidRPr="00EA2671">
        <w:rPr>
          <w:rFonts w:ascii="Garamond" w:hAnsi="Garamond"/>
          <w:bCs/>
          <w:color w:val="000000"/>
          <w:lang w:val="en-US"/>
        </w:rPr>
        <w:t xml:space="preserve">Hakim </w:t>
      </w:r>
      <w:proofErr w:type="spellStart"/>
      <w:r w:rsidRPr="00EA2671">
        <w:rPr>
          <w:rFonts w:ascii="Garamond" w:hAnsi="Garamond"/>
          <w:bCs/>
          <w:color w:val="000000"/>
          <w:lang w:val="en-US"/>
        </w:rPr>
        <w:t>membebankan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para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menghadirkan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bukti-bukti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harus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membuktikan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gugatannya</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membuktikan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dalil-dalil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bantahannya</w:t>
      </w:r>
      <w:proofErr w:type="spellEnd"/>
      <w:r w:rsidR="006B746A">
        <w:rPr>
          <w:rFonts w:ascii="Garamond" w:hAnsi="Garamond"/>
          <w:bCs/>
          <w:color w:val="000000"/>
          <w:lang w:val="en-US"/>
        </w:rPr>
        <w:t xml:space="preserve"> (</w:t>
      </w:r>
      <w:proofErr w:type="spellStart"/>
      <w:r w:rsidR="006B746A" w:rsidRPr="006B746A">
        <w:rPr>
          <w:rFonts w:ascii="Garamond" w:hAnsi="Garamond"/>
          <w:bCs/>
          <w:color w:val="000000"/>
          <w:lang w:val="en-US"/>
        </w:rPr>
        <w:t>Bintania</w:t>
      </w:r>
      <w:proofErr w:type="spellEnd"/>
      <w:r w:rsidR="006B746A" w:rsidRPr="006B746A">
        <w:rPr>
          <w:rFonts w:ascii="Garamond" w:hAnsi="Garamond"/>
          <w:bCs/>
          <w:color w:val="000000"/>
          <w:lang w:val="en-US"/>
        </w:rPr>
        <w:t>,</w:t>
      </w:r>
      <w:r w:rsidR="006B746A">
        <w:rPr>
          <w:rFonts w:ascii="Garamond" w:hAnsi="Garamond"/>
          <w:bCs/>
          <w:color w:val="000000"/>
          <w:lang w:val="en-US"/>
        </w:rPr>
        <w:t xml:space="preserve"> 2013)</w:t>
      </w:r>
      <w:r w:rsidRPr="00EA2671">
        <w:rPr>
          <w:rFonts w:ascii="Garamond" w:hAnsi="Garamond"/>
          <w:bCs/>
          <w:color w:val="000000"/>
          <w:lang w:val="en-US"/>
        </w:rPr>
        <w:t>.</w:t>
      </w:r>
      <w:r w:rsidR="006B746A">
        <w:rPr>
          <w:rFonts w:ascii="Garamond" w:hAnsi="Garamond"/>
          <w:bCs/>
          <w:color w:val="000000"/>
          <w:lang w:val="en-US"/>
        </w:rPr>
        <w:t xml:space="preserve"> </w:t>
      </w:r>
      <w:r w:rsidRPr="00EA2671">
        <w:rPr>
          <w:rFonts w:ascii="Garamond" w:hAnsi="Garamond"/>
          <w:bCs/>
          <w:color w:val="000000"/>
        </w:rPr>
        <w:t xml:space="preserve">Menimbang, bahwa berdasarkan alat bukti P.1 dimana Penggugat dengan Tergugat telah bercerai, dan selama perkawinan telah dikaruniai dua orang anak yang masih dibawah umur 12 tahun. Dalam bukti P.2 dinyatakan bahwa kedua orang anak Penggugat dengan Tergugat tersebut di bawah asuhan/hadhanah Penggugat, namun kenyataannya kedua orang anak tersebut dibawah asuhan Tergugat. Kemudian pada bukti P.2 tidak ada amar putusan </w:t>
      </w:r>
      <w:r w:rsidRPr="00EA2671">
        <w:rPr>
          <w:rFonts w:ascii="Garamond" w:hAnsi="Garamond"/>
          <w:bCs/>
          <w:i/>
          <w:iCs/>
          <w:color w:val="000000"/>
        </w:rPr>
        <w:t>condemnatoir</w:t>
      </w:r>
      <w:r w:rsidRPr="00EA2671">
        <w:rPr>
          <w:rFonts w:ascii="Garamond" w:hAnsi="Garamond"/>
          <w:bCs/>
          <w:color w:val="000000"/>
        </w:rPr>
        <w:t>, untuk menghukum Tergugat agar menyerahkan kedua orang anak tersebut kepada Penggugat, maka majelis hakim berpendapat sesuai dengan ketentuan Pasal 156 ayat (e) Kompilasi Hukum Islam, patut mengabulkan petitum gugatan Penggugat poin 3 menghukum Tergugat untuk menyerahkan kedua anak Penggugat dengan Tergugat masing-masing bernama: Muhammad Fayyadh Kurniawan dan Muhammad Fawwaz Kurniawan kepada Penggugat.</w:t>
      </w:r>
      <w:r w:rsidR="006B746A" w:rsidRPr="006B746A">
        <w:rPr>
          <w:rFonts w:ascii="Garamond" w:hAnsi="Garamond"/>
          <w:bCs/>
          <w:color w:val="000000"/>
        </w:rPr>
        <w:t xml:space="preserve"> </w:t>
      </w:r>
    </w:p>
    <w:p w14:paraId="6865117F"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rPr>
      </w:pPr>
      <w:r w:rsidRPr="00EA2671">
        <w:rPr>
          <w:rFonts w:ascii="Garamond" w:hAnsi="Garamond"/>
          <w:bCs/>
          <w:color w:val="000000"/>
        </w:rPr>
        <w:t xml:space="preserve">Putusan yang berkekuatan hukum tetap merupakan putusan Pengadilan Agama yang diterima oleh kedua bela pihak yang berperkara, putusan perdamaian, putusan </w:t>
      </w:r>
      <w:r w:rsidRPr="00EA2671">
        <w:rPr>
          <w:rFonts w:ascii="Garamond" w:hAnsi="Garamond"/>
          <w:bCs/>
          <w:i/>
          <w:iCs/>
          <w:color w:val="000000"/>
        </w:rPr>
        <w:t>verstek</w:t>
      </w:r>
      <w:r w:rsidRPr="00EA2671">
        <w:rPr>
          <w:rFonts w:ascii="Garamond" w:hAnsi="Garamond"/>
          <w:bCs/>
          <w:color w:val="000000"/>
        </w:rPr>
        <w:t xml:space="preserve"> yang terhadap putusan itu tidak diajukan </w:t>
      </w:r>
      <w:r w:rsidRPr="00EA2671">
        <w:rPr>
          <w:rFonts w:ascii="Garamond" w:hAnsi="Garamond"/>
          <w:bCs/>
          <w:i/>
          <w:iCs/>
          <w:color w:val="000000"/>
        </w:rPr>
        <w:t>verzet</w:t>
      </w:r>
      <w:r w:rsidRPr="00EA2671">
        <w:rPr>
          <w:rFonts w:ascii="Garamond" w:hAnsi="Garamond"/>
          <w:bCs/>
          <w:color w:val="000000"/>
        </w:rPr>
        <w:t xml:space="preserve"> atau banding, putusan Pengadilan Tinggi Agama yang diterima oleh kedua belah pihak dan tidak dimohonkan kasasi dan putusan Mahkamah Agung dalam hal kasasi.</w:t>
      </w:r>
      <w:r w:rsidR="006B746A" w:rsidRPr="006B746A">
        <w:rPr>
          <w:rFonts w:ascii="Garamond" w:hAnsi="Garamond"/>
          <w:bCs/>
          <w:color w:val="000000"/>
        </w:rPr>
        <w:t xml:space="preserve"> </w:t>
      </w:r>
      <w:r w:rsidRPr="00EA2671">
        <w:rPr>
          <w:rFonts w:ascii="Garamond" w:hAnsi="Garamond"/>
          <w:bCs/>
          <w:color w:val="000000"/>
        </w:rPr>
        <w:t xml:space="preserve">Penggugat menuntut kepada Tergugat agar segera menyerahkan anak tersebut kepada Penggugat dalam rangka melaksanakan putusan pengadilan, di </w:t>
      </w:r>
      <w:r w:rsidRPr="00EA2671">
        <w:rPr>
          <w:rFonts w:ascii="Garamond" w:hAnsi="Garamond"/>
          <w:bCs/>
          <w:color w:val="000000"/>
        </w:rPr>
        <w:t xml:space="preserve">samping itu seorang anak yang berumur di bawah 12 tahun dibawah asuhan ibunya yang telah ditentukan oleh peraturan yang berlaku. </w:t>
      </w:r>
      <w:proofErr w:type="spellStart"/>
      <w:r w:rsidRPr="00EA2671">
        <w:rPr>
          <w:rFonts w:ascii="Garamond" w:hAnsi="Garamond"/>
          <w:bCs/>
          <w:color w:val="000000"/>
          <w:lang w:val="en-US"/>
        </w:rPr>
        <w:t>Seorang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belum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mumayyiz</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sangat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membutuhkan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bela</w:t>
      </w:r>
      <w:proofErr w:type="spellEnd"/>
      <w:r w:rsidRPr="00EA2671">
        <w:rPr>
          <w:rFonts w:ascii="Garamond" w:hAnsi="Garamond"/>
          <w:bCs/>
          <w:color w:val="000000"/>
        </w:rPr>
        <w:t>i</w:t>
      </w:r>
      <w:r w:rsidRPr="00EA2671">
        <w:rPr>
          <w:rFonts w:ascii="Garamond" w:hAnsi="Garamond"/>
          <w:bCs/>
          <w:color w:val="000000"/>
          <w:lang w:val="en-US"/>
        </w:rPr>
        <w:t xml:space="preserve">an </w:t>
      </w:r>
      <w:proofErr w:type="spellStart"/>
      <w:r w:rsidRPr="00EA2671">
        <w:rPr>
          <w:rFonts w:ascii="Garamond" w:hAnsi="Garamond"/>
          <w:bCs/>
          <w:color w:val="000000"/>
          <w:lang w:val="en-US"/>
        </w:rPr>
        <w:t>kasih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sayang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rPr>
        <w:t xml:space="preserve"> </w:t>
      </w:r>
      <w:r w:rsidRPr="00EA2671">
        <w:rPr>
          <w:rFonts w:ascii="Garamond" w:hAnsi="Garamond"/>
          <w:bCs/>
          <w:color w:val="000000"/>
          <w:lang w:val="en-US"/>
        </w:rPr>
        <w:t>pada a</w:t>
      </w:r>
      <w:r w:rsidRPr="00EA2671">
        <w:rPr>
          <w:rFonts w:ascii="Garamond" w:hAnsi="Garamond"/>
          <w:bCs/>
          <w:color w:val="000000"/>
        </w:rPr>
        <w:t>yahnya</w:t>
      </w:r>
      <w:r w:rsidRPr="00EA2671">
        <w:rPr>
          <w:rFonts w:ascii="Garamond" w:hAnsi="Garamond"/>
          <w:bCs/>
          <w:color w:val="000000"/>
          <w:lang w:val="en-US"/>
        </w:rPr>
        <w:t>.</w:t>
      </w:r>
    </w:p>
    <w:p w14:paraId="544FC4F4" w14:textId="182BEE63" w:rsidR="00EA2671" w:rsidRPr="00EA2671" w:rsidRDefault="00EA2671" w:rsidP="006B746A">
      <w:pPr>
        <w:pStyle w:val="NormalWeb"/>
        <w:shd w:val="clear" w:color="auto" w:fill="FFFFFF"/>
        <w:spacing w:before="0" w:beforeAutospacing="0" w:after="0" w:afterAutospacing="0"/>
        <w:ind w:firstLine="567"/>
        <w:jc w:val="both"/>
        <w:rPr>
          <w:rFonts w:ascii="Garamond" w:hAnsi="Garamond"/>
          <w:bCs/>
          <w:color w:val="000000"/>
        </w:rPr>
      </w:pP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pertimbangan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majelis</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berpendapat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berdasarkan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hadis</w:t>
      </w:r>
      <w:proofErr w:type="spellEnd"/>
      <w:r w:rsidRPr="00EA2671">
        <w:rPr>
          <w:rFonts w:ascii="Garamond" w:hAnsi="Garamond"/>
          <w:bCs/>
          <w:color w:val="000000"/>
          <w:lang w:val="en-US"/>
        </w:rPr>
        <w:t xml:space="preserve"> Nabi Saw:</w:t>
      </w:r>
    </w:p>
    <w:p w14:paraId="13439EA2" w14:textId="77777777" w:rsidR="00EA2671" w:rsidRPr="00EA2671" w:rsidRDefault="00EA2671" w:rsidP="006B746A">
      <w:pPr>
        <w:pStyle w:val="NormalWeb"/>
        <w:shd w:val="clear" w:color="auto" w:fill="FFFFFF"/>
        <w:bidi/>
        <w:spacing w:before="0" w:beforeAutospacing="0" w:after="0" w:afterAutospacing="0"/>
        <w:jc w:val="both"/>
        <w:rPr>
          <w:rFonts w:ascii="Traditional Arabic" w:hAnsi="Traditional Arabic" w:cs="Traditional Arabic"/>
          <w:b/>
          <w:color w:val="000000"/>
          <w:sz w:val="32"/>
          <w:szCs w:val="32"/>
          <w:lang w:val="en-US"/>
        </w:rPr>
      </w:pPr>
      <w:r w:rsidRPr="00EA2671">
        <w:rPr>
          <w:rFonts w:ascii="Traditional Arabic" w:hAnsi="Traditional Arabic" w:cs="Traditional Arabic"/>
          <w:b/>
          <w:color w:val="000000"/>
          <w:sz w:val="32"/>
          <w:szCs w:val="32"/>
          <w:rtl/>
          <w:lang w:val="en-ID" w:bidi="ar-EG"/>
        </w:rPr>
        <w:t>عَنْ أَبِي هُرَيْرَةَ رَضِيَ اللهُ عَنْهُ قَالَ : جَاءَ رَجُلٌ إِلَى رَسُوْلِ اللهِ صَلَّى اللهُ عَلَيْهِ وَ سَلَّمَ فَقَالَ : يَا رَسُوْلَ اللهِ، مَنْ اَحَقُّ النَّاسِ بِحُسْنِ صَحَابَتِي؟ قَالَ أُمُّكَ، قَالَ ثُمَّ مَنْ؟ قَالَ أُمُّكَ، قَالَ ثُمَّ مَنْ؟ قَالَ أُمُّكَ، قَالَ ثُمَّ مَنْ؟ قَالَ أَبُوْكَ.</w:t>
      </w:r>
    </w:p>
    <w:p w14:paraId="24296619" w14:textId="77777777" w:rsidR="00EA2671" w:rsidRPr="00EA2671" w:rsidRDefault="00EA2671" w:rsidP="00EA2671">
      <w:pPr>
        <w:pStyle w:val="NormalWeb"/>
        <w:shd w:val="clear" w:color="auto" w:fill="FFFFFF"/>
        <w:spacing w:before="0" w:beforeAutospacing="0" w:after="0" w:afterAutospacing="0"/>
        <w:jc w:val="both"/>
        <w:rPr>
          <w:rFonts w:ascii="Garamond" w:hAnsi="Garamond"/>
          <w:bCs/>
          <w:i/>
          <w:iCs/>
          <w:color w:val="000000"/>
        </w:rPr>
      </w:pPr>
      <w:r w:rsidRPr="00EA2671">
        <w:rPr>
          <w:rFonts w:ascii="Garamond" w:hAnsi="Garamond"/>
          <w:bCs/>
          <w:iCs/>
          <w:color w:val="000000"/>
        </w:rPr>
        <w:t xml:space="preserve">Artinya: </w:t>
      </w:r>
      <w:r w:rsidRPr="00EA2671">
        <w:rPr>
          <w:rFonts w:ascii="Garamond" w:hAnsi="Garamond"/>
          <w:bCs/>
          <w:i/>
          <w:iCs/>
          <w:color w:val="000000"/>
          <w:lang w:val="en-US"/>
        </w:rPr>
        <w:t xml:space="preserve">Dari Abu Hurairah </w:t>
      </w:r>
      <w:proofErr w:type="spellStart"/>
      <w:r w:rsidRPr="00EA2671">
        <w:rPr>
          <w:rFonts w:ascii="Garamond" w:hAnsi="Garamond"/>
          <w:bCs/>
          <w:i/>
          <w:iCs/>
          <w:color w:val="000000"/>
          <w:lang w:val="en-US"/>
        </w:rPr>
        <w:t>r.a.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beliau</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berkata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Seseorang</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datang</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kepada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Rasulullah</w:t>
      </w:r>
      <w:proofErr w:type="spellEnd"/>
      <w:r w:rsidRPr="00EA2671">
        <w:rPr>
          <w:rFonts w:ascii="Garamond" w:hAnsi="Garamond"/>
          <w:bCs/>
          <w:i/>
          <w:iCs/>
          <w:color w:val="000000"/>
          <w:lang w:val="en-US"/>
        </w:rPr>
        <w:t xml:space="preserve"> saw. dan </w:t>
      </w:r>
      <w:proofErr w:type="spellStart"/>
      <w:r w:rsidRPr="00EA2671">
        <w:rPr>
          <w:rFonts w:ascii="Garamond" w:hAnsi="Garamond"/>
          <w:bCs/>
          <w:i/>
          <w:iCs/>
          <w:color w:val="000000"/>
          <w:lang w:val="en-US"/>
        </w:rPr>
        <w:t>berkata</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Wahai</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Rasulullah</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kepada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siapakah</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aku</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harus</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berbakti</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pertama</w:t>
      </w:r>
      <w:proofErr w:type="spellEnd"/>
      <w:r w:rsidRPr="00EA2671">
        <w:rPr>
          <w:rFonts w:ascii="Garamond" w:hAnsi="Garamond"/>
          <w:bCs/>
          <w:i/>
          <w:iCs/>
          <w:color w:val="000000"/>
          <w:lang w:val="en-US"/>
        </w:rPr>
        <w:t xml:space="preserve"> kali?’ Nabi saw. </w:t>
      </w:r>
      <w:proofErr w:type="spellStart"/>
      <w:r w:rsidRPr="00EA2671">
        <w:rPr>
          <w:rFonts w:ascii="Garamond" w:hAnsi="Garamond"/>
          <w:bCs/>
          <w:i/>
          <w:iCs/>
          <w:color w:val="000000"/>
          <w:lang w:val="en-US"/>
        </w:rPr>
        <w:t>menjawab</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Ibumu</w:t>
      </w:r>
      <w:proofErr w:type="spellEnd"/>
      <w:r w:rsidRPr="00EA2671">
        <w:rPr>
          <w:rFonts w:ascii="Garamond" w:hAnsi="Garamond"/>
          <w:bCs/>
          <w:i/>
          <w:iCs/>
          <w:color w:val="000000"/>
          <w:lang w:val="en-US"/>
        </w:rPr>
        <w:t xml:space="preserve">!’ dan orang </w:t>
      </w:r>
      <w:proofErr w:type="spellStart"/>
      <w:r w:rsidRPr="00EA2671">
        <w:rPr>
          <w:rFonts w:ascii="Garamond" w:hAnsi="Garamond"/>
          <w:bCs/>
          <w:i/>
          <w:iCs/>
          <w:color w:val="000000"/>
          <w:lang w:val="en-US"/>
        </w:rPr>
        <w:t>tersebut</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kembali</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bertanya</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Kemudian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siapa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lagi</w:t>
      </w:r>
      <w:proofErr w:type="spellEnd"/>
      <w:r w:rsidRPr="00EA2671">
        <w:rPr>
          <w:rFonts w:ascii="Garamond" w:hAnsi="Garamond"/>
          <w:bCs/>
          <w:i/>
          <w:iCs/>
          <w:color w:val="000000"/>
          <w:lang w:val="en-US"/>
        </w:rPr>
        <w:t xml:space="preserve">?’ Nabi saw. </w:t>
      </w:r>
      <w:proofErr w:type="spellStart"/>
      <w:r w:rsidRPr="00EA2671">
        <w:rPr>
          <w:rFonts w:ascii="Garamond" w:hAnsi="Garamond"/>
          <w:bCs/>
          <w:i/>
          <w:iCs/>
          <w:color w:val="000000"/>
          <w:lang w:val="en-US"/>
        </w:rPr>
        <w:t>menjawab</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Ibumu</w:t>
      </w:r>
      <w:proofErr w:type="spellEnd"/>
      <w:r w:rsidRPr="00EA2671">
        <w:rPr>
          <w:rFonts w:ascii="Garamond" w:hAnsi="Garamond"/>
          <w:bCs/>
          <w:i/>
          <w:iCs/>
          <w:color w:val="000000"/>
          <w:lang w:val="en-US"/>
        </w:rPr>
        <w:t xml:space="preserve">!’ orang </w:t>
      </w:r>
      <w:proofErr w:type="spellStart"/>
      <w:r w:rsidRPr="00EA2671">
        <w:rPr>
          <w:rFonts w:ascii="Garamond" w:hAnsi="Garamond"/>
          <w:bCs/>
          <w:i/>
          <w:iCs/>
          <w:color w:val="000000"/>
          <w:lang w:val="en-US"/>
        </w:rPr>
        <w:t>tersebut</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bertanya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kembali</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Kemudian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siapa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lagi</w:t>
      </w:r>
      <w:proofErr w:type="spellEnd"/>
      <w:r w:rsidRPr="00EA2671">
        <w:rPr>
          <w:rFonts w:ascii="Garamond" w:hAnsi="Garamond"/>
          <w:bCs/>
          <w:i/>
          <w:iCs/>
          <w:color w:val="000000"/>
          <w:lang w:val="en-US"/>
        </w:rPr>
        <w:t xml:space="preserve">?’, Nabi saw. </w:t>
      </w:r>
      <w:proofErr w:type="spellStart"/>
      <w:r w:rsidRPr="00EA2671">
        <w:rPr>
          <w:rFonts w:ascii="Garamond" w:hAnsi="Garamond"/>
          <w:bCs/>
          <w:i/>
          <w:iCs/>
          <w:color w:val="000000"/>
          <w:lang w:val="en-US"/>
        </w:rPr>
        <w:t>menjawab</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Ibumu</w:t>
      </w:r>
      <w:proofErr w:type="spellEnd"/>
      <w:r w:rsidRPr="00EA2671">
        <w:rPr>
          <w:rFonts w:ascii="Garamond" w:hAnsi="Garamond"/>
          <w:bCs/>
          <w:i/>
          <w:iCs/>
          <w:color w:val="000000"/>
          <w:lang w:val="en-US"/>
        </w:rPr>
        <w:t xml:space="preserve">!’ orang </w:t>
      </w:r>
      <w:proofErr w:type="spellStart"/>
      <w:r w:rsidRPr="00EA2671">
        <w:rPr>
          <w:rFonts w:ascii="Garamond" w:hAnsi="Garamond"/>
          <w:bCs/>
          <w:i/>
          <w:iCs/>
          <w:color w:val="000000"/>
          <w:lang w:val="en-US"/>
        </w:rPr>
        <w:t>tersebut</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bertanya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kembali</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Kemudian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siapa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lagi</w:t>
      </w:r>
      <w:proofErr w:type="spellEnd"/>
      <w:r w:rsidRPr="00EA2671">
        <w:rPr>
          <w:rFonts w:ascii="Garamond" w:hAnsi="Garamond"/>
          <w:bCs/>
          <w:i/>
          <w:iCs/>
          <w:color w:val="000000"/>
          <w:lang w:val="en-US"/>
        </w:rPr>
        <w:t xml:space="preserve">?’ Nabi saw. </w:t>
      </w:r>
      <w:proofErr w:type="spellStart"/>
      <w:r w:rsidRPr="00EA2671">
        <w:rPr>
          <w:rFonts w:ascii="Garamond" w:hAnsi="Garamond"/>
          <w:bCs/>
          <w:i/>
          <w:iCs/>
          <w:color w:val="000000"/>
          <w:lang w:val="en-US"/>
        </w:rPr>
        <w:t>menjawab</w:t>
      </w:r>
      <w:proofErr w:type="spellEnd"/>
      <w:r w:rsidRPr="00EA2671">
        <w:rPr>
          <w:rFonts w:ascii="Garamond" w:hAnsi="Garamond"/>
          <w:bCs/>
          <w:i/>
          <w:iCs/>
          <w:color w:val="000000"/>
          <w:lang w:val="en-US"/>
        </w:rPr>
        <w:t>, ‘</w:t>
      </w:r>
      <w:proofErr w:type="spellStart"/>
      <w:r w:rsidRPr="00EA2671">
        <w:rPr>
          <w:rFonts w:ascii="Garamond" w:hAnsi="Garamond"/>
          <w:bCs/>
          <w:i/>
          <w:iCs/>
          <w:color w:val="000000"/>
          <w:lang w:val="en-US"/>
        </w:rPr>
        <w:t>Kemudian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ayahmu</w:t>
      </w:r>
      <w:proofErr w:type="spellEnd"/>
      <w:proofErr w:type="gramStart"/>
      <w:r w:rsidRPr="00EA2671">
        <w:rPr>
          <w:rFonts w:ascii="Garamond" w:hAnsi="Garamond"/>
          <w:bCs/>
          <w:i/>
          <w:iCs/>
          <w:color w:val="000000"/>
          <w:lang w:val="en-US"/>
        </w:rPr>
        <w:t>’.(</w:t>
      </w:r>
      <w:proofErr w:type="gramEnd"/>
      <w:r w:rsidRPr="00EA2671">
        <w:rPr>
          <w:rFonts w:ascii="Garamond" w:hAnsi="Garamond"/>
          <w:bCs/>
          <w:i/>
          <w:iCs/>
          <w:color w:val="000000"/>
          <w:lang w:val="en-US"/>
        </w:rPr>
        <w:t>HR. Bukhari dan Muslim)</w:t>
      </w:r>
    </w:p>
    <w:p w14:paraId="77BFFCAC"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r w:rsidRPr="00EA2671">
        <w:rPr>
          <w:rFonts w:ascii="Garamond" w:hAnsi="Garamond"/>
          <w:bCs/>
          <w:color w:val="000000"/>
          <w:lang w:val="en-US"/>
        </w:rPr>
        <w:t xml:space="preserve">Nabi Saw. </w:t>
      </w:r>
      <w:proofErr w:type="spellStart"/>
      <w:r w:rsidRPr="00EA2671">
        <w:rPr>
          <w:rFonts w:ascii="Garamond" w:hAnsi="Garamond"/>
          <w:bCs/>
          <w:color w:val="000000"/>
          <w:lang w:val="en-US"/>
        </w:rPr>
        <w:t>menyebutkan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sebanyak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tiga</w:t>
      </w:r>
      <w:proofErr w:type="spellEnd"/>
      <w:r w:rsidRPr="00EA2671">
        <w:rPr>
          <w:rFonts w:ascii="Garamond" w:hAnsi="Garamond"/>
          <w:bCs/>
          <w:color w:val="000000"/>
          <w:lang w:val="en-US"/>
        </w:rPr>
        <w:t xml:space="preserve"> kali, </w:t>
      </w:r>
      <w:proofErr w:type="spellStart"/>
      <w:r w:rsidRPr="00EA2671">
        <w:rPr>
          <w:rFonts w:ascii="Garamond" w:hAnsi="Garamond"/>
          <w:bCs/>
          <w:color w:val="000000"/>
        </w:rPr>
        <w:t>sementara</w:t>
      </w:r>
      <w:proofErr w:type="spellEnd"/>
      <w:r w:rsidRPr="00EA2671">
        <w:rPr>
          <w:rFonts w:ascii="Garamond" w:hAnsi="Garamond"/>
          <w:bCs/>
          <w:color w:val="000000"/>
          <w:lang w:val="en-US"/>
        </w:rPr>
        <w:t xml:space="preserve"> kata ayah </w:t>
      </w:r>
      <w:proofErr w:type="spellStart"/>
      <w:r w:rsidRPr="00EA2671">
        <w:rPr>
          <w:rFonts w:ascii="Garamond" w:hAnsi="Garamond"/>
          <w:bCs/>
          <w:color w:val="000000"/>
          <w:lang w:val="en-US"/>
        </w:rPr>
        <w:t>hanya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satu</w:t>
      </w:r>
      <w:proofErr w:type="spellEnd"/>
      <w:r w:rsidRPr="00EA2671">
        <w:rPr>
          <w:rFonts w:ascii="Garamond" w:hAnsi="Garamond"/>
          <w:bCs/>
          <w:color w:val="000000"/>
          <w:lang w:val="en-US"/>
        </w:rPr>
        <w:t xml:space="preserve"> kali. Karena </w:t>
      </w:r>
      <w:proofErr w:type="spellStart"/>
      <w:r w:rsidRPr="00EA2671">
        <w:rPr>
          <w:rFonts w:ascii="Garamond" w:hAnsi="Garamond"/>
          <w:bCs/>
          <w:color w:val="000000"/>
          <w:lang w:val="en-US"/>
        </w:rPr>
        <w:t>kesulitan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menghadapi</w:t>
      </w:r>
      <w:proofErr w:type="spellEnd"/>
      <w:r w:rsidRPr="00EA2671">
        <w:rPr>
          <w:rFonts w:ascii="Garamond" w:hAnsi="Garamond"/>
          <w:bCs/>
          <w:color w:val="000000"/>
          <w:lang w:val="en-US"/>
        </w:rPr>
        <w:t xml:space="preserve"> masa </w:t>
      </w:r>
      <w:proofErr w:type="spellStart"/>
      <w:r w:rsidRPr="00EA2671">
        <w:rPr>
          <w:rFonts w:ascii="Garamond" w:hAnsi="Garamond"/>
          <w:bCs/>
          <w:color w:val="000000"/>
          <w:lang w:val="en-US"/>
        </w:rPr>
        <w:t>hamil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kesulitan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ketika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melahirkan</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kesulitan</w:t>
      </w:r>
      <w:proofErr w:type="spellEnd"/>
      <w:r w:rsidRPr="00EA2671">
        <w:rPr>
          <w:rFonts w:ascii="Garamond" w:hAnsi="Garamond"/>
          <w:bCs/>
          <w:color w:val="000000"/>
          <w:lang w:val="en-US"/>
        </w:rPr>
        <w:t xml:space="preserve"> pada </w:t>
      </w:r>
      <w:proofErr w:type="spellStart"/>
      <w:r w:rsidRPr="00EA2671">
        <w:rPr>
          <w:rFonts w:ascii="Garamond" w:hAnsi="Garamond"/>
          <w:bCs/>
          <w:color w:val="000000"/>
          <w:lang w:val="en-US"/>
        </w:rPr>
        <w:t>saat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menyusui</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merawat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dialami</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seorang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w:t>
      </w:r>
      <w:r w:rsidRPr="00EA2671">
        <w:rPr>
          <w:rFonts w:ascii="Garamond" w:hAnsi="Garamond"/>
          <w:bCs/>
          <w:color w:val="000000"/>
        </w:rPr>
        <w:t xml:space="preserve"> </w:t>
      </w:r>
      <w:proofErr w:type="spellStart"/>
      <w:r w:rsidRPr="00EA2671">
        <w:rPr>
          <w:rFonts w:ascii="Garamond" w:hAnsi="Garamond"/>
          <w:bCs/>
          <w:color w:val="000000"/>
          <w:lang w:val="en-US"/>
        </w:rPr>
        <w:t>Ketiga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kehormatan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dimiliki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seorang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seorang</w:t>
      </w:r>
      <w:proofErr w:type="spellEnd"/>
      <w:r w:rsidRPr="00EA2671">
        <w:rPr>
          <w:rFonts w:ascii="Garamond" w:hAnsi="Garamond"/>
          <w:bCs/>
          <w:color w:val="000000"/>
          <w:lang w:val="en-US"/>
        </w:rPr>
        <w:t xml:space="preserve"> ayah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memilikinya</w:t>
      </w:r>
      <w:proofErr w:type="spellEnd"/>
      <w:r w:rsidRPr="00EA2671">
        <w:rPr>
          <w:rFonts w:ascii="Garamond" w:hAnsi="Garamond"/>
          <w:bCs/>
          <w:color w:val="000000"/>
          <w:lang w:val="en-US"/>
        </w:rPr>
        <w:t>.</w:t>
      </w:r>
      <w:r w:rsidR="006B746A">
        <w:rPr>
          <w:rFonts w:ascii="Garamond" w:hAnsi="Garamond"/>
          <w:bCs/>
          <w:i/>
          <w:iCs/>
          <w:color w:val="000000"/>
          <w:lang w:val="en-US"/>
        </w:rPr>
        <w:t xml:space="preserve"> </w:t>
      </w:r>
      <w:r w:rsidRPr="00EA2671">
        <w:rPr>
          <w:rFonts w:ascii="Garamond" w:hAnsi="Garamond"/>
          <w:bCs/>
          <w:color w:val="000000"/>
          <w:lang w:val="en-US"/>
        </w:rPr>
        <w:t xml:space="preserve">Hakim </w:t>
      </w:r>
      <w:proofErr w:type="spellStart"/>
      <w:r w:rsidRPr="00EA2671">
        <w:rPr>
          <w:rFonts w:ascii="Garamond" w:hAnsi="Garamond"/>
          <w:bCs/>
          <w:color w:val="000000"/>
          <w:lang w:val="en-US"/>
        </w:rPr>
        <w:t>mempertimbangkan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berdasarkan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fakta-fakta</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bukti</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terungkap</w:t>
      </w:r>
      <w:proofErr w:type="spellEnd"/>
      <w:r w:rsidRPr="00EA2671">
        <w:rPr>
          <w:rFonts w:ascii="Garamond" w:hAnsi="Garamond"/>
          <w:bCs/>
          <w:color w:val="000000"/>
          <w:lang w:val="en-US"/>
        </w:rPr>
        <w:t xml:space="preserve"> di </w:t>
      </w:r>
      <w:proofErr w:type="spellStart"/>
      <w:r w:rsidRPr="00EA2671">
        <w:rPr>
          <w:rFonts w:ascii="Garamond" w:hAnsi="Garamond"/>
          <w:bCs/>
          <w:color w:val="000000"/>
          <w:lang w:val="en-US"/>
        </w:rPr>
        <w:t>persidangan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memutuskan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semua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jalur</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komunikasi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antara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mereka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serta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menanamkan</w:t>
      </w:r>
      <w:proofErr w:type="spellEnd"/>
      <w:r w:rsidRPr="00EA2671">
        <w:rPr>
          <w:rFonts w:ascii="Garamond" w:hAnsi="Garamond"/>
          <w:bCs/>
          <w:color w:val="000000"/>
          <w:lang w:val="en-US"/>
        </w:rPr>
        <w:t xml:space="preserve"> stigma-stigma </w:t>
      </w:r>
      <w:proofErr w:type="spellStart"/>
      <w:r w:rsidRPr="00EA2671">
        <w:rPr>
          <w:rFonts w:ascii="Garamond" w:hAnsi="Garamond"/>
          <w:bCs/>
          <w:color w:val="000000"/>
          <w:lang w:val="en-US"/>
        </w:rPr>
        <w:t>negatif</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tentang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sebagai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ibunya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seharusnya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provokasi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sewajarnya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bagi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mereka</w:t>
      </w:r>
      <w:proofErr w:type="spellEnd"/>
      <w:r w:rsidR="006B746A">
        <w:rPr>
          <w:rFonts w:ascii="Garamond" w:hAnsi="Garamond"/>
          <w:bCs/>
          <w:color w:val="000000"/>
          <w:lang w:val="en-US"/>
        </w:rPr>
        <w:t>.</w:t>
      </w:r>
    </w:p>
    <w:p w14:paraId="5C1AE355" w14:textId="759257CA" w:rsidR="006B746A" w:rsidRDefault="00EA2671" w:rsidP="006B746A">
      <w:pPr>
        <w:pStyle w:val="NormalWeb"/>
        <w:shd w:val="clear" w:color="auto" w:fill="FFFFFF"/>
        <w:spacing w:before="0" w:beforeAutospacing="0" w:after="0" w:afterAutospacing="0"/>
        <w:ind w:firstLine="567"/>
        <w:jc w:val="both"/>
        <w:rPr>
          <w:rFonts w:ascii="Garamond" w:hAnsi="Garamond"/>
          <w:bCs/>
          <w:i/>
          <w:iCs/>
          <w:color w:val="000000"/>
          <w:lang w:val="en-US"/>
        </w:rPr>
      </w:pPr>
      <w:r w:rsidRPr="00EA2671">
        <w:rPr>
          <w:rFonts w:ascii="Garamond" w:hAnsi="Garamond"/>
          <w:bCs/>
          <w:color w:val="000000"/>
        </w:rPr>
        <w:t>Menimbang, bahwa Penggugat menuntut kepada Tergugat agar segera menyerahkan anak tersebut kepada Penggugat, dan apabila Tergugat tidak menyerahkan segera anak tersebut maka Tergugat akan membayar uang paksa (</w:t>
      </w:r>
      <w:r w:rsidRPr="00EA2671">
        <w:rPr>
          <w:rFonts w:ascii="Garamond" w:hAnsi="Garamond"/>
          <w:bCs/>
          <w:i/>
          <w:iCs/>
          <w:color w:val="000000"/>
        </w:rPr>
        <w:t>Dwangsom</w:t>
      </w:r>
      <w:r w:rsidRPr="00EA2671">
        <w:rPr>
          <w:rFonts w:ascii="Garamond" w:hAnsi="Garamond"/>
          <w:bCs/>
          <w:color w:val="000000"/>
        </w:rPr>
        <w:t xml:space="preserve">) sebesar Rp. 2.500.000,- (dua juta </w:t>
      </w:r>
      <w:r w:rsidRPr="00EA2671">
        <w:rPr>
          <w:rFonts w:ascii="Garamond" w:hAnsi="Garamond"/>
          <w:bCs/>
          <w:color w:val="000000"/>
        </w:rPr>
        <w:lastRenderedPageBreak/>
        <w:t xml:space="preserve">lima ratus ribu rupiah) setiap hari atas kelalaiannya terhitung sejak setelah selesai </w:t>
      </w:r>
      <w:r w:rsidRPr="00EA2671">
        <w:rPr>
          <w:rFonts w:ascii="Garamond" w:hAnsi="Garamond"/>
          <w:bCs/>
          <w:i/>
          <w:iCs/>
          <w:color w:val="000000"/>
        </w:rPr>
        <w:t>aanmaning</w:t>
      </w:r>
      <w:r w:rsidRPr="00EA2671">
        <w:rPr>
          <w:rFonts w:ascii="Garamond" w:hAnsi="Garamond"/>
          <w:bCs/>
          <w:color w:val="000000"/>
        </w:rPr>
        <w:t xml:space="preserve">, dengan demikian perkara </w:t>
      </w:r>
      <w:r w:rsidRPr="00EA2671">
        <w:rPr>
          <w:rFonts w:ascii="Garamond" w:hAnsi="Garamond"/>
          <w:bCs/>
          <w:i/>
          <w:iCs/>
          <w:color w:val="000000"/>
        </w:rPr>
        <w:t>a quo</w:t>
      </w:r>
      <w:r w:rsidRPr="00EA2671">
        <w:rPr>
          <w:rFonts w:ascii="Garamond" w:hAnsi="Garamond"/>
          <w:bCs/>
          <w:color w:val="000000"/>
        </w:rPr>
        <w:t xml:space="preserve"> uang paksa (</w:t>
      </w:r>
      <w:r w:rsidRPr="00EA2671">
        <w:rPr>
          <w:rFonts w:ascii="Garamond" w:hAnsi="Garamond"/>
          <w:bCs/>
          <w:i/>
          <w:iCs/>
          <w:color w:val="000000"/>
        </w:rPr>
        <w:t>Dwangsom</w:t>
      </w:r>
      <w:r w:rsidRPr="00EA2671">
        <w:rPr>
          <w:rFonts w:ascii="Garamond" w:hAnsi="Garamond"/>
          <w:bCs/>
          <w:color w:val="000000"/>
        </w:rPr>
        <w:t>) dapat diterapkan. Majelis hakim berpendapat dengan penghasilan dan kemampuan Tergugat meskipun tidak diketahui jumlahnya serta bila dikaitkan dengan aspek kepatutan, kelayakan serta untuk memenuhi rasa keadilan, maka uang paksa (</w:t>
      </w:r>
      <w:r w:rsidRPr="00EA2671">
        <w:rPr>
          <w:rFonts w:ascii="Garamond" w:hAnsi="Garamond"/>
          <w:bCs/>
          <w:i/>
          <w:iCs/>
          <w:color w:val="000000"/>
        </w:rPr>
        <w:t>Dwangsom</w:t>
      </w:r>
      <w:r w:rsidRPr="00EA2671">
        <w:rPr>
          <w:rFonts w:ascii="Garamond" w:hAnsi="Garamond"/>
          <w:bCs/>
          <w:color w:val="000000"/>
        </w:rPr>
        <w:t xml:space="preserve">) ditetapkan sebesar Rp. 1.000.000,- (satu juta rupiah) setiap hari atas kelalaiannya terhitung sejak setelah selesai </w:t>
      </w:r>
      <w:r w:rsidRPr="00EA2671">
        <w:rPr>
          <w:rFonts w:ascii="Garamond" w:hAnsi="Garamond"/>
          <w:bCs/>
          <w:i/>
          <w:iCs/>
          <w:color w:val="000000"/>
        </w:rPr>
        <w:t>aanmaning</w:t>
      </w:r>
      <w:r w:rsidRPr="00EA2671">
        <w:rPr>
          <w:rFonts w:ascii="Garamond" w:hAnsi="Garamond"/>
          <w:bCs/>
          <w:color w:val="000000"/>
        </w:rPr>
        <w:t>.</w:t>
      </w:r>
    </w:p>
    <w:p w14:paraId="303FC1C0" w14:textId="7855785F" w:rsidR="006B746A" w:rsidRDefault="00EA2671" w:rsidP="006B746A">
      <w:pPr>
        <w:pStyle w:val="NormalWeb"/>
        <w:shd w:val="clear" w:color="auto" w:fill="FFFFFF"/>
        <w:spacing w:before="0" w:beforeAutospacing="0" w:after="0" w:afterAutospacing="0"/>
        <w:ind w:firstLine="567"/>
        <w:jc w:val="both"/>
        <w:rPr>
          <w:rFonts w:ascii="Garamond" w:hAnsi="Garamond"/>
          <w:bCs/>
          <w:i/>
          <w:iCs/>
          <w:color w:val="000000"/>
          <w:lang w:val="en-US"/>
        </w:rPr>
      </w:pPr>
      <w:r w:rsidRPr="00EA2671">
        <w:rPr>
          <w:rFonts w:ascii="Garamond" w:hAnsi="Garamond"/>
          <w:bCs/>
          <w:i/>
          <w:iCs/>
          <w:color w:val="000000"/>
        </w:rPr>
        <w:t>Dwangsom</w:t>
      </w:r>
      <w:r w:rsidRPr="00EA2671">
        <w:rPr>
          <w:rFonts w:ascii="Garamond" w:hAnsi="Garamond"/>
          <w:bCs/>
          <w:color w:val="000000"/>
        </w:rPr>
        <w:t xml:space="preserve"> adalah suatu hukum tambahan pada orang yang dihukum untuk membayar sejumlah uang selain yang telah disebutkan dalam hukuman pokok dengan maksud agar ia bersedia melaksanakan hukuman pokok sebagaimana mestinya dan tepat waktunya. Majelis hakim dalam memeriksa tuntutan </w:t>
      </w:r>
      <w:r w:rsidRPr="00EA2671">
        <w:rPr>
          <w:rFonts w:ascii="Garamond" w:hAnsi="Garamond"/>
          <w:bCs/>
          <w:i/>
          <w:iCs/>
          <w:color w:val="000000"/>
        </w:rPr>
        <w:t>dwangsom</w:t>
      </w:r>
      <w:r w:rsidRPr="00EA2671">
        <w:rPr>
          <w:rFonts w:ascii="Garamond" w:hAnsi="Garamond"/>
          <w:bCs/>
          <w:color w:val="000000"/>
        </w:rPr>
        <w:t xml:space="preserve"> ini harus memperhatikan hal-hal berikut : 1) beralasan hukum atau tidaknya tuntutan </w:t>
      </w:r>
      <w:r w:rsidRPr="00EA2671">
        <w:rPr>
          <w:rFonts w:ascii="Garamond" w:hAnsi="Garamond"/>
          <w:bCs/>
          <w:i/>
          <w:iCs/>
          <w:color w:val="000000"/>
        </w:rPr>
        <w:t xml:space="preserve">dwangsom </w:t>
      </w:r>
      <w:r w:rsidRPr="00EA2671">
        <w:rPr>
          <w:rFonts w:ascii="Garamond" w:hAnsi="Garamond"/>
          <w:bCs/>
          <w:color w:val="000000"/>
        </w:rPr>
        <w:t xml:space="preserve">itu, 2) boleh atau tidaknya </w:t>
      </w:r>
      <w:r w:rsidRPr="00EA2671">
        <w:rPr>
          <w:rFonts w:ascii="Garamond" w:hAnsi="Garamond"/>
          <w:bCs/>
          <w:i/>
          <w:iCs/>
          <w:color w:val="000000"/>
        </w:rPr>
        <w:t xml:space="preserve">dwangsom </w:t>
      </w:r>
      <w:r w:rsidRPr="00EA2671">
        <w:rPr>
          <w:rFonts w:ascii="Garamond" w:hAnsi="Garamond"/>
          <w:bCs/>
          <w:color w:val="000000"/>
        </w:rPr>
        <w:t xml:space="preserve">ditetapkan dalam perkara tersebut, 3) kondisional tergugat bagaimana, apakah memungkinkan secara ekonomis melaksanakan tuntutan </w:t>
      </w:r>
      <w:r w:rsidRPr="00EA2671">
        <w:rPr>
          <w:rFonts w:ascii="Garamond" w:hAnsi="Garamond"/>
          <w:bCs/>
          <w:i/>
          <w:iCs/>
          <w:color w:val="000000"/>
        </w:rPr>
        <w:t>dwangsom</w:t>
      </w:r>
      <w:r w:rsidRPr="00EA2671">
        <w:rPr>
          <w:rFonts w:ascii="Garamond" w:hAnsi="Garamond"/>
          <w:bCs/>
          <w:color w:val="000000"/>
        </w:rPr>
        <w:t xml:space="preserve"> itu.</w:t>
      </w:r>
    </w:p>
    <w:p w14:paraId="63C3DCFC"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i/>
          <w:iCs/>
          <w:color w:val="000000"/>
        </w:rPr>
      </w:pPr>
      <w:r w:rsidRPr="00EA2671">
        <w:rPr>
          <w:rFonts w:ascii="Garamond" w:hAnsi="Garamond"/>
          <w:bCs/>
          <w:color w:val="000000"/>
        </w:rPr>
        <w:t>Putusan ini dapat dijalankan dengan serta merta (</w:t>
      </w:r>
      <w:r w:rsidRPr="00EA2671">
        <w:rPr>
          <w:rFonts w:ascii="Garamond" w:hAnsi="Garamond"/>
          <w:bCs/>
          <w:i/>
          <w:iCs/>
          <w:color w:val="000000"/>
        </w:rPr>
        <w:t>uitvoerbaar bij voorraad</w:t>
      </w:r>
      <w:r w:rsidRPr="00EA2671">
        <w:rPr>
          <w:rFonts w:ascii="Garamond" w:hAnsi="Garamond"/>
          <w:bCs/>
          <w:color w:val="000000"/>
        </w:rPr>
        <w:t>), meskipun ada upaya hukum oleh Tergugat, adalah dalam rangka melaksanakan putusan sesegera mungkin, agar tidak hilang kasih sayangnya pada ibu kandungnya. Putusan ini sesuai dengan ketentuan Surat Edaran Mahkamah Agung RI Nomor 3 Tahun 2000 Tentang Petunjuk Penetapan putusan serta merta angka 4 huruf (f) “Gugatan berdasarkan putusan yang telah memperoleh kekuatan hukum tetap (</w:t>
      </w:r>
      <w:r w:rsidRPr="00EA2671">
        <w:rPr>
          <w:rFonts w:ascii="Garamond" w:hAnsi="Garamond"/>
          <w:bCs/>
          <w:i/>
          <w:iCs/>
          <w:color w:val="000000"/>
        </w:rPr>
        <w:t>in kracht van gewijsde</w:t>
      </w:r>
      <w:r w:rsidRPr="00EA2671">
        <w:rPr>
          <w:rFonts w:ascii="Garamond" w:hAnsi="Garamond"/>
          <w:bCs/>
          <w:color w:val="000000"/>
        </w:rPr>
        <w:t>) yang mempunyai hubungan dengan pokok gugatan yang diajukan”, putusan yang telah berkekuatan hukum tetap tersebut adalah putusan Pengadilan Agama Pekanbaru Nomor 1044/Pdt.G/2018/PA.Pbr.</w:t>
      </w:r>
    </w:p>
    <w:p w14:paraId="3BD33DA6"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r w:rsidRPr="00EA2671">
        <w:rPr>
          <w:rFonts w:ascii="Garamond" w:hAnsi="Garamond"/>
          <w:bCs/>
          <w:color w:val="000000"/>
        </w:rPr>
        <w:t xml:space="preserve">Dikarenakan gugatan penggugat telah beralasan dan tidak melawan hukum yang dihubungkan dengan Tergugat yang tidak pernah hadir dalam persidangan, maka Majelis Hakim memberi kesimpulan dapat mengabulkan gugatan Penggugat </w:t>
      </w:r>
      <w:r w:rsidRPr="00EA2671">
        <w:rPr>
          <w:rFonts w:ascii="Garamond" w:hAnsi="Garamond"/>
          <w:bCs/>
          <w:color w:val="000000"/>
        </w:rPr>
        <w:t>berdasarkan ketentuan Pasal 149 R.Bg dan Pasal 105 huruf (a) KHI</w:t>
      </w:r>
      <w:r w:rsidR="006B746A">
        <w:rPr>
          <w:rFonts w:ascii="Garamond" w:hAnsi="Garamond"/>
          <w:bCs/>
          <w:color w:val="000000"/>
          <w:lang w:val="en-US"/>
        </w:rPr>
        <w:t>.</w:t>
      </w:r>
    </w:p>
    <w:p w14:paraId="0A03253E"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rPr>
      </w:pPr>
      <w:r w:rsidRPr="00EA2671">
        <w:rPr>
          <w:rFonts w:ascii="Garamond" w:hAnsi="Garamond"/>
          <w:bCs/>
          <w:color w:val="000000"/>
        </w:rPr>
        <w:t>Berdasarkan pertimbangan majelis hakim gugatan penggugat untuk seluruhnya dikabulkan. Diantaranya gugatan yang dikabulkan oleh hakim adalah sebagai berikut:</w:t>
      </w:r>
      <w:r w:rsidR="006B746A" w:rsidRPr="006B746A">
        <w:rPr>
          <w:rFonts w:ascii="Garamond" w:hAnsi="Garamond"/>
          <w:bCs/>
          <w:color w:val="000000"/>
        </w:rPr>
        <w:t xml:space="preserve"> 1) </w:t>
      </w:r>
      <w:r w:rsidRPr="00EA2671">
        <w:rPr>
          <w:rFonts w:ascii="Garamond" w:hAnsi="Garamond"/>
          <w:bCs/>
          <w:color w:val="000000"/>
        </w:rPr>
        <w:t>Menyatakan sah dan berharga  diktum amar putusan yang menyatakan Penggugat diterapkan sebagai pemegang hak pengasuhan dan pemeliharaan anak-anak dalam putusan</w:t>
      </w:r>
      <w:r w:rsidR="006B746A" w:rsidRPr="006B746A">
        <w:rPr>
          <w:rFonts w:ascii="Garamond" w:hAnsi="Garamond"/>
          <w:bCs/>
          <w:color w:val="000000"/>
        </w:rPr>
        <w:t xml:space="preserve"> </w:t>
      </w:r>
      <w:r w:rsidRPr="00EA2671">
        <w:rPr>
          <w:rFonts w:ascii="Garamond" w:hAnsi="Garamond"/>
          <w:bCs/>
          <w:color w:val="000000"/>
        </w:rPr>
        <w:t>nomor 1044/Pdt.G/2017/PA.Pbr</w:t>
      </w:r>
      <w:r w:rsidR="006B746A" w:rsidRPr="006B746A">
        <w:rPr>
          <w:rFonts w:ascii="Garamond" w:hAnsi="Garamond"/>
          <w:bCs/>
          <w:color w:val="000000"/>
        </w:rPr>
        <w:t xml:space="preserve">; 2) </w:t>
      </w:r>
      <w:r w:rsidRPr="00EA2671">
        <w:rPr>
          <w:rFonts w:ascii="Garamond" w:hAnsi="Garamond"/>
          <w:bCs/>
          <w:color w:val="000000"/>
        </w:rPr>
        <w:t>Menghukum Tergugat untuk menyerahkan anak Penggugat dengan Tergugat kepada Penggugat masing-masing bernama:</w:t>
      </w:r>
      <w:r w:rsidR="006B746A" w:rsidRPr="006B746A">
        <w:rPr>
          <w:rFonts w:ascii="Garamond" w:hAnsi="Garamond"/>
          <w:bCs/>
          <w:color w:val="000000"/>
        </w:rPr>
        <w:t xml:space="preserve"> a) </w:t>
      </w:r>
      <w:r w:rsidRPr="00EA2671">
        <w:rPr>
          <w:rFonts w:ascii="Garamond" w:hAnsi="Garamond"/>
          <w:bCs/>
          <w:color w:val="000000"/>
        </w:rPr>
        <w:t>Muhammad Fayyadh Kurniawan (laki-laki), lahir di Pekanbaru tanggal 15 Mei 2009</w:t>
      </w:r>
      <w:r w:rsidR="006B746A" w:rsidRPr="006B746A">
        <w:rPr>
          <w:rFonts w:ascii="Garamond" w:hAnsi="Garamond"/>
          <w:bCs/>
          <w:color w:val="000000"/>
        </w:rPr>
        <w:t xml:space="preserve">; b) </w:t>
      </w:r>
      <w:r w:rsidRPr="00EA2671">
        <w:rPr>
          <w:rFonts w:ascii="Garamond" w:hAnsi="Garamond"/>
          <w:bCs/>
          <w:color w:val="000000"/>
        </w:rPr>
        <w:t>Muhammad Fawwaz Kurniawan (laki-laki), lahir di Pekanbaru tanggal 15 Mei 2009</w:t>
      </w:r>
      <w:r w:rsidR="006B746A" w:rsidRPr="006B746A">
        <w:rPr>
          <w:rFonts w:ascii="Garamond" w:hAnsi="Garamond"/>
          <w:bCs/>
          <w:color w:val="000000"/>
        </w:rPr>
        <w:t xml:space="preserve">; 3) </w:t>
      </w:r>
      <w:r w:rsidRPr="00EA2671">
        <w:rPr>
          <w:rFonts w:ascii="Garamond" w:hAnsi="Garamond"/>
          <w:bCs/>
          <w:color w:val="000000"/>
        </w:rPr>
        <w:t xml:space="preserve">Menghukum Tergugat untuk membayar uang paksa (dwangsom) sebesar Rp. 1.000.000,- (saju juta rupiah) kepada Penggugat setiap hari yang dilalaikan oleh Tergugat, terhitung sejak hari berikutnya setelah </w:t>
      </w:r>
      <w:r w:rsidRPr="00EA2671">
        <w:rPr>
          <w:rFonts w:ascii="Garamond" w:hAnsi="Garamond"/>
          <w:bCs/>
          <w:i/>
          <w:iCs/>
          <w:color w:val="000000"/>
        </w:rPr>
        <w:t>aanmaning</w:t>
      </w:r>
      <w:r w:rsidR="006B746A" w:rsidRPr="006B746A">
        <w:rPr>
          <w:rFonts w:ascii="Garamond" w:hAnsi="Garamond"/>
          <w:bCs/>
          <w:color w:val="000000"/>
        </w:rPr>
        <w:t xml:space="preserve">; dan 4) </w:t>
      </w:r>
      <w:r w:rsidRPr="00EA2671">
        <w:rPr>
          <w:rFonts w:ascii="Garamond" w:hAnsi="Garamond"/>
          <w:bCs/>
          <w:color w:val="000000"/>
        </w:rPr>
        <w:t>Menetapkan putusan ini dapat dijalankan dengan serta merta (</w:t>
      </w:r>
      <w:r w:rsidRPr="00EA2671">
        <w:rPr>
          <w:rFonts w:ascii="Garamond" w:hAnsi="Garamond"/>
          <w:bCs/>
          <w:i/>
          <w:iCs/>
          <w:color w:val="000000"/>
        </w:rPr>
        <w:t>uitvoerbaar bijvoorraad</w:t>
      </w:r>
      <w:r w:rsidRPr="00EA2671">
        <w:rPr>
          <w:rFonts w:ascii="Garamond" w:hAnsi="Garamond"/>
          <w:bCs/>
          <w:color w:val="000000"/>
        </w:rPr>
        <w:t>), meskipun ada upaya hukum dari Tergugat.</w:t>
      </w:r>
    </w:p>
    <w:p w14:paraId="7FDA230E"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r w:rsidRPr="00EA2671">
        <w:rPr>
          <w:rFonts w:ascii="Garamond" w:hAnsi="Garamond"/>
          <w:bCs/>
          <w:color w:val="000000"/>
        </w:rPr>
        <w:t xml:space="preserve">Hakim hanya membantu para pencari keadilan dan berusaha mengatasi segala hambatan dan rintangan untuk dapat tercapainya peradilan.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setiap</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sengketa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dipengadilan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disitu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permohonan</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diajukan</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diperkenankan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menjatuhkan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atas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perkara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dituntut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atau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mengabulkan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lebih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lang w:val="en-US"/>
        </w:rPr>
        <w:t xml:space="preserve"> pada yang </w:t>
      </w:r>
      <w:proofErr w:type="spellStart"/>
      <w:r w:rsidRPr="00EA2671">
        <w:rPr>
          <w:rFonts w:ascii="Garamond" w:hAnsi="Garamond"/>
          <w:bCs/>
          <w:color w:val="000000"/>
          <w:lang w:val="en-US"/>
        </w:rPr>
        <w:t>dituntut</w:t>
      </w:r>
      <w:proofErr w:type="spellEnd"/>
      <w:r w:rsidR="006B746A">
        <w:rPr>
          <w:rFonts w:ascii="Garamond" w:hAnsi="Garamond"/>
          <w:bCs/>
          <w:color w:val="000000"/>
          <w:lang w:val="en-US"/>
        </w:rPr>
        <w:t xml:space="preserve"> (</w:t>
      </w:r>
      <w:r w:rsidR="006B746A" w:rsidRPr="006B746A">
        <w:rPr>
          <w:rFonts w:ascii="Garamond" w:hAnsi="Garamond"/>
          <w:bCs/>
          <w:color w:val="000000"/>
          <w:lang w:val="en-US"/>
        </w:rPr>
        <w:t>Sanjaya,</w:t>
      </w:r>
      <w:r w:rsidR="006B746A">
        <w:rPr>
          <w:rFonts w:ascii="Garamond" w:hAnsi="Garamond"/>
          <w:bCs/>
          <w:color w:val="000000"/>
          <w:lang w:val="en-US"/>
        </w:rPr>
        <w:t xml:space="preserve"> 2015)</w:t>
      </w:r>
      <w:r w:rsidRPr="00EA2671">
        <w:rPr>
          <w:rFonts w:ascii="Garamond" w:hAnsi="Garamond"/>
          <w:bCs/>
          <w:color w:val="000000"/>
          <w:lang w:val="en-US"/>
        </w:rPr>
        <w:t>.</w:t>
      </w:r>
      <w:r w:rsidR="006B746A">
        <w:rPr>
          <w:rFonts w:ascii="Garamond" w:hAnsi="Garamond"/>
          <w:bCs/>
          <w:color w:val="000000"/>
          <w:lang w:val="en-US"/>
        </w:rPr>
        <w:t xml:space="preserve"> </w:t>
      </w:r>
      <w:proofErr w:type="spellStart"/>
      <w:r w:rsidRPr="00EA2671">
        <w:rPr>
          <w:rFonts w:ascii="Garamond" w:hAnsi="Garamond"/>
          <w:bCs/>
          <w:color w:val="000000"/>
          <w:lang w:val="en-US"/>
        </w:rPr>
        <w:t>Suatu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artinya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apabila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di </w:t>
      </w:r>
      <w:proofErr w:type="spellStart"/>
      <w:r w:rsidRPr="00EA2671">
        <w:rPr>
          <w:rFonts w:ascii="Garamond" w:hAnsi="Garamond"/>
          <w:bCs/>
          <w:color w:val="000000"/>
          <w:lang w:val="en-US"/>
        </w:rPr>
        <w:t>eksekusi</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karena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mempunyai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kekuatan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eksekutorial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yaitu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kekuatan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dilaksanakannya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apa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ditetapkan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secara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paksa</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alat-alat</w:t>
      </w:r>
      <w:proofErr w:type="spellEnd"/>
      <w:r w:rsidRPr="00EA2671">
        <w:rPr>
          <w:rFonts w:ascii="Garamond" w:hAnsi="Garamond"/>
          <w:bCs/>
          <w:color w:val="000000"/>
          <w:lang w:val="en-US"/>
        </w:rPr>
        <w:t xml:space="preserve"> negara.</w:t>
      </w:r>
      <w:r w:rsidR="006B746A">
        <w:rPr>
          <w:rFonts w:ascii="Garamond" w:hAnsi="Garamond"/>
          <w:bCs/>
          <w:color w:val="000000"/>
          <w:lang w:val="en-US"/>
        </w:rPr>
        <w:t xml:space="preserve"> </w:t>
      </w:r>
      <w:proofErr w:type="spellStart"/>
      <w:r w:rsidRPr="00EA2671">
        <w:rPr>
          <w:rFonts w:ascii="Garamond" w:hAnsi="Garamond"/>
          <w:bCs/>
          <w:color w:val="000000"/>
          <w:lang w:val="en-US"/>
        </w:rPr>
        <w:t>Suatu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dilakukan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dua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cara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yaitu</w:t>
      </w:r>
      <w:proofErr w:type="spellEnd"/>
      <w:r w:rsidR="006B746A">
        <w:rPr>
          <w:rFonts w:ascii="Garamond" w:hAnsi="Garamond"/>
          <w:bCs/>
          <w:color w:val="000000"/>
          <w:lang w:val="en-US"/>
        </w:rPr>
        <w:t xml:space="preserve"> (Manan, 2008)</w:t>
      </w:r>
      <w:r w:rsidRPr="00EA2671">
        <w:rPr>
          <w:rFonts w:ascii="Garamond" w:hAnsi="Garamond"/>
          <w:bCs/>
          <w:color w:val="000000"/>
          <w:lang w:val="en-US"/>
        </w:rPr>
        <w:t>:</w:t>
      </w:r>
      <w:r w:rsidR="006B746A">
        <w:rPr>
          <w:rFonts w:ascii="Garamond" w:hAnsi="Garamond"/>
          <w:bCs/>
          <w:color w:val="000000"/>
          <w:lang w:val="en-US"/>
        </w:rPr>
        <w:t xml:space="preserve">1) </w:t>
      </w:r>
      <w:proofErr w:type="spellStart"/>
      <w:r w:rsidRPr="00EA2671">
        <w:rPr>
          <w:rFonts w:ascii="Garamond" w:hAnsi="Garamond"/>
          <w:bCs/>
          <w:color w:val="000000"/>
          <w:lang w:val="en-US"/>
        </w:rPr>
        <w:t>Secara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sukarela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yang mana oleh para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kalah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sukarela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menaati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tanpa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menang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harus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meminta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bantuan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atau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mengeksekusi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tersebut</w:t>
      </w:r>
      <w:proofErr w:type="spellEnd"/>
      <w:r w:rsidR="006B746A">
        <w:rPr>
          <w:rFonts w:ascii="Garamond" w:hAnsi="Garamond"/>
          <w:bCs/>
          <w:color w:val="000000"/>
          <w:lang w:val="en-US"/>
        </w:rPr>
        <w:t xml:space="preserve">; dan 2) </w:t>
      </w:r>
      <w:proofErr w:type="spellStart"/>
      <w:r w:rsidRPr="00EA2671">
        <w:rPr>
          <w:rFonts w:ascii="Garamond" w:hAnsi="Garamond"/>
          <w:bCs/>
          <w:color w:val="000000"/>
          <w:lang w:val="en-US"/>
        </w:rPr>
        <w:t>Secara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paksa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yang mana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menang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bantuan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alat</w:t>
      </w:r>
      <w:proofErr w:type="spellEnd"/>
      <w:r w:rsidRPr="00EA2671">
        <w:rPr>
          <w:rFonts w:ascii="Garamond" w:hAnsi="Garamond"/>
          <w:bCs/>
          <w:color w:val="000000"/>
          <w:lang w:val="en-US"/>
        </w:rPr>
        <w:t xml:space="preserve"> negara </w:t>
      </w:r>
      <w:proofErr w:type="spellStart"/>
      <w:r w:rsidRPr="00EA2671">
        <w:rPr>
          <w:rFonts w:ascii="Garamond" w:hAnsi="Garamond"/>
          <w:bCs/>
          <w:color w:val="000000"/>
          <w:lang w:val="en-US"/>
        </w:rPr>
        <w:t>atau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lastRenderedPageBreak/>
        <w:t>pengadilan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melaksanakan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apabila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kalah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melaksanakan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secara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sukarela</w:t>
      </w:r>
      <w:proofErr w:type="spellEnd"/>
      <w:r w:rsidRPr="00EA2671">
        <w:rPr>
          <w:rFonts w:ascii="Garamond" w:hAnsi="Garamond"/>
          <w:bCs/>
          <w:color w:val="000000"/>
          <w:lang w:val="en-US"/>
        </w:rPr>
        <w:t>.</w:t>
      </w:r>
    </w:p>
    <w:p w14:paraId="6EE6308A" w14:textId="52AC2B1D" w:rsidR="00EA2671" w:rsidRPr="00EA2671"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Agama yang </w:t>
      </w:r>
      <w:proofErr w:type="spellStart"/>
      <w:r w:rsidRPr="00EA2671">
        <w:rPr>
          <w:rFonts w:ascii="Garamond" w:hAnsi="Garamond"/>
          <w:bCs/>
          <w:color w:val="000000"/>
          <w:lang w:val="en-US"/>
        </w:rPr>
        <w:t>berwenang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melaksanakan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eksekusi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hanyalah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tingkat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pertama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Agama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merupakan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menjatuhkan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Tinggi Agama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berwenang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melalukan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eksekusi</w:t>
      </w:r>
      <w:proofErr w:type="spellEnd"/>
      <w:r w:rsidRPr="00EA2671">
        <w:rPr>
          <w:rFonts w:ascii="Garamond" w:hAnsi="Garamond"/>
          <w:bCs/>
          <w:color w:val="000000"/>
          <w:lang w:val="en-US"/>
        </w:rPr>
        <w:t>.</w:t>
      </w:r>
      <w:r w:rsidR="006B746A">
        <w:rPr>
          <w:rFonts w:ascii="Garamond" w:hAnsi="Garamond"/>
          <w:bCs/>
          <w:color w:val="000000"/>
          <w:lang w:val="en-US"/>
        </w:rPr>
        <w:t xml:space="preserve"> </w:t>
      </w:r>
      <w:proofErr w:type="spellStart"/>
      <w:r w:rsidRPr="00EA2671">
        <w:rPr>
          <w:rFonts w:ascii="Garamond" w:hAnsi="Garamond"/>
          <w:bCs/>
          <w:color w:val="000000"/>
          <w:lang w:val="en-US"/>
        </w:rPr>
        <w:t>Mengenai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pelaksanaan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hakim yang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dilaksanakan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Pasal</w:t>
      </w:r>
      <w:proofErr w:type="spellEnd"/>
      <w:r w:rsidRPr="00EA2671">
        <w:rPr>
          <w:rFonts w:ascii="Garamond" w:hAnsi="Garamond"/>
          <w:bCs/>
          <w:color w:val="000000"/>
          <w:lang w:val="en-US"/>
        </w:rPr>
        <w:t xml:space="preserve"> 196 HIR </w:t>
      </w:r>
      <w:proofErr w:type="spellStart"/>
      <w:r w:rsidRPr="00EA2671">
        <w:rPr>
          <w:rFonts w:ascii="Garamond" w:hAnsi="Garamond"/>
          <w:bCs/>
          <w:color w:val="000000"/>
          <w:lang w:val="en-US"/>
        </w:rPr>
        <w:t>menjelaskan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w:t>
      </w:r>
      <w:proofErr w:type="spellStart"/>
      <w:r w:rsidRPr="00EA2671">
        <w:rPr>
          <w:rFonts w:ascii="Garamond" w:hAnsi="Garamond"/>
          <w:bCs/>
          <w:color w:val="000000"/>
          <w:lang w:val="en-US"/>
        </w:rPr>
        <w:t>Jika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dikalahkan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atau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lalai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memenuhi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damai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menang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memasukkan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permintaan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baik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lisan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maupun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surat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ketua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negeri yang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 xml:space="preserve"> pada </w:t>
      </w:r>
      <w:proofErr w:type="spellStart"/>
      <w:r w:rsidRPr="00EA2671">
        <w:rPr>
          <w:rFonts w:ascii="Garamond" w:hAnsi="Garamond"/>
          <w:bCs/>
          <w:color w:val="000000"/>
          <w:lang w:val="en-US"/>
        </w:rPr>
        <w:t>ayat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pertama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pasal</w:t>
      </w:r>
      <w:proofErr w:type="spellEnd"/>
      <w:r w:rsidRPr="00EA2671">
        <w:rPr>
          <w:rFonts w:ascii="Garamond" w:hAnsi="Garamond"/>
          <w:bCs/>
          <w:color w:val="000000"/>
          <w:lang w:val="en-US"/>
        </w:rPr>
        <w:t xml:space="preserve"> 195 HIR,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menjalankan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ketua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menyuruh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memanggil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pihak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dikalahkan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serta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memperingatkan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supaya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memenuhi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didalam</w:t>
      </w:r>
      <w:proofErr w:type="spellEnd"/>
      <w:r w:rsidRPr="00EA2671">
        <w:rPr>
          <w:rFonts w:ascii="Garamond" w:hAnsi="Garamond"/>
          <w:bCs/>
          <w:color w:val="000000"/>
          <w:lang w:val="en-US"/>
        </w:rPr>
        <w:t xml:space="preserve"> tempo yang </w:t>
      </w:r>
      <w:proofErr w:type="spellStart"/>
      <w:r w:rsidRPr="00EA2671">
        <w:rPr>
          <w:rFonts w:ascii="Garamond" w:hAnsi="Garamond"/>
          <w:bCs/>
          <w:color w:val="000000"/>
          <w:lang w:val="en-US"/>
        </w:rPr>
        <w:t>ditentukan</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ketua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selama-lamanya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delapan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hari</w:t>
      </w:r>
      <w:proofErr w:type="spellEnd"/>
      <w:r w:rsidRPr="00EA2671">
        <w:rPr>
          <w:rFonts w:ascii="Garamond" w:hAnsi="Garamond"/>
          <w:bCs/>
          <w:color w:val="000000"/>
          <w:lang w:val="en-US"/>
        </w:rPr>
        <w:t>”.</w:t>
      </w:r>
      <w:r w:rsidR="006B746A">
        <w:rPr>
          <w:rFonts w:ascii="Garamond" w:hAnsi="Garamond"/>
          <w:bCs/>
          <w:color w:val="000000"/>
          <w:lang w:val="en-US"/>
        </w:rPr>
        <w:t xml:space="preserve"> </w:t>
      </w:r>
      <w:proofErr w:type="spellStart"/>
      <w:r w:rsidRPr="00EA2671">
        <w:rPr>
          <w:rFonts w:ascii="Garamond" w:hAnsi="Garamond"/>
          <w:bCs/>
          <w:color w:val="000000"/>
          <w:lang w:val="en-US"/>
        </w:rPr>
        <w:t>Jadi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seorang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dikuasai</w:t>
      </w:r>
      <w:proofErr w:type="spellEnd"/>
      <w:r w:rsidRPr="00EA2671">
        <w:rPr>
          <w:rFonts w:ascii="Garamond" w:hAnsi="Garamond"/>
          <w:bCs/>
          <w:color w:val="000000"/>
          <w:lang w:val="en-US"/>
        </w:rPr>
        <w:t xml:space="preserve"> oleh salah </w:t>
      </w:r>
      <w:proofErr w:type="spellStart"/>
      <w:r w:rsidRPr="00EA2671">
        <w:rPr>
          <w:rFonts w:ascii="Garamond" w:hAnsi="Garamond"/>
          <w:bCs/>
          <w:color w:val="000000"/>
          <w:lang w:val="en-US"/>
        </w:rPr>
        <w:t>satu</w:t>
      </w:r>
      <w:proofErr w:type="spellEnd"/>
      <w:r w:rsidRPr="00EA2671">
        <w:rPr>
          <w:rFonts w:ascii="Garamond" w:hAnsi="Garamond"/>
          <w:bCs/>
          <w:color w:val="000000"/>
          <w:lang w:val="en-US"/>
        </w:rPr>
        <w:t xml:space="preserve"> orang </w:t>
      </w:r>
      <w:proofErr w:type="spellStart"/>
      <w:r w:rsidRPr="00EA2671">
        <w:rPr>
          <w:rFonts w:ascii="Garamond" w:hAnsi="Garamond"/>
          <w:bCs/>
          <w:color w:val="000000"/>
          <w:lang w:val="en-US"/>
        </w:rPr>
        <w:t>tuanya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berhak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sebagai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akibat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perceraian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Pengadilan</w:t>
      </w:r>
      <w:proofErr w:type="spellEnd"/>
      <w:r w:rsidRPr="00EA2671">
        <w:rPr>
          <w:rFonts w:ascii="Garamond" w:hAnsi="Garamond"/>
          <w:bCs/>
          <w:color w:val="000000"/>
          <w:lang w:val="en-US"/>
        </w:rPr>
        <w:t xml:space="preserve"> Agama </w:t>
      </w:r>
      <w:proofErr w:type="spellStart"/>
      <w:r w:rsidRPr="00EA2671">
        <w:rPr>
          <w:rFonts w:ascii="Garamond" w:hAnsi="Garamond"/>
          <w:bCs/>
          <w:color w:val="000000"/>
          <w:lang w:val="en-US"/>
        </w:rPr>
        <w:t>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mengambil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upaya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paksa</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menyerahkan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salah </w:t>
      </w:r>
      <w:proofErr w:type="spellStart"/>
      <w:r w:rsidRPr="00EA2671">
        <w:rPr>
          <w:rFonts w:ascii="Garamond" w:hAnsi="Garamond"/>
          <w:bCs/>
          <w:color w:val="000000"/>
          <w:lang w:val="en-US"/>
        </w:rPr>
        <w:t>satu</w:t>
      </w:r>
      <w:proofErr w:type="spellEnd"/>
      <w:r w:rsidRPr="00EA2671">
        <w:rPr>
          <w:rFonts w:ascii="Garamond" w:hAnsi="Garamond"/>
          <w:bCs/>
          <w:color w:val="000000"/>
          <w:lang w:val="en-US"/>
        </w:rPr>
        <w:t xml:space="preserve"> orang </w:t>
      </w:r>
      <w:proofErr w:type="spellStart"/>
      <w:r w:rsidRPr="00EA2671">
        <w:rPr>
          <w:rFonts w:ascii="Garamond" w:hAnsi="Garamond"/>
          <w:bCs/>
          <w:color w:val="000000"/>
          <w:lang w:val="en-US"/>
        </w:rPr>
        <w:t>tua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berhak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mengasuhnya</w:t>
      </w:r>
      <w:proofErr w:type="spellEnd"/>
      <w:r w:rsidRPr="00EA2671">
        <w:rPr>
          <w:rFonts w:ascii="Garamond" w:hAnsi="Garamond"/>
          <w:bCs/>
          <w:color w:val="000000"/>
          <w:lang w:val="en-US"/>
        </w:rPr>
        <w:t>.</w:t>
      </w:r>
    </w:p>
    <w:p w14:paraId="47EE8D98" w14:textId="506C01ED" w:rsidR="00EA2671" w:rsidRPr="00EA2671" w:rsidRDefault="00EA2671" w:rsidP="006B746A">
      <w:pPr>
        <w:pStyle w:val="NormalWeb"/>
        <w:shd w:val="clear" w:color="auto" w:fill="FFFFFF"/>
        <w:spacing w:before="0" w:beforeAutospacing="0" w:after="0" w:afterAutospacing="0"/>
        <w:jc w:val="both"/>
        <w:rPr>
          <w:rFonts w:ascii="Garamond" w:hAnsi="Garamond"/>
          <w:b/>
          <w:color w:val="000000"/>
          <w:lang w:val="en-US"/>
        </w:rPr>
      </w:pPr>
      <w:proofErr w:type="spellStart"/>
      <w:r w:rsidRPr="00EA2671">
        <w:rPr>
          <w:rFonts w:ascii="Garamond" w:hAnsi="Garamond"/>
          <w:b/>
          <w:color w:val="000000"/>
          <w:lang w:val="en-US"/>
        </w:rPr>
        <w:t>Analisis</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Hukum</w:t>
      </w:r>
      <w:proofErr w:type="spellEnd"/>
      <w:r w:rsidRPr="00EA2671">
        <w:rPr>
          <w:rFonts w:ascii="Garamond" w:hAnsi="Garamond"/>
          <w:b/>
          <w:color w:val="000000"/>
          <w:lang w:val="en-US"/>
        </w:rPr>
        <w:t xml:space="preserve"> Islam </w:t>
      </w:r>
      <w:proofErr w:type="spellStart"/>
      <w:r w:rsidR="006B746A">
        <w:rPr>
          <w:rFonts w:ascii="Garamond" w:hAnsi="Garamond"/>
          <w:b/>
          <w:color w:val="000000"/>
          <w:lang w:val="en-US"/>
        </w:rPr>
        <w:t>t</w:t>
      </w:r>
      <w:r w:rsidRPr="00EA2671">
        <w:rPr>
          <w:rFonts w:ascii="Garamond" w:hAnsi="Garamond"/>
          <w:b/>
          <w:color w:val="000000"/>
          <w:lang w:val="en-US"/>
        </w:rPr>
        <w:t>erhadap</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Putusan</w:t>
      </w:r>
      <w:proofErr w:type="spellEnd"/>
      <w:r w:rsidRPr="00EA2671">
        <w:rPr>
          <w:rFonts w:ascii="Garamond" w:hAnsi="Garamond"/>
          <w:b/>
          <w:color w:val="000000"/>
          <w:lang w:val="en-US"/>
        </w:rPr>
        <w:t xml:space="preserve"> Hakim </w:t>
      </w:r>
      <w:proofErr w:type="spellStart"/>
      <w:r w:rsidRPr="00EA2671">
        <w:rPr>
          <w:rFonts w:ascii="Garamond" w:hAnsi="Garamond"/>
          <w:b/>
          <w:color w:val="000000"/>
          <w:lang w:val="en-US"/>
        </w:rPr>
        <w:t>Pengadilan</w:t>
      </w:r>
      <w:proofErr w:type="spellEnd"/>
      <w:r w:rsidRPr="00EA2671">
        <w:rPr>
          <w:rFonts w:ascii="Garamond" w:hAnsi="Garamond"/>
          <w:b/>
          <w:color w:val="000000"/>
          <w:lang w:val="en-US"/>
        </w:rPr>
        <w:t xml:space="preserve"> Agama </w:t>
      </w:r>
      <w:proofErr w:type="spellStart"/>
      <w:r w:rsidRPr="00EA2671">
        <w:rPr>
          <w:rFonts w:ascii="Garamond" w:hAnsi="Garamond"/>
          <w:b/>
          <w:color w:val="000000"/>
          <w:lang w:val="en-US"/>
        </w:rPr>
        <w:t>Pekanbaru</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Nomor</w:t>
      </w:r>
      <w:proofErr w:type="spellEnd"/>
      <w:r w:rsidRPr="00EA2671">
        <w:rPr>
          <w:rFonts w:ascii="Garamond" w:hAnsi="Garamond"/>
          <w:b/>
          <w:color w:val="000000"/>
          <w:lang w:val="en-US"/>
        </w:rPr>
        <w:t xml:space="preserve"> 0198/</w:t>
      </w:r>
      <w:proofErr w:type="spellStart"/>
      <w:r w:rsidRPr="00EA2671">
        <w:rPr>
          <w:rFonts w:ascii="Garamond" w:hAnsi="Garamond"/>
          <w:b/>
          <w:color w:val="000000"/>
          <w:lang w:val="en-US"/>
        </w:rPr>
        <w:t>Pdt.G</w:t>
      </w:r>
      <w:proofErr w:type="spellEnd"/>
      <w:r w:rsidRPr="00EA2671">
        <w:rPr>
          <w:rFonts w:ascii="Garamond" w:hAnsi="Garamond"/>
          <w:b/>
          <w:color w:val="000000"/>
          <w:lang w:val="en-US"/>
        </w:rPr>
        <w:t>/2018/</w:t>
      </w:r>
      <w:proofErr w:type="spellStart"/>
      <w:proofErr w:type="gramStart"/>
      <w:r w:rsidRPr="00EA2671">
        <w:rPr>
          <w:rFonts w:ascii="Garamond" w:hAnsi="Garamond"/>
          <w:b/>
          <w:color w:val="000000"/>
          <w:lang w:val="en-US"/>
        </w:rPr>
        <w:t>PA.Pbr</w:t>
      </w:r>
      <w:proofErr w:type="spellEnd"/>
      <w:proofErr w:type="gramEnd"/>
      <w:r w:rsidRPr="00EA2671">
        <w:rPr>
          <w:rFonts w:ascii="Garamond" w:hAnsi="Garamond"/>
          <w:b/>
          <w:color w:val="000000"/>
          <w:lang w:val="en-US"/>
        </w:rPr>
        <w:t xml:space="preserve"> </w:t>
      </w:r>
      <w:proofErr w:type="spellStart"/>
      <w:r w:rsidR="006B746A">
        <w:rPr>
          <w:rFonts w:ascii="Garamond" w:hAnsi="Garamond"/>
          <w:b/>
          <w:color w:val="000000"/>
          <w:lang w:val="en-US"/>
        </w:rPr>
        <w:t>t</w:t>
      </w:r>
      <w:r w:rsidRPr="00EA2671">
        <w:rPr>
          <w:rFonts w:ascii="Garamond" w:hAnsi="Garamond"/>
          <w:b/>
          <w:color w:val="000000"/>
          <w:lang w:val="en-US"/>
        </w:rPr>
        <w:t>entang</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Penetapan</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Hadhanah</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Pasca</w:t>
      </w:r>
      <w:proofErr w:type="spellEnd"/>
      <w:r w:rsidRPr="00EA2671">
        <w:rPr>
          <w:rFonts w:ascii="Garamond" w:hAnsi="Garamond"/>
          <w:b/>
          <w:color w:val="000000"/>
          <w:lang w:val="en-US"/>
        </w:rPr>
        <w:t xml:space="preserve"> </w:t>
      </w:r>
      <w:proofErr w:type="spellStart"/>
      <w:r w:rsidRPr="00EA2671">
        <w:rPr>
          <w:rFonts w:ascii="Garamond" w:hAnsi="Garamond"/>
          <w:b/>
          <w:color w:val="000000"/>
          <w:lang w:val="en-US"/>
        </w:rPr>
        <w:t>Perceraian</w:t>
      </w:r>
      <w:proofErr w:type="spellEnd"/>
    </w:p>
    <w:p w14:paraId="0ACDF453" w14:textId="088EE4EF" w:rsidR="00EA2671" w:rsidRPr="00EA2671" w:rsidRDefault="00EA2671" w:rsidP="006B746A">
      <w:pPr>
        <w:pStyle w:val="NormalWeb"/>
        <w:shd w:val="clear" w:color="auto" w:fill="FFFFFF"/>
        <w:spacing w:before="0" w:beforeAutospacing="0" w:after="0" w:afterAutospacing="0"/>
        <w:ind w:firstLine="567"/>
        <w:jc w:val="both"/>
        <w:rPr>
          <w:rFonts w:ascii="Garamond" w:hAnsi="Garamond"/>
          <w:bCs/>
          <w:color w:val="000000"/>
        </w:rPr>
      </w:pPr>
      <w:r w:rsidRPr="00EA2671">
        <w:rPr>
          <w:rFonts w:ascii="Garamond" w:hAnsi="Garamond"/>
          <w:bCs/>
          <w:color w:val="000000"/>
          <w:lang w:val="en-US"/>
        </w:rPr>
        <w:t xml:space="preserve">Islam pada </w:t>
      </w:r>
      <w:proofErr w:type="spellStart"/>
      <w:r w:rsidRPr="00EA2671">
        <w:rPr>
          <w:rFonts w:ascii="Garamond" w:hAnsi="Garamond"/>
          <w:bCs/>
          <w:color w:val="000000"/>
          <w:lang w:val="en-US"/>
        </w:rPr>
        <w:t>prinsipnya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menyerahkan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tanggung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jawab</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mengasuh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memelihara</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mendidik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r w:rsidRPr="00EA2671">
        <w:rPr>
          <w:rFonts w:ascii="Garamond" w:hAnsi="Garamond"/>
          <w:bCs/>
          <w:color w:val="000000"/>
        </w:rPr>
        <w:t xml:space="preserve">kedua </w:t>
      </w:r>
      <w:r w:rsidRPr="00EA2671">
        <w:rPr>
          <w:rFonts w:ascii="Garamond" w:hAnsi="Garamond"/>
          <w:bCs/>
          <w:color w:val="000000"/>
          <w:lang w:val="en-US"/>
        </w:rPr>
        <w:t xml:space="preserve">orang </w:t>
      </w:r>
      <w:proofErr w:type="spellStart"/>
      <w:r w:rsidRPr="00EA2671">
        <w:rPr>
          <w:rFonts w:ascii="Garamond" w:hAnsi="Garamond"/>
          <w:bCs/>
          <w:color w:val="000000"/>
          <w:lang w:val="en-US"/>
        </w:rPr>
        <w:t>tua</w:t>
      </w:r>
      <w:proofErr w:type="spellEnd"/>
      <w:r w:rsidRPr="00EA2671">
        <w:rPr>
          <w:rFonts w:ascii="Garamond" w:hAnsi="Garamond"/>
          <w:bCs/>
          <w:color w:val="000000"/>
          <w:lang w:val="en-US"/>
        </w:rPr>
        <w:t xml:space="preserve">. Orang </w:t>
      </w:r>
      <w:proofErr w:type="spellStart"/>
      <w:r w:rsidRPr="00EA2671">
        <w:rPr>
          <w:rFonts w:ascii="Garamond" w:hAnsi="Garamond"/>
          <w:bCs/>
          <w:color w:val="000000"/>
          <w:lang w:val="en-US"/>
        </w:rPr>
        <w:t>tua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menurut</w:t>
      </w:r>
      <w:proofErr w:type="spellEnd"/>
      <w:r w:rsidRPr="00EA2671">
        <w:rPr>
          <w:rFonts w:ascii="Garamond" w:hAnsi="Garamond"/>
          <w:bCs/>
          <w:color w:val="000000"/>
          <w:lang w:val="en-US"/>
        </w:rPr>
        <w:t xml:space="preserve"> Islam juga </w:t>
      </w:r>
      <w:proofErr w:type="spellStart"/>
      <w:r w:rsidRPr="00EA2671">
        <w:rPr>
          <w:rFonts w:ascii="Garamond" w:hAnsi="Garamond"/>
          <w:bCs/>
          <w:color w:val="000000"/>
          <w:lang w:val="en-US"/>
        </w:rPr>
        <w:t>bertanggung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jawab</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mengawasi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melindungi</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memberi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pelayanan</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layak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serta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mencukupi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kebutuhan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Tanggung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jawab</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bersifat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permanen</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berkelanjutan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hingga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mencapai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batas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usia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hukum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sebagai</w:t>
      </w:r>
      <w:proofErr w:type="spellEnd"/>
      <w:r w:rsidRPr="00EA2671">
        <w:rPr>
          <w:rFonts w:ascii="Garamond" w:hAnsi="Garamond"/>
          <w:bCs/>
          <w:color w:val="000000"/>
          <w:lang w:val="en-US"/>
        </w:rPr>
        <w:t xml:space="preserve"> orang </w:t>
      </w:r>
      <w:proofErr w:type="spellStart"/>
      <w:r w:rsidRPr="00EA2671">
        <w:rPr>
          <w:rFonts w:ascii="Garamond" w:hAnsi="Garamond"/>
          <w:bCs/>
          <w:color w:val="000000"/>
          <w:lang w:val="en-US"/>
        </w:rPr>
        <w:t>mampu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memenuhi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kebutuhannya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sendiri</w:t>
      </w:r>
      <w:proofErr w:type="spellEnd"/>
      <w:r w:rsidRPr="00EA2671">
        <w:rPr>
          <w:rFonts w:ascii="Garamond" w:hAnsi="Garamond"/>
          <w:bCs/>
          <w:color w:val="000000"/>
          <w:lang w:val="en-US"/>
        </w:rPr>
        <w:t>.</w:t>
      </w:r>
      <w:r w:rsidR="006B746A">
        <w:rPr>
          <w:rFonts w:ascii="Garamond" w:hAnsi="Garamond"/>
          <w:bCs/>
          <w:color w:val="000000"/>
          <w:lang w:val="en-US"/>
        </w:rPr>
        <w:t xml:space="preserve"> </w:t>
      </w:r>
      <w:proofErr w:type="spellStart"/>
      <w:r w:rsidRPr="00EA2671">
        <w:rPr>
          <w:rFonts w:ascii="Garamond" w:hAnsi="Garamond"/>
          <w:bCs/>
          <w:color w:val="000000"/>
          <w:lang w:val="en-US"/>
        </w:rPr>
        <w:t>Sebagaimana</w:t>
      </w:r>
      <w:proofErr w:type="spellEnd"/>
      <w:r w:rsidRPr="00EA2671">
        <w:rPr>
          <w:rFonts w:ascii="Garamond" w:hAnsi="Garamond"/>
          <w:bCs/>
          <w:color w:val="000000"/>
          <w:lang w:val="en-US"/>
        </w:rPr>
        <w:t xml:space="preserve"> </w:t>
      </w:r>
      <w:r w:rsidRPr="00EA2671">
        <w:rPr>
          <w:rFonts w:ascii="Garamond" w:hAnsi="Garamond"/>
          <w:bCs/>
          <w:color w:val="000000"/>
        </w:rPr>
        <w:t>a</w:t>
      </w:r>
      <w:r w:rsidRPr="00EA2671">
        <w:rPr>
          <w:rFonts w:ascii="Garamond" w:hAnsi="Garamond"/>
          <w:bCs/>
          <w:color w:val="000000"/>
          <w:lang w:val="en-US"/>
        </w:rPr>
        <w:t xml:space="preserve">l-Qur’an </w:t>
      </w:r>
      <w:proofErr w:type="spellStart"/>
      <w:r w:rsidRPr="00EA2671">
        <w:rPr>
          <w:rFonts w:ascii="Garamond" w:hAnsi="Garamond"/>
          <w:bCs/>
          <w:color w:val="000000"/>
          <w:lang w:val="en-US"/>
        </w:rPr>
        <w:t>menyebutkan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orang </w:t>
      </w:r>
      <w:proofErr w:type="spellStart"/>
      <w:r w:rsidRPr="00EA2671">
        <w:rPr>
          <w:rFonts w:ascii="Garamond" w:hAnsi="Garamond"/>
          <w:bCs/>
          <w:color w:val="000000"/>
          <w:lang w:val="en-US"/>
        </w:rPr>
        <w:t>tua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diperintahkan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memelihara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keluarganya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termasuk</w:t>
      </w:r>
      <w:proofErr w:type="spellEnd"/>
      <w:r w:rsidRPr="00EA2671">
        <w:rPr>
          <w:rFonts w:ascii="Garamond" w:hAnsi="Garamond"/>
          <w:bCs/>
          <w:color w:val="000000"/>
          <w:lang w:val="en-US"/>
        </w:rPr>
        <w:t xml:space="preserve"> di </w:t>
      </w:r>
      <w:proofErr w:type="spellStart"/>
      <w:r w:rsidRPr="00EA2671">
        <w:rPr>
          <w:rFonts w:ascii="Garamond" w:hAnsi="Garamond"/>
          <w:bCs/>
          <w:color w:val="000000"/>
          <w:lang w:val="en-US"/>
        </w:rPr>
        <w:t>dalamnya</w:t>
      </w:r>
      <w:proofErr w:type="spellEnd"/>
      <w:r w:rsidRPr="00EA2671">
        <w:rPr>
          <w:rFonts w:ascii="Garamond" w:hAnsi="Garamond"/>
          <w:bCs/>
          <w:color w:val="000000"/>
          <w:lang w:val="en-US"/>
        </w:rPr>
        <w:t>.</w:t>
      </w:r>
      <w:r w:rsidRPr="00EA2671">
        <w:rPr>
          <w:rFonts w:ascii="Garamond" w:hAnsi="Garamond"/>
          <w:bCs/>
          <w:color w:val="000000"/>
        </w:rPr>
        <w:t xml:space="preserve"> Firman Allah Swt. dalam QS. Al-Tahrim (66): 6. </w:t>
      </w:r>
      <w:r w:rsidRPr="00EA2671">
        <w:rPr>
          <w:rFonts w:ascii="Garamond" w:hAnsi="Garamond"/>
          <w:bCs/>
          <w:iCs/>
          <w:color w:val="000000"/>
        </w:rPr>
        <w:t xml:space="preserve">Artinya: </w:t>
      </w:r>
      <w:r w:rsidRPr="00EA2671">
        <w:rPr>
          <w:rFonts w:ascii="Garamond" w:hAnsi="Garamond"/>
          <w:bCs/>
          <w:i/>
          <w:iCs/>
          <w:color w:val="000000"/>
        </w:rPr>
        <w:t xml:space="preserve">“Hai orang-orang yang beriman, </w:t>
      </w:r>
      <w:r w:rsidRPr="00EA2671">
        <w:rPr>
          <w:rFonts w:ascii="Garamond" w:hAnsi="Garamond"/>
          <w:bCs/>
          <w:i/>
          <w:iCs/>
          <w:color w:val="000000"/>
        </w:rPr>
        <w:t>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EA2671">
        <w:rPr>
          <w:rFonts w:ascii="Garamond" w:hAnsi="Garamond"/>
          <w:bCs/>
          <w:color w:val="000000"/>
        </w:rPr>
        <w:t>.</w:t>
      </w:r>
    </w:p>
    <w:p w14:paraId="7DAD94BC" w14:textId="24D3C8D0"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rPr>
      </w:pPr>
      <w:r w:rsidRPr="00EA2671">
        <w:rPr>
          <w:rFonts w:ascii="Garamond" w:hAnsi="Garamond"/>
          <w:bCs/>
          <w:color w:val="000000"/>
        </w:rPr>
        <w:t>Pada ayat ini, orang tua diperintahkan Allah Swt untuk memelihara keluarganya dari api neraka, dengan berusaha agar seluruh anggota keluarganya melaksanakan perintah-perintah dan meninggalkan larangan-larangan Allah, termasuk dalam ayat ini adalah anak.</w:t>
      </w:r>
      <w:r w:rsidR="006B746A" w:rsidRPr="006B746A">
        <w:rPr>
          <w:rFonts w:ascii="Garamond" w:hAnsi="Garamond"/>
          <w:bCs/>
          <w:color w:val="000000"/>
        </w:rPr>
        <w:t xml:space="preserve"> </w:t>
      </w:r>
      <w:r w:rsidRPr="00EA2671">
        <w:rPr>
          <w:rFonts w:ascii="Garamond" w:hAnsi="Garamond"/>
          <w:bCs/>
          <w:color w:val="000000"/>
        </w:rPr>
        <w:t xml:space="preserve">Islam mengajarkan tentang tanggung jawab orang tua terhadap anak disamping yang bersifat material, juga bertanggung jawab membekali anak dengan pengetahuan dan kecakapan yang berguna bagi anak agar dapat berdiri sendiri di tengah masyarakat. </w:t>
      </w:r>
      <w:r w:rsidR="006B746A" w:rsidRPr="006B746A">
        <w:rPr>
          <w:rFonts w:ascii="Garamond" w:hAnsi="Garamond"/>
          <w:bCs/>
          <w:color w:val="000000"/>
        </w:rPr>
        <w:t xml:space="preserve"> </w:t>
      </w:r>
      <w:r w:rsidRPr="00EA2671">
        <w:rPr>
          <w:rFonts w:ascii="Garamond" w:hAnsi="Garamond"/>
          <w:bCs/>
          <w:color w:val="000000"/>
        </w:rPr>
        <w:t>Jika dalam perkawinan hadhanah menjadi hak bersama antara anak dan orang tua, lalu bagaimana setelah orang tua dalam keadaan telah bercerai. Para fuqaha umumnya sepakat bahwa pada prinsipnya hadhanah dasarnya adalah untuk kemaslahatan anak. Dengan demikian meskipun terjadi perceraian antara seorang bapak dan ibu demi kemaslahatan, maka kedua orang tua itu sama-sama bertanggung jawab terhadap anak-anaknya. Tetapi dengan mempertimbangkan berbagai hal, jika diperbandingkan antara bapak dan ibu dalam hal pengasuhan anak, maka para ahli fiqh pada umumnya menyepakati untuk memberikan hak asuh itu kepada ibu dan keluarga ibu jika si ibu tersebut berhalangan dengan mengutamakan mengasuh anak yang belum mumayyiz</w:t>
      </w:r>
      <w:r w:rsidR="006B746A" w:rsidRPr="006B746A">
        <w:rPr>
          <w:rFonts w:ascii="Garamond" w:hAnsi="Garamond"/>
          <w:bCs/>
          <w:color w:val="000000"/>
        </w:rPr>
        <w:t xml:space="preserve"> (</w:t>
      </w:r>
      <w:r w:rsidR="006B746A" w:rsidRPr="006B746A">
        <w:rPr>
          <w:rFonts w:ascii="Garamond" w:hAnsi="Garamond"/>
          <w:bCs/>
          <w:color w:val="000000"/>
        </w:rPr>
        <w:t>Rohidin,</w:t>
      </w:r>
      <w:r w:rsidR="006B746A" w:rsidRPr="006B746A">
        <w:rPr>
          <w:rFonts w:ascii="Garamond" w:hAnsi="Garamond"/>
          <w:bCs/>
          <w:color w:val="000000"/>
        </w:rPr>
        <w:t xml:space="preserve"> 2005).</w:t>
      </w:r>
    </w:p>
    <w:p w14:paraId="7841AF2A" w14:textId="06080B7E" w:rsidR="00EA2671" w:rsidRPr="00EA2671" w:rsidRDefault="00EA2671" w:rsidP="006B746A">
      <w:pPr>
        <w:pStyle w:val="NormalWeb"/>
        <w:shd w:val="clear" w:color="auto" w:fill="FFFFFF"/>
        <w:spacing w:before="0" w:beforeAutospacing="0" w:after="0" w:afterAutospacing="0"/>
        <w:ind w:firstLine="567"/>
        <w:jc w:val="both"/>
        <w:rPr>
          <w:rFonts w:ascii="Garamond" w:hAnsi="Garamond"/>
          <w:bCs/>
          <w:color w:val="000000"/>
        </w:rPr>
      </w:pPr>
      <w:r w:rsidRPr="00EA2671">
        <w:rPr>
          <w:rFonts w:ascii="Garamond" w:hAnsi="Garamond"/>
          <w:bCs/>
          <w:color w:val="000000"/>
        </w:rPr>
        <w:t xml:space="preserve">Dalam hukum Islam, hal yang dijadikan pertimbangan dalam memutus hukum pada perkara hadhanah adalah kemaslahatan anak itu sendiri, di samping kemaslahatan ibu dan ayahnya. Putusan hakim Pengadilan Agama yang berhubungan dengan sengketa hadhanah, harus lebih mengedepankan maslahah. </w:t>
      </w:r>
      <w:r w:rsidRPr="00EA2671">
        <w:rPr>
          <w:rFonts w:ascii="Garamond" w:hAnsi="Garamond"/>
          <w:bCs/>
          <w:color w:val="000000"/>
          <w:lang w:val="en-US"/>
        </w:rPr>
        <w:t xml:space="preserve">Hal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sesuai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Pasal</w:t>
      </w:r>
      <w:proofErr w:type="spellEnd"/>
      <w:r w:rsidRPr="00EA2671">
        <w:rPr>
          <w:rFonts w:ascii="Garamond" w:hAnsi="Garamond"/>
          <w:bCs/>
          <w:color w:val="000000"/>
          <w:lang w:val="en-US"/>
        </w:rPr>
        <w:t xml:space="preserve"> 1 </w:t>
      </w:r>
      <w:proofErr w:type="spellStart"/>
      <w:r w:rsidRPr="00EA2671">
        <w:rPr>
          <w:rFonts w:ascii="Garamond" w:hAnsi="Garamond"/>
          <w:bCs/>
          <w:color w:val="000000"/>
          <w:lang w:val="en-US"/>
        </w:rPr>
        <w:t>ayat</w:t>
      </w:r>
      <w:proofErr w:type="spellEnd"/>
      <w:r w:rsidRPr="00EA2671">
        <w:rPr>
          <w:rFonts w:ascii="Garamond" w:hAnsi="Garamond"/>
          <w:bCs/>
          <w:color w:val="000000"/>
          <w:lang w:val="en-US"/>
        </w:rPr>
        <w:t xml:space="preserve"> (12) </w:t>
      </w:r>
      <w:proofErr w:type="spellStart"/>
      <w:r w:rsidRPr="00EA2671">
        <w:rPr>
          <w:rFonts w:ascii="Garamond" w:hAnsi="Garamond"/>
          <w:bCs/>
          <w:color w:val="000000"/>
          <w:lang w:val="en-US"/>
        </w:rPr>
        <w:t>Undang-Undang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nomor</w:t>
      </w:r>
      <w:proofErr w:type="spellEnd"/>
      <w:r w:rsidRPr="00EA2671">
        <w:rPr>
          <w:rFonts w:ascii="Garamond" w:hAnsi="Garamond"/>
          <w:bCs/>
          <w:color w:val="000000"/>
          <w:lang w:val="en-US"/>
        </w:rPr>
        <w:t xml:space="preserve"> 23 </w:t>
      </w:r>
      <w:proofErr w:type="spellStart"/>
      <w:r w:rsidRPr="00EA2671">
        <w:rPr>
          <w:rFonts w:ascii="Garamond" w:hAnsi="Garamond"/>
          <w:bCs/>
          <w:color w:val="000000"/>
          <w:lang w:val="en-US"/>
        </w:rPr>
        <w:t>Tahun</w:t>
      </w:r>
      <w:proofErr w:type="spellEnd"/>
      <w:r w:rsidRPr="00EA2671">
        <w:rPr>
          <w:rFonts w:ascii="Garamond" w:hAnsi="Garamond"/>
          <w:bCs/>
          <w:color w:val="000000"/>
          <w:lang w:val="en-US"/>
        </w:rPr>
        <w:t xml:space="preserve"> 2002 </w:t>
      </w:r>
      <w:r w:rsidRPr="00EA2671">
        <w:rPr>
          <w:rFonts w:ascii="Garamond" w:hAnsi="Garamond"/>
          <w:bCs/>
          <w:color w:val="000000"/>
        </w:rPr>
        <w:t>t</w:t>
      </w:r>
      <w:proofErr w:type="spellStart"/>
      <w:r w:rsidRPr="00EA2671">
        <w:rPr>
          <w:rFonts w:ascii="Garamond" w:hAnsi="Garamond"/>
          <w:bCs/>
          <w:color w:val="000000"/>
          <w:lang w:val="en-US"/>
        </w:rPr>
        <w:t>entang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Perlindungan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r w:rsidRPr="00EA2671">
        <w:rPr>
          <w:rFonts w:ascii="Garamond" w:hAnsi="Garamond"/>
          <w:bCs/>
          <w:color w:val="000000"/>
        </w:rPr>
        <w:t>D</w:t>
      </w:r>
      <w:proofErr w:type="spellStart"/>
      <w:r w:rsidRPr="00EA2671">
        <w:rPr>
          <w:rFonts w:ascii="Garamond" w:hAnsi="Garamond"/>
          <w:bCs/>
          <w:color w:val="000000"/>
          <w:lang w:val="en-US"/>
        </w:rPr>
        <w:t>imaksudkan</w:t>
      </w:r>
      <w:proofErr w:type="spellEnd"/>
      <w:r w:rsidRPr="00EA2671">
        <w:rPr>
          <w:rFonts w:ascii="Garamond" w:hAnsi="Garamond"/>
          <w:bCs/>
          <w:color w:val="000000"/>
          <w:lang w:val="en-US"/>
        </w:rPr>
        <w:t xml:space="preserve"> agar </w:t>
      </w:r>
      <w:proofErr w:type="spellStart"/>
      <w:r w:rsidRPr="00EA2671">
        <w:rPr>
          <w:rFonts w:ascii="Garamond" w:hAnsi="Garamond"/>
          <w:bCs/>
          <w:color w:val="000000"/>
          <w:lang w:val="en-US"/>
        </w:rPr>
        <w:t>kepentingan</w:t>
      </w:r>
      <w:proofErr w:type="spellEnd"/>
      <w:r w:rsidRPr="00EA2671">
        <w:rPr>
          <w:rFonts w:ascii="Garamond" w:hAnsi="Garamond"/>
          <w:bCs/>
          <w:color w:val="000000"/>
          <w:lang w:val="en-US"/>
        </w:rPr>
        <w:t xml:space="preserve"> masa </w:t>
      </w:r>
      <w:proofErr w:type="spellStart"/>
      <w:r w:rsidRPr="00EA2671">
        <w:rPr>
          <w:rFonts w:ascii="Garamond" w:hAnsi="Garamond"/>
          <w:bCs/>
          <w:color w:val="000000"/>
          <w:lang w:val="en-US"/>
        </w:rPr>
        <w:t>depan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terabaikan</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kepentingan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sesaat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kedua</w:t>
      </w:r>
      <w:proofErr w:type="spellEnd"/>
      <w:r w:rsidRPr="00EA2671">
        <w:rPr>
          <w:rFonts w:ascii="Garamond" w:hAnsi="Garamond"/>
          <w:bCs/>
          <w:color w:val="000000"/>
          <w:lang w:val="en-US"/>
        </w:rPr>
        <w:t xml:space="preserve"> orang </w:t>
      </w:r>
      <w:proofErr w:type="spellStart"/>
      <w:r w:rsidRPr="00EA2671">
        <w:rPr>
          <w:rFonts w:ascii="Garamond" w:hAnsi="Garamond"/>
          <w:bCs/>
          <w:color w:val="000000"/>
          <w:lang w:val="en-US"/>
        </w:rPr>
        <w:t>tua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bertanggung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jawab</w:t>
      </w:r>
      <w:proofErr w:type="spellEnd"/>
      <w:r w:rsidRPr="00EA2671">
        <w:rPr>
          <w:rFonts w:ascii="Garamond" w:hAnsi="Garamond"/>
          <w:bCs/>
          <w:color w:val="000000"/>
          <w:lang w:val="en-US"/>
        </w:rPr>
        <w:t>.</w:t>
      </w:r>
    </w:p>
    <w:p w14:paraId="75C4240F" w14:textId="06F4D092" w:rsidR="00EA2671" w:rsidRPr="00EA2671" w:rsidRDefault="00EA2671" w:rsidP="006B746A">
      <w:pPr>
        <w:pStyle w:val="NormalWeb"/>
        <w:shd w:val="clear" w:color="auto" w:fill="FFFFFF"/>
        <w:spacing w:before="0" w:beforeAutospacing="0" w:after="0" w:afterAutospacing="0"/>
        <w:jc w:val="both"/>
        <w:rPr>
          <w:rFonts w:ascii="Garamond" w:hAnsi="Garamond"/>
          <w:bCs/>
          <w:color w:val="000000"/>
          <w:lang w:val="en-US"/>
        </w:rPr>
      </w:pPr>
      <w:r w:rsidRPr="00EA2671">
        <w:rPr>
          <w:rFonts w:ascii="Garamond" w:hAnsi="Garamond"/>
          <w:bCs/>
          <w:color w:val="000000"/>
        </w:rPr>
        <w:t xml:space="preserve">Dalam kasus ini Tergugat terbukti bahwa sejak adanya putusan Pengadilan Agama </w:t>
      </w:r>
      <w:r w:rsidRPr="00EA2671">
        <w:rPr>
          <w:rFonts w:ascii="Garamond" w:hAnsi="Garamond"/>
          <w:bCs/>
          <w:color w:val="000000"/>
        </w:rPr>
        <w:lastRenderedPageBreak/>
        <w:t xml:space="preserve">tertanggal 31 Januari 2018 sampai putusan itu dijatuhkan oleh PA Pekanbaru, Tergugat telah memutuskan hubungan silaturrahmi atau kasih sayang antara ibu dengan anak kandungnya sendiri. </w:t>
      </w:r>
      <w:r w:rsidR="006B746A" w:rsidRPr="006B746A">
        <w:rPr>
          <w:rFonts w:ascii="Garamond" w:hAnsi="Garamond"/>
          <w:bCs/>
          <w:color w:val="000000"/>
        </w:rPr>
        <w:t xml:space="preserve"> </w:t>
      </w:r>
      <w:proofErr w:type="spellStart"/>
      <w:r w:rsidRPr="00EA2671">
        <w:rPr>
          <w:rFonts w:ascii="Garamond" w:hAnsi="Garamond"/>
          <w:bCs/>
          <w:color w:val="000000"/>
          <w:lang w:val="en-US"/>
        </w:rPr>
        <w:t>Sikap</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perilaku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memutuskan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hubungan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silaturrahmi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antara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sesama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muslim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terlebih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antara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perbuatan</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sikap</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bert</w:t>
      </w:r>
      <w:proofErr w:type="spellEnd"/>
      <w:r w:rsidRPr="00EA2671">
        <w:rPr>
          <w:rFonts w:ascii="Garamond" w:hAnsi="Garamond"/>
          <w:bCs/>
          <w:color w:val="000000"/>
        </w:rPr>
        <w:t>e</w:t>
      </w:r>
      <w:proofErr w:type="spellStart"/>
      <w:r w:rsidRPr="00EA2671">
        <w:rPr>
          <w:rFonts w:ascii="Garamond" w:hAnsi="Garamond"/>
          <w:bCs/>
          <w:color w:val="000000"/>
          <w:lang w:val="en-US"/>
        </w:rPr>
        <w:t>ntangan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norma-norma</w:t>
      </w:r>
      <w:proofErr w:type="spellEnd"/>
      <w:r w:rsidRPr="00EA2671">
        <w:rPr>
          <w:rFonts w:ascii="Garamond" w:hAnsi="Garamond"/>
          <w:bCs/>
          <w:color w:val="000000"/>
          <w:lang w:val="en-US"/>
        </w:rPr>
        <w:t xml:space="preserve"> Islam </w:t>
      </w:r>
      <w:proofErr w:type="spellStart"/>
      <w:r w:rsidRPr="00EA2671">
        <w:rPr>
          <w:rFonts w:ascii="Garamond" w:hAnsi="Garamond"/>
          <w:bCs/>
          <w:color w:val="000000"/>
          <w:lang w:val="en-US"/>
        </w:rPr>
        <w:t>sebagaimana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sabda</w:t>
      </w:r>
      <w:proofErr w:type="spellEnd"/>
      <w:r w:rsidRPr="00EA2671">
        <w:rPr>
          <w:rFonts w:ascii="Garamond" w:hAnsi="Garamond"/>
          <w:bCs/>
          <w:color w:val="000000"/>
          <w:lang w:val="en-US"/>
        </w:rPr>
        <w:t xml:space="preserve"> Nabi Saw. yang </w:t>
      </w:r>
      <w:proofErr w:type="spellStart"/>
      <w:r w:rsidRPr="00EA2671">
        <w:rPr>
          <w:rFonts w:ascii="Garamond" w:hAnsi="Garamond"/>
          <w:bCs/>
          <w:color w:val="000000"/>
          <w:lang w:val="en-US"/>
        </w:rPr>
        <w:t>berbunyi</w:t>
      </w:r>
      <w:proofErr w:type="spellEnd"/>
      <w:r w:rsidRPr="00EA2671">
        <w:rPr>
          <w:rFonts w:ascii="Garamond" w:hAnsi="Garamond"/>
          <w:bCs/>
          <w:color w:val="000000"/>
          <w:lang w:val="en-US"/>
        </w:rPr>
        <w:t>:</w:t>
      </w:r>
    </w:p>
    <w:p w14:paraId="00A85587" w14:textId="77777777" w:rsidR="00EA2671" w:rsidRPr="00EA2671" w:rsidRDefault="00EA2671" w:rsidP="006B746A">
      <w:pPr>
        <w:pStyle w:val="NormalWeb"/>
        <w:shd w:val="clear" w:color="auto" w:fill="FFFFFF"/>
        <w:bidi/>
        <w:spacing w:before="0" w:beforeAutospacing="0" w:after="0" w:afterAutospacing="0"/>
        <w:jc w:val="both"/>
        <w:rPr>
          <w:rFonts w:ascii="Traditional Arabic" w:hAnsi="Traditional Arabic" w:cs="Traditional Arabic"/>
          <w:b/>
          <w:color w:val="000000"/>
          <w:sz w:val="32"/>
          <w:szCs w:val="32"/>
          <w:lang w:val="en-US"/>
        </w:rPr>
      </w:pPr>
      <w:r w:rsidRPr="00EA2671">
        <w:rPr>
          <w:rFonts w:ascii="Traditional Arabic" w:hAnsi="Traditional Arabic" w:cs="Traditional Arabic"/>
          <w:b/>
          <w:color w:val="000000"/>
          <w:sz w:val="32"/>
          <w:szCs w:val="32"/>
          <w:rtl/>
          <w:lang w:val="en-ID" w:bidi="ar-EG"/>
        </w:rPr>
        <w:t>سَمِعْتُ رَسُوْلُ اللهِ صَلَّى اللهُ عَلَيْهِ وَ سَلَّمَ يَقُوْلُ : مَنْ فَرَّقَ بَيْنَ الوَالِدَةِ وَ وَلَدِهَا، فَرَّقَ اللهُ بَيْنَهُ وَ بَيْنَ أَحِبَّتِهِ يَوْمَ الْقِيَامَةِ</w:t>
      </w:r>
    </w:p>
    <w:p w14:paraId="54E5DC1B" w14:textId="5FB2A772" w:rsidR="00EA2671" w:rsidRPr="00EA2671" w:rsidRDefault="00EA2671" w:rsidP="00EA2671">
      <w:pPr>
        <w:pStyle w:val="NormalWeb"/>
        <w:shd w:val="clear" w:color="auto" w:fill="FFFFFF"/>
        <w:spacing w:before="0" w:beforeAutospacing="0" w:after="0" w:afterAutospacing="0"/>
        <w:jc w:val="both"/>
        <w:rPr>
          <w:rFonts w:ascii="Garamond" w:hAnsi="Garamond"/>
          <w:bCs/>
          <w:color w:val="000000"/>
          <w:lang w:val="en-US"/>
        </w:rPr>
      </w:pPr>
      <w:r w:rsidRPr="00EA2671">
        <w:rPr>
          <w:rFonts w:ascii="Garamond" w:hAnsi="Garamond"/>
          <w:bCs/>
          <w:iCs/>
          <w:color w:val="000000"/>
        </w:rPr>
        <w:t xml:space="preserve">Artinya: </w:t>
      </w:r>
      <w:r w:rsidRPr="00EA2671">
        <w:rPr>
          <w:rFonts w:ascii="Garamond" w:hAnsi="Garamond"/>
          <w:bCs/>
          <w:i/>
          <w:iCs/>
          <w:color w:val="000000"/>
          <w:lang w:val="en-US"/>
        </w:rPr>
        <w:t xml:space="preserve">Saya </w:t>
      </w:r>
      <w:proofErr w:type="spellStart"/>
      <w:r w:rsidRPr="00EA2671">
        <w:rPr>
          <w:rFonts w:ascii="Garamond" w:hAnsi="Garamond"/>
          <w:bCs/>
          <w:i/>
          <w:iCs/>
          <w:color w:val="000000"/>
          <w:lang w:val="en-US"/>
        </w:rPr>
        <w:t>mendengar</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Rasulullah</w:t>
      </w:r>
      <w:proofErr w:type="spellEnd"/>
      <w:r w:rsidRPr="00EA2671">
        <w:rPr>
          <w:rFonts w:ascii="Garamond" w:hAnsi="Garamond"/>
          <w:bCs/>
          <w:i/>
          <w:iCs/>
          <w:color w:val="000000"/>
          <w:lang w:val="en-US"/>
        </w:rPr>
        <w:t xml:space="preserve"> Saw. </w:t>
      </w:r>
      <w:proofErr w:type="spellStart"/>
      <w:r w:rsidRPr="00EA2671">
        <w:rPr>
          <w:rFonts w:ascii="Garamond" w:hAnsi="Garamond"/>
          <w:bCs/>
          <w:i/>
          <w:iCs/>
          <w:color w:val="000000"/>
          <w:lang w:val="en-US"/>
        </w:rPr>
        <w:t>berkata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Barangsiapa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memisahkan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antara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ibu</w:t>
      </w:r>
      <w:proofErr w:type="spellEnd"/>
      <w:r w:rsidRPr="00EA2671">
        <w:rPr>
          <w:rFonts w:ascii="Garamond" w:hAnsi="Garamond"/>
          <w:bCs/>
          <w:i/>
          <w:iCs/>
          <w:color w:val="000000"/>
          <w:lang w:val="en-US"/>
        </w:rPr>
        <w:t xml:space="preserve"> dan </w:t>
      </w:r>
      <w:proofErr w:type="spellStart"/>
      <w:r w:rsidRPr="00EA2671">
        <w:rPr>
          <w:rFonts w:ascii="Garamond" w:hAnsi="Garamond"/>
          <w:bCs/>
          <w:i/>
          <w:iCs/>
          <w:color w:val="000000"/>
          <w:lang w:val="en-US"/>
        </w:rPr>
        <w:t>anaknya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maka</w:t>
      </w:r>
      <w:proofErr w:type="spellEnd"/>
      <w:r w:rsidRPr="00EA2671">
        <w:rPr>
          <w:rFonts w:ascii="Garamond" w:hAnsi="Garamond"/>
          <w:bCs/>
          <w:i/>
          <w:iCs/>
          <w:color w:val="000000"/>
          <w:lang w:val="en-US"/>
        </w:rPr>
        <w:t xml:space="preserve"> Allah </w:t>
      </w:r>
      <w:proofErr w:type="spellStart"/>
      <w:r w:rsidRPr="00EA2671">
        <w:rPr>
          <w:rFonts w:ascii="Garamond" w:hAnsi="Garamond"/>
          <w:bCs/>
          <w:i/>
          <w:iCs/>
          <w:color w:val="000000"/>
          <w:lang w:val="en-US"/>
        </w:rPr>
        <w:t>Swt</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akan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memisahkan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dia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dengan</w:t>
      </w:r>
      <w:proofErr w:type="spellEnd"/>
      <w:r w:rsidRPr="00EA2671">
        <w:rPr>
          <w:rFonts w:ascii="Garamond" w:hAnsi="Garamond"/>
          <w:bCs/>
          <w:i/>
          <w:iCs/>
          <w:color w:val="000000"/>
          <w:lang w:val="en-US"/>
        </w:rPr>
        <w:t xml:space="preserve"> orang yang </w:t>
      </w:r>
      <w:proofErr w:type="spellStart"/>
      <w:r w:rsidRPr="00EA2671">
        <w:rPr>
          <w:rFonts w:ascii="Garamond" w:hAnsi="Garamond"/>
          <w:bCs/>
          <w:i/>
          <w:iCs/>
          <w:color w:val="000000"/>
          <w:lang w:val="en-US"/>
        </w:rPr>
        <w:t>dicintainya</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kelak</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dihari</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kiamat</w:t>
      </w:r>
      <w:proofErr w:type="spellEnd"/>
      <w:r w:rsidRPr="00EA2671">
        <w:rPr>
          <w:rFonts w:ascii="Garamond" w:hAnsi="Garamond"/>
          <w:bCs/>
          <w:i/>
          <w:iCs/>
          <w:color w:val="000000"/>
          <w:lang w:val="en-US"/>
        </w:rPr>
        <w:t>.</w:t>
      </w:r>
      <w:r w:rsidRPr="00EA2671">
        <w:rPr>
          <w:rFonts w:ascii="Garamond" w:hAnsi="Garamond"/>
          <w:bCs/>
          <w:color w:val="000000"/>
          <w:lang w:val="en-US"/>
        </w:rPr>
        <w:t xml:space="preserve"> (HR. Imam </w:t>
      </w:r>
      <w:proofErr w:type="spellStart"/>
      <w:r w:rsidRPr="00EA2671">
        <w:rPr>
          <w:rFonts w:ascii="Garamond" w:hAnsi="Garamond"/>
          <w:bCs/>
          <w:color w:val="000000"/>
          <w:lang w:val="en-US"/>
        </w:rPr>
        <w:t>Tirmidzi</w:t>
      </w:r>
      <w:proofErr w:type="spellEnd"/>
      <w:r w:rsidRPr="00EA2671">
        <w:rPr>
          <w:rFonts w:ascii="Garamond" w:hAnsi="Garamond"/>
          <w:bCs/>
          <w:color w:val="000000"/>
          <w:lang w:val="en-US"/>
        </w:rPr>
        <w:t>)</w:t>
      </w:r>
    </w:p>
    <w:p w14:paraId="382B2694" w14:textId="77777777"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r w:rsidRPr="00EA2671">
        <w:rPr>
          <w:rFonts w:ascii="Garamond" w:hAnsi="Garamond"/>
          <w:bCs/>
          <w:color w:val="000000"/>
          <w:lang w:val="en-US"/>
        </w:rPr>
        <w:t>Hadis di</w:t>
      </w:r>
      <w:r w:rsidR="006B746A">
        <w:rPr>
          <w:rFonts w:ascii="Garamond" w:hAnsi="Garamond"/>
          <w:bCs/>
          <w:color w:val="000000"/>
          <w:lang w:val="en-US"/>
        </w:rPr>
        <w:t xml:space="preserve"> </w:t>
      </w:r>
      <w:proofErr w:type="spellStart"/>
      <w:r w:rsidRPr="00EA2671">
        <w:rPr>
          <w:rFonts w:ascii="Garamond" w:hAnsi="Garamond"/>
          <w:bCs/>
          <w:color w:val="000000"/>
          <w:lang w:val="en-US"/>
        </w:rPr>
        <w:t>atas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mengandung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makna</w:t>
      </w:r>
      <w:proofErr w:type="spellEnd"/>
      <w:r w:rsidRPr="00EA2671">
        <w:rPr>
          <w:rFonts w:ascii="Garamond" w:hAnsi="Garamond"/>
          <w:bCs/>
          <w:color w:val="000000"/>
          <w:lang w:val="en-US"/>
        </w:rPr>
        <w:t xml:space="preserve"> </w:t>
      </w:r>
      <w:proofErr w:type="spellStart"/>
      <w:r w:rsidRPr="00EA2671">
        <w:rPr>
          <w:rFonts w:ascii="Garamond" w:hAnsi="Garamond"/>
          <w:bCs/>
          <w:i/>
          <w:iCs/>
          <w:color w:val="000000"/>
          <w:lang w:val="en-US"/>
        </w:rPr>
        <w:t>insya</w:t>
      </w:r>
      <w:proofErr w:type="spellEnd"/>
      <w:r w:rsidRPr="00EA2671">
        <w:rPr>
          <w:rFonts w:ascii="Garamond" w:hAnsi="Garamond"/>
          <w:bCs/>
          <w:i/>
          <w:iCs/>
          <w:color w:val="000000"/>
          <w:lang w:val="en-US"/>
        </w:rPr>
        <w:t>’</w:t>
      </w:r>
      <w:r w:rsidRPr="00EA2671">
        <w:rPr>
          <w:rFonts w:ascii="Garamond" w:hAnsi="Garamond"/>
          <w:bCs/>
          <w:color w:val="000000"/>
          <w:lang w:val="en-US"/>
        </w:rPr>
        <w:t xml:space="preserve"> </w:t>
      </w:r>
      <w:proofErr w:type="spellStart"/>
      <w:r w:rsidRPr="00EA2671">
        <w:rPr>
          <w:rFonts w:ascii="Garamond" w:hAnsi="Garamond"/>
          <w:bCs/>
          <w:color w:val="000000"/>
          <w:lang w:val="en-US"/>
        </w:rPr>
        <w:t>yaitu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larangan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memisahkan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Apabila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terjadi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mendapatkan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ancaman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lang w:val="en-US"/>
        </w:rPr>
        <w:t xml:space="preserve"> Allah </w:t>
      </w:r>
      <w:proofErr w:type="spellStart"/>
      <w:r w:rsidRPr="00EA2671">
        <w:rPr>
          <w:rFonts w:ascii="Garamond" w:hAnsi="Garamond"/>
          <w:bCs/>
          <w:color w:val="000000"/>
          <w:lang w:val="en-US"/>
        </w:rPr>
        <w:t>Swt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kelak</w:t>
      </w:r>
      <w:proofErr w:type="spellEnd"/>
      <w:r w:rsidRPr="00EA2671">
        <w:rPr>
          <w:rFonts w:ascii="Garamond" w:hAnsi="Garamond"/>
          <w:bCs/>
          <w:color w:val="000000"/>
          <w:lang w:val="en-US"/>
        </w:rPr>
        <w:t xml:space="preserve"> di </w:t>
      </w:r>
      <w:proofErr w:type="spellStart"/>
      <w:r w:rsidRPr="00EA2671">
        <w:rPr>
          <w:rFonts w:ascii="Garamond" w:hAnsi="Garamond"/>
          <w:bCs/>
          <w:color w:val="000000"/>
          <w:lang w:val="en-US"/>
        </w:rPr>
        <w:t>hari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kiamat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dipisahkan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orang yang </w:t>
      </w:r>
      <w:proofErr w:type="spellStart"/>
      <w:r w:rsidRPr="00EA2671">
        <w:rPr>
          <w:rFonts w:ascii="Garamond" w:hAnsi="Garamond"/>
          <w:bCs/>
          <w:color w:val="000000"/>
          <w:lang w:val="en-US"/>
        </w:rPr>
        <w:t>dicintainya</w:t>
      </w:r>
      <w:proofErr w:type="spellEnd"/>
      <w:r w:rsidRPr="00EA2671">
        <w:rPr>
          <w:rFonts w:ascii="Garamond" w:hAnsi="Garamond"/>
          <w:bCs/>
          <w:color w:val="000000"/>
          <w:lang w:val="en-US"/>
        </w:rPr>
        <w:t>.</w:t>
      </w:r>
      <w:r w:rsidR="006B746A">
        <w:rPr>
          <w:rFonts w:ascii="Garamond" w:hAnsi="Garamond"/>
          <w:bCs/>
          <w:color w:val="000000"/>
          <w:lang w:val="en-US"/>
        </w:rPr>
        <w:t xml:space="preserve"> </w:t>
      </w:r>
      <w:r w:rsidRPr="00EA2671">
        <w:rPr>
          <w:rFonts w:ascii="Garamond" w:hAnsi="Garamond"/>
          <w:bCs/>
          <w:color w:val="000000"/>
          <w:lang w:val="en-US"/>
        </w:rPr>
        <w:t xml:space="preserve">Para ulama </w:t>
      </w:r>
      <w:proofErr w:type="spellStart"/>
      <w:r w:rsidRPr="00EA2671">
        <w:rPr>
          <w:rFonts w:ascii="Garamond" w:hAnsi="Garamond"/>
          <w:bCs/>
          <w:color w:val="000000"/>
          <w:lang w:val="en-US"/>
        </w:rPr>
        <w:t>mensyaratkan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seorang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pengasuh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harus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amanah</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berbudi</w:t>
      </w:r>
      <w:proofErr w:type="spellEnd"/>
      <w:r w:rsidRPr="00EA2671">
        <w:rPr>
          <w:rFonts w:ascii="Garamond" w:hAnsi="Garamond"/>
          <w:bCs/>
          <w:color w:val="000000"/>
          <w:lang w:val="en-US"/>
        </w:rPr>
        <w:t xml:space="preserve">. Orang yang </w:t>
      </w:r>
      <w:proofErr w:type="spellStart"/>
      <w:r w:rsidRPr="00EA2671">
        <w:rPr>
          <w:rFonts w:ascii="Garamond" w:hAnsi="Garamond"/>
          <w:bCs/>
          <w:color w:val="000000"/>
          <w:lang w:val="en-US"/>
        </w:rPr>
        <w:t>curang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aman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bagi</w:t>
      </w:r>
      <w:proofErr w:type="spellEnd"/>
      <w:r w:rsidRPr="00EA2671">
        <w:rPr>
          <w:rFonts w:ascii="Garamond" w:hAnsi="Garamond"/>
          <w:bCs/>
          <w:color w:val="000000"/>
          <w:lang w:val="en-US"/>
        </w:rPr>
        <w:t xml:space="preserve"> </w:t>
      </w:r>
      <w:r w:rsidRPr="00EA2671">
        <w:rPr>
          <w:rFonts w:ascii="Garamond" w:hAnsi="Garamond"/>
          <w:bCs/>
          <w:color w:val="000000"/>
        </w:rPr>
        <w:t>diri dan jiwa si anak,</w:t>
      </w:r>
      <w:r w:rsidRPr="00EA2671">
        <w:rPr>
          <w:rFonts w:ascii="Garamond" w:hAnsi="Garamond"/>
          <w:bCs/>
          <w:color w:val="000000"/>
          <w:lang w:val="en-US"/>
        </w:rPr>
        <w:t xml:space="preserve"> dan </w:t>
      </w:r>
      <w:proofErr w:type="spellStart"/>
      <w:r w:rsidRPr="00EA2671">
        <w:rPr>
          <w:rFonts w:ascii="Garamond" w:hAnsi="Garamond"/>
          <w:bCs/>
          <w:color w:val="000000"/>
          <w:lang w:val="en-US"/>
        </w:rPr>
        <w:t>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dipercaya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bisa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menunaikan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kewajibannya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baik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Terlebih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nantinya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meniru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atau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berkelakuan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seperti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kelakuan</w:t>
      </w:r>
      <w:proofErr w:type="spellEnd"/>
      <w:r w:rsidRPr="00EA2671">
        <w:rPr>
          <w:rFonts w:ascii="Garamond" w:hAnsi="Garamond"/>
          <w:bCs/>
          <w:color w:val="000000"/>
          <w:lang w:val="en-US"/>
        </w:rPr>
        <w:t xml:space="preserve"> orang yang </w:t>
      </w:r>
      <w:proofErr w:type="spellStart"/>
      <w:r w:rsidRPr="00EA2671">
        <w:rPr>
          <w:rFonts w:ascii="Garamond" w:hAnsi="Garamond"/>
          <w:bCs/>
          <w:color w:val="000000"/>
          <w:lang w:val="en-US"/>
        </w:rPr>
        <w:t>curang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w:t>
      </w:r>
      <w:r w:rsidR="006B746A">
        <w:rPr>
          <w:rFonts w:ascii="Garamond" w:hAnsi="Garamond"/>
          <w:bCs/>
          <w:color w:val="000000"/>
          <w:lang w:val="en-US"/>
        </w:rPr>
        <w:t xml:space="preserve"> </w:t>
      </w:r>
      <w:r w:rsidRPr="00EA2671">
        <w:rPr>
          <w:rFonts w:ascii="Garamond" w:hAnsi="Garamond"/>
          <w:bCs/>
          <w:color w:val="000000"/>
          <w:lang w:val="en-US"/>
        </w:rPr>
        <w:t xml:space="preserve">Ulama </w:t>
      </w:r>
      <w:proofErr w:type="spellStart"/>
      <w:r w:rsidRPr="00EA2671">
        <w:rPr>
          <w:rFonts w:ascii="Garamond" w:hAnsi="Garamond"/>
          <w:bCs/>
          <w:color w:val="000000"/>
          <w:lang w:val="en-US"/>
        </w:rPr>
        <w:t>memberikan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urutan</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skala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prioritas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hadhanah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bagi</w:t>
      </w:r>
      <w:proofErr w:type="spellEnd"/>
      <w:r w:rsidRPr="00EA2671">
        <w:rPr>
          <w:rFonts w:ascii="Garamond" w:hAnsi="Garamond"/>
          <w:bCs/>
          <w:color w:val="000000"/>
          <w:lang w:val="en-US"/>
        </w:rPr>
        <w:t xml:space="preserve"> para </w:t>
      </w:r>
      <w:proofErr w:type="spellStart"/>
      <w:r w:rsidRPr="00EA2671">
        <w:rPr>
          <w:rFonts w:ascii="Garamond" w:hAnsi="Garamond"/>
          <w:bCs/>
          <w:color w:val="000000"/>
          <w:lang w:val="en-US"/>
        </w:rPr>
        <w:t>wanita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sesuai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kemaslahatan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Ketika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pengasuhan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menjadi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dasar</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maka</w:t>
      </w:r>
      <w:proofErr w:type="spellEnd"/>
      <w:r w:rsidRPr="00EA2671">
        <w:rPr>
          <w:rFonts w:ascii="Garamond" w:hAnsi="Garamond"/>
          <w:bCs/>
          <w:color w:val="000000"/>
          <w:lang w:val="en-US"/>
        </w:rPr>
        <w:t xml:space="preserve"> para ulama </w:t>
      </w:r>
      <w:proofErr w:type="spellStart"/>
      <w:r w:rsidRPr="00EA2671">
        <w:rPr>
          <w:rFonts w:ascii="Garamond" w:hAnsi="Garamond"/>
          <w:bCs/>
          <w:color w:val="000000"/>
          <w:lang w:val="en-US"/>
        </w:rPr>
        <w:t>menyimpulkan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kerabat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lebih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diutamakan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lang w:val="en-US"/>
        </w:rPr>
        <w:t xml:space="preserve"> pada </w:t>
      </w:r>
      <w:proofErr w:type="spellStart"/>
      <w:r w:rsidRPr="00EA2671">
        <w:rPr>
          <w:rFonts w:ascii="Garamond" w:hAnsi="Garamond"/>
          <w:bCs/>
          <w:color w:val="000000"/>
          <w:lang w:val="en-US"/>
        </w:rPr>
        <w:t>kerabat</w:t>
      </w:r>
      <w:proofErr w:type="spellEnd"/>
      <w:r w:rsidRPr="00EA2671">
        <w:rPr>
          <w:rFonts w:ascii="Garamond" w:hAnsi="Garamond"/>
          <w:bCs/>
          <w:color w:val="000000"/>
          <w:lang w:val="en-US"/>
        </w:rPr>
        <w:t xml:space="preserve"> ayah.</w:t>
      </w:r>
    </w:p>
    <w:p w14:paraId="597F7907" w14:textId="33FCD5B9" w:rsidR="006B746A"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r w:rsidRPr="00EA2671">
        <w:rPr>
          <w:rFonts w:ascii="Garamond" w:hAnsi="Garamond"/>
          <w:bCs/>
          <w:color w:val="000000"/>
        </w:rPr>
        <w:t xml:space="preserve">Islam </w:t>
      </w:r>
      <w:proofErr w:type="spellStart"/>
      <w:r w:rsidRPr="00EA2671">
        <w:rPr>
          <w:rFonts w:ascii="Garamond" w:hAnsi="Garamond"/>
          <w:bCs/>
          <w:color w:val="000000"/>
          <w:lang w:val="en-US"/>
        </w:rPr>
        <w:t>menetapkan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wanita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orang yang </w:t>
      </w:r>
      <w:proofErr w:type="spellStart"/>
      <w:r w:rsidRPr="00EA2671">
        <w:rPr>
          <w:rFonts w:ascii="Garamond" w:hAnsi="Garamond"/>
          <w:bCs/>
          <w:color w:val="000000"/>
          <w:lang w:val="en-US"/>
        </w:rPr>
        <w:t>sesuai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syarat-syarat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melakukan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hadhanah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Dimana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wanita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lebih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mempunyai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kasih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sayang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kesabaran</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waktu</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cukup</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melakukan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tugas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lebih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kuat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dari</w:t>
      </w:r>
      <w:proofErr w:type="spellEnd"/>
      <w:r w:rsidRPr="00EA2671">
        <w:rPr>
          <w:rFonts w:ascii="Garamond" w:hAnsi="Garamond"/>
          <w:bCs/>
          <w:color w:val="000000"/>
        </w:rPr>
        <w:t xml:space="preserve"> </w:t>
      </w:r>
      <w:r w:rsidRPr="00EA2671">
        <w:rPr>
          <w:rFonts w:ascii="Garamond" w:hAnsi="Garamond"/>
          <w:bCs/>
          <w:color w:val="000000"/>
          <w:lang w:val="en-US"/>
        </w:rPr>
        <w:t xml:space="preserve">pada </w:t>
      </w:r>
      <w:proofErr w:type="spellStart"/>
      <w:r w:rsidRPr="00EA2671">
        <w:rPr>
          <w:rFonts w:ascii="Garamond" w:hAnsi="Garamond"/>
          <w:bCs/>
          <w:color w:val="000000"/>
          <w:lang w:val="en-US"/>
        </w:rPr>
        <w:t>hak</w:t>
      </w:r>
      <w:proofErr w:type="spellEnd"/>
      <w:r w:rsidRPr="00EA2671">
        <w:rPr>
          <w:rFonts w:ascii="Garamond" w:hAnsi="Garamond"/>
          <w:bCs/>
          <w:color w:val="000000"/>
          <w:lang w:val="en-US"/>
        </w:rPr>
        <w:t xml:space="preserve"> ayah. </w:t>
      </w:r>
      <w:proofErr w:type="spellStart"/>
      <w:r w:rsidRPr="00EA2671">
        <w:rPr>
          <w:rFonts w:ascii="Garamond" w:hAnsi="Garamond"/>
          <w:bCs/>
          <w:color w:val="000000"/>
          <w:lang w:val="en-US"/>
        </w:rPr>
        <w:t>Menurut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Mazhab</w:t>
      </w:r>
      <w:proofErr w:type="spellEnd"/>
      <w:r w:rsidRPr="00EA2671">
        <w:rPr>
          <w:rFonts w:ascii="Garamond" w:hAnsi="Garamond"/>
          <w:bCs/>
          <w:color w:val="000000"/>
          <w:lang w:val="en-US"/>
        </w:rPr>
        <w:t xml:space="preserve"> Imam </w:t>
      </w:r>
      <w:proofErr w:type="spellStart"/>
      <w:r w:rsidRPr="00EA2671">
        <w:rPr>
          <w:rFonts w:ascii="Garamond" w:hAnsi="Garamond"/>
          <w:bCs/>
          <w:color w:val="000000"/>
          <w:lang w:val="en-US"/>
        </w:rPr>
        <w:t>Syafi’i</w:t>
      </w:r>
      <w:proofErr w:type="spellEnd"/>
      <w:r w:rsidRPr="00EA2671">
        <w:rPr>
          <w:rFonts w:ascii="Garamond" w:hAnsi="Garamond"/>
          <w:bCs/>
          <w:color w:val="000000"/>
          <w:lang w:val="en-US"/>
        </w:rPr>
        <w:t xml:space="preserve">, masa </w:t>
      </w:r>
      <w:proofErr w:type="spellStart"/>
      <w:r w:rsidRPr="00EA2671">
        <w:rPr>
          <w:rFonts w:ascii="Garamond" w:hAnsi="Garamond"/>
          <w:bCs/>
          <w:color w:val="000000"/>
          <w:lang w:val="en-US"/>
        </w:rPr>
        <w:t>hadhanah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baik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laki-laki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maupun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perempuan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berakhir</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ketika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sampai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usia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tujuh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tahun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atau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delapan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tahun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Jika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sampai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usia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termasuk</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berakal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sehat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dipersilahkan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memilih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antara</w:t>
      </w:r>
      <w:proofErr w:type="spellEnd"/>
      <w:r w:rsidRPr="00EA2671">
        <w:rPr>
          <w:rFonts w:ascii="Garamond" w:hAnsi="Garamond"/>
          <w:bCs/>
          <w:color w:val="000000"/>
          <w:lang w:val="en-US"/>
        </w:rPr>
        <w:t xml:space="preserve"> ayah dan </w:t>
      </w:r>
      <w:proofErr w:type="spellStart"/>
      <w:r w:rsidRPr="00EA2671">
        <w:rPr>
          <w:rFonts w:ascii="Garamond" w:hAnsi="Garamond"/>
          <w:bCs/>
          <w:color w:val="000000"/>
          <w:lang w:val="en-US"/>
        </w:rPr>
        <w:t>ibunya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berhak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ikut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siapa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saja</w:t>
      </w:r>
      <w:proofErr w:type="spellEnd"/>
      <w:r w:rsidRPr="00EA2671">
        <w:rPr>
          <w:rFonts w:ascii="Garamond" w:hAnsi="Garamond"/>
          <w:bCs/>
          <w:color w:val="000000"/>
          <w:lang w:val="en-US"/>
        </w:rPr>
        <w:t xml:space="preserve"> di </w:t>
      </w:r>
      <w:proofErr w:type="spellStart"/>
      <w:r w:rsidRPr="00EA2671">
        <w:rPr>
          <w:rFonts w:ascii="Garamond" w:hAnsi="Garamond"/>
          <w:bCs/>
          <w:color w:val="000000"/>
          <w:lang w:val="en-US"/>
        </w:rPr>
        <w:t>antara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mereka</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pilih</w:t>
      </w:r>
      <w:proofErr w:type="spellEnd"/>
      <w:r w:rsidR="006B746A">
        <w:rPr>
          <w:rFonts w:ascii="Garamond" w:hAnsi="Garamond"/>
          <w:bCs/>
          <w:color w:val="000000"/>
          <w:lang w:val="en-US"/>
        </w:rPr>
        <w:t xml:space="preserve"> (</w:t>
      </w:r>
      <w:proofErr w:type="spellStart"/>
      <w:r w:rsidR="006B746A" w:rsidRPr="006B746A">
        <w:rPr>
          <w:rFonts w:ascii="Garamond" w:hAnsi="Garamond"/>
          <w:bCs/>
          <w:color w:val="000000"/>
          <w:lang w:val="en-US"/>
        </w:rPr>
        <w:t>Yanggo</w:t>
      </w:r>
      <w:proofErr w:type="spellEnd"/>
      <w:r w:rsidR="006B746A" w:rsidRPr="006B746A">
        <w:rPr>
          <w:rFonts w:ascii="Garamond" w:hAnsi="Garamond"/>
          <w:bCs/>
          <w:color w:val="000000"/>
          <w:lang w:val="en-US"/>
        </w:rPr>
        <w:t>,</w:t>
      </w:r>
      <w:r w:rsidR="006B746A">
        <w:rPr>
          <w:rFonts w:ascii="Garamond" w:hAnsi="Garamond"/>
          <w:bCs/>
          <w:color w:val="000000"/>
          <w:lang w:val="en-US"/>
        </w:rPr>
        <w:t xml:space="preserve"> 2010)</w:t>
      </w:r>
      <w:r w:rsidRPr="00EA2671">
        <w:rPr>
          <w:rFonts w:ascii="Garamond" w:hAnsi="Garamond"/>
          <w:bCs/>
          <w:color w:val="000000"/>
          <w:lang w:val="en-US"/>
        </w:rPr>
        <w:t>.</w:t>
      </w:r>
    </w:p>
    <w:p w14:paraId="69D098F0" w14:textId="77777777" w:rsidR="006B746A" w:rsidRPr="006B746A" w:rsidRDefault="00EA2671" w:rsidP="006B746A">
      <w:pPr>
        <w:pStyle w:val="NormalWeb"/>
        <w:shd w:val="clear" w:color="auto" w:fill="FFFFFF"/>
        <w:spacing w:before="0" w:beforeAutospacing="0" w:after="0" w:afterAutospacing="0"/>
        <w:ind w:firstLine="567"/>
        <w:jc w:val="both"/>
        <w:rPr>
          <w:rFonts w:ascii="Garamond" w:hAnsi="Garamond"/>
          <w:bCs/>
          <w:color w:val="000000"/>
        </w:rPr>
      </w:pPr>
      <w:proofErr w:type="spellStart"/>
      <w:r w:rsidRPr="00EA2671">
        <w:rPr>
          <w:rFonts w:ascii="Garamond" w:hAnsi="Garamond"/>
          <w:bCs/>
          <w:color w:val="000000"/>
          <w:lang w:val="en-US"/>
        </w:rPr>
        <w:t>Tujuan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puncak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hukum</w:t>
      </w:r>
      <w:proofErr w:type="spellEnd"/>
      <w:r w:rsidRPr="00EA2671">
        <w:rPr>
          <w:rFonts w:ascii="Garamond" w:hAnsi="Garamond"/>
          <w:bCs/>
          <w:color w:val="000000"/>
          <w:lang w:val="en-US"/>
        </w:rPr>
        <w:t xml:space="preserve"> Islam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kemaslahatan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kemaslahatan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mengacu</w:t>
      </w:r>
      <w:proofErr w:type="spellEnd"/>
      <w:r w:rsidRPr="00EA2671">
        <w:rPr>
          <w:rFonts w:ascii="Garamond" w:hAnsi="Garamond"/>
          <w:bCs/>
          <w:color w:val="000000"/>
          <w:lang w:val="en-US"/>
        </w:rPr>
        <w:t xml:space="preserve"> pada lima </w:t>
      </w:r>
      <w:proofErr w:type="spellStart"/>
      <w:r w:rsidRPr="00EA2671">
        <w:rPr>
          <w:rFonts w:ascii="Garamond" w:hAnsi="Garamond"/>
          <w:bCs/>
          <w:color w:val="000000"/>
          <w:lang w:val="en-US"/>
        </w:rPr>
        <w:t>hal</w:t>
      </w:r>
      <w:proofErr w:type="spellEnd"/>
      <w:r w:rsidRPr="00EA2671">
        <w:rPr>
          <w:rFonts w:ascii="Garamond" w:hAnsi="Garamond"/>
          <w:bCs/>
          <w:color w:val="000000"/>
          <w:lang w:val="en-US"/>
        </w:rPr>
        <w:t xml:space="preserve"> </w:t>
      </w:r>
      <w:r w:rsidRPr="00EA2671">
        <w:rPr>
          <w:rFonts w:ascii="Garamond" w:hAnsi="Garamond"/>
          <w:bCs/>
          <w:color w:val="000000"/>
        </w:rPr>
        <w:t xml:space="preserve">pokok </w:t>
      </w:r>
      <w:r w:rsidRPr="00EA2671">
        <w:rPr>
          <w:rFonts w:ascii="Garamond" w:hAnsi="Garamond"/>
          <w:bCs/>
          <w:color w:val="000000"/>
          <w:lang w:val="en-US"/>
        </w:rPr>
        <w:t xml:space="preserve">yang </w:t>
      </w:r>
      <w:proofErr w:type="spellStart"/>
      <w:r w:rsidRPr="00EA2671">
        <w:rPr>
          <w:rFonts w:ascii="Garamond" w:hAnsi="Garamond"/>
          <w:bCs/>
          <w:color w:val="000000"/>
          <w:lang w:val="en-US"/>
        </w:rPr>
        <w:t>diantaranya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menjaga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akal</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keturunan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hal</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harus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mempertimbangkan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kemaslahatan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w:t>
      </w:r>
      <w:r w:rsidRPr="00EA2671">
        <w:rPr>
          <w:rFonts w:ascii="Garamond" w:hAnsi="Garamond"/>
          <w:bCs/>
          <w:color w:val="000000"/>
        </w:rPr>
        <w:t xml:space="preserve"> </w:t>
      </w:r>
      <w:r w:rsidRPr="00EA2671">
        <w:rPr>
          <w:rFonts w:ascii="Garamond" w:hAnsi="Garamond"/>
          <w:bCs/>
          <w:color w:val="000000"/>
          <w:lang w:val="en-US"/>
        </w:rPr>
        <w:t xml:space="preserve">Oleh </w:t>
      </w:r>
      <w:proofErr w:type="spellStart"/>
      <w:r w:rsidRPr="00EA2671">
        <w:rPr>
          <w:rFonts w:ascii="Garamond" w:hAnsi="Garamond"/>
          <w:bCs/>
          <w:color w:val="000000"/>
          <w:lang w:val="en-US"/>
        </w:rPr>
        <w:t>karena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memiliki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sifat</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bertentangan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norma-norma</w:t>
      </w:r>
      <w:proofErr w:type="spellEnd"/>
      <w:r w:rsidRPr="00EA2671">
        <w:rPr>
          <w:rFonts w:ascii="Garamond" w:hAnsi="Garamond"/>
          <w:bCs/>
          <w:color w:val="000000"/>
          <w:lang w:val="en-US"/>
        </w:rPr>
        <w:t xml:space="preserve"> Islam yang </w:t>
      </w:r>
      <w:proofErr w:type="spellStart"/>
      <w:r w:rsidRPr="00EA2671">
        <w:rPr>
          <w:rFonts w:ascii="Garamond" w:hAnsi="Garamond"/>
          <w:bCs/>
          <w:color w:val="000000"/>
          <w:lang w:val="en-US"/>
        </w:rPr>
        <w:t>dapat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mempengaruhi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jiwa</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kepribadian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sudah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seharusnya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hadhanah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w:t>
      </w:r>
      <w:r w:rsidR="006B746A">
        <w:rPr>
          <w:rFonts w:ascii="Garamond" w:hAnsi="Garamond"/>
          <w:bCs/>
          <w:color w:val="000000"/>
          <w:lang w:val="en-US"/>
        </w:rPr>
        <w:t xml:space="preserve"> </w:t>
      </w:r>
      <w:r w:rsidRPr="00EA2671">
        <w:rPr>
          <w:rFonts w:ascii="Garamond" w:hAnsi="Garamond"/>
          <w:bCs/>
          <w:color w:val="000000"/>
        </w:rPr>
        <w:t>Dengan demikian,</w:t>
      </w:r>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perkara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lebih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tepat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melakukan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hadhanah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terhadap</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anak-anaknya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memenuhi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sekurang-kurangnya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kriteria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berikut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yaitu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kasih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sayang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kemampuan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keuangan</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kelapangan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waktu</w:t>
      </w:r>
      <w:proofErr w:type="spellEnd"/>
      <w:r w:rsidRPr="00EA2671">
        <w:rPr>
          <w:rFonts w:ascii="Garamond" w:hAnsi="Garamond"/>
          <w:bCs/>
          <w:color w:val="000000"/>
          <w:lang w:val="en-US"/>
        </w:rPr>
        <w:t>.</w:t>
      </w:r>
      <w:r w:rsidRPr="00EA2671">
        <w:rPr>
          <w:rFonts w:ascii="Garamond" w:hAnsi="Garamond"/>
          <w:bCs/>
          <w:color w:val="000000"/>
        </w:rPr>
        <w:t xml:space="preserve"> Dalam perkara ini anak-anak tersebut juga merupakan anak-anak yang berada pada posisi belum mumayyiz yang mana ibu lebih diutamakan untuk mengasuh dan memelihara anak-anaknya.</w:t>
      </w:r>
    </w:p>
    <w:p w14:paraId="10324C50" w14:textId="0D329EAA" w:rsidR="00EA2671" w:rsidRPr="00EA2671" w:rsidRDefault="00EA2671" w:rsidP="006B746A">
      <w:pPr>
        <w:pStyle w:val="NormalWeb"/>
        <w:shd w:val="clear" w:color="auto" w:fill="FFFFFF"/>
        <w:spacing w:before="0" w:beforeAutospacing="0" w:after="0" w:afterAutospacing="0"/>
        <w:ind w:firstLine="567"/>
        <w:jc w:val="both"/>
        <w:rPr>
          <w:rFonts w:ascii="Garamond" w:hAnsi="Garamond"/>
          <w:bCs/>
          <w:color w:val="000000"/>
          <w:lang w:val="en-US"/>
        </w:rPr>
      </w:pPr>
      <w:r w:rsidRPr="00EA2671">
        <w:rPr>
          <w:rFonts w:ascii="Garamond" w:hAnsi="Garamond"/>
          <w:bCs/>
          <w:color w:val="000000"/>
        </w:rPr>
        <w:t xml:space="preserve">Ibunya lebih berhak mengasuh dan memelihara anak-anaknya karena tujuan hadhanah adalah untuk kemaslahatan dan kesejahteraan anak. </w:t>
      </w:r>
      <w:r w:rsidRPr="00EA2671">
        <w:rPr>
          <w:rFonts w:ascii="Garamond" w:hAnsi="Garamond"/>
          <w:bCs/>
          <w:color w:val="000000"/>
          <w:lang w:val="en-US"/>
        </w:rPr>
        <w:t xml:space="preserve">Hal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juga </w:t>
      </w:r>
      <w:proofErr w:type="spellStart"/>
      <w:r w:rsidRPr="00EA2671">
        <w:rPr>
          <w:rFonts w:ascii="Garamond" w:hAnsi="Garamond"/>
          <w:bCs/>
          <w:color w:val="000000"/>
          <w:lang w:val="en-US"/>
        </w:rPr>
        <w:t>sesuai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tujuan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hukum</w:t>
      </w:r>
      <w:proofErr w:type="spellEnd"/>
      <w:r w:rsidRPr="00EA2671">
        <w:rPr>
          <w:rFonts w:ascii="Garamond" w:hAnsi="Garamond"/>
          <w:bCs/>
          <w:color w:val="000000"/>
          <w:lang w:val="en-US"/>
        </w:rPr>
        <w:t xml:space="preserve"> Islam, </w:t>
      </w:r>
      <w:proofErr w:type="spellStart"/>
      <w:r w:rsidRPr="00EA2671">
        <w:rPr>
          <w:rFonts w:ascii="Garamond" w:hAnsi="Garamond"/>
          <w:bCs/>
          <w:color w:val="000000"/>
          <w:lang w:val="en-US"/>
        </w:rPr>
        <w:t>Undang-Undang</w:t>
      </w:r>
      <w:proofErr w:type="spellEnd"/>
      <w:r w:rsidRPr="00EA2671">
        <w:rPr>
          <w:rFonts w:ascii="Garamond" w:hAnsi="Garamond"/>
          <w:bCs/>
          <w:color w:val="000000"/>
          <w:lang w:val="en-US"/>
        </w:rPr>
        <w:t xml:space="preserve"> No. 1 </w:t>
      </w:r>
      <w:proofErr w:type="spellStart"/>
      <w:r w:rsidRPr="00EA2671">
        <w:rPr>
          <w:rFonts w:ascii="Garamond" w:hAnsi="Garamond"/>
          <w:bCs/>
          <w:color w:val="000000"/>
          <w:lang w:val="en-US"/>
        </w:rPr>
        <w:t>Tahun</w:t>
      </w:r>
      <w:proofErr w:type="spellEnd"/>
      <w:r w:rsidRPr="00EA2671">
        <w:rPr>
          <w:rFonts w:ascii="Garamond" w:hAnsi="Garamond"/>
          <w:bCs/>
          <w:color w:val="000000"/>
          <w:lang w:val="en-US"/>
        </w:rPr>
        <w:t xml:space="preserve"> 1974 dan </w:t>
      </w:r>
      <w:proofErr w:type="spellStart"/>
      <w:r w:rsidRPr="00EA2671">
        <w:rPr>
          <w:rFonts w:ascii="Garamond" w:hAnsi="Garamond"/>
          <w:bCs/>
          <w:color w:val="000000"/>
          <w:lang w:val="en-US"/>
        </w:rPr>
        <w:t>Kompilasi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Hukum</w:t>
      </w:r>
      <w:proofErr w:type="spellEnd"/>
      <w:r w:rsidRPr="00EA2671">
        <w:rPr>
          <w:rFonts w:ascii="Garamond" w:hAnsi="Garamond"/>
          <w:bCs/>
          <w:color w:val="000000"/>
          <w:lang w:val="en-US"/>
        </w:rPr>
        <w:t xml:space="preserve"> Islam </w:t>
      </w:r>
      <w:proofErr w:type="spellStart"/>
      <w:r w:rsidRPr="00EA2671">
        <w:rPr>
          <w:rFonts w:ascii="Garamond" w:hAnsi="Garamond"/>
          <w:bCs/>
          <w:color w:val="000000"/>
          <w:lang w:val="en-US"/>
        </w:rPr>
        <w:t>serta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Undang-Undang</w:t>
      </w:r>
      <w:proofErr w:type="spellEnd"/>
      <w:r w:rsidRPr="00EA2671">
        <w:rPr>
          <w:rFonts w:ascii="Garamond" w:hAnsi="Garamond"/>
          <w:bCs/>
          <w:color w:val="000000"/>
          <w:lang w:val="en-US"/>
        </w:rPr>
        <w:t xml:space="preserve"> RI No. 23 </w:t>
      </w:r>
      <w:proofErr w:type="spellStart"/>
      <w:r w:rsidRPr="00EA2671">
        <w:rPr>
          <w:rFonts w:ascii="Garamond" w:hAnsi="Garamond"/>
          <w:bCs/>
          <w:color w:val="000000"/>
          <w:lang w:val="en-US"/>
        </w:rPr>
        <w:t>Tahun</w:t>
      </w:r>
      <w:proofErr w:type="spellEnd"/>
      <w:r w:rsidRPr="00EA2671">
        <w:rPr>
          <w:rFonts w:ascii="Garamond" w:hAnsi="Garamond"/>
          <w:bCs/>
          <w:color w:val="000000"/>
          <w:lang w:val="en-US"/>
        </w:rPr>
        <w:t xml:space="preserve"> 2002 </w:t>
      </w:r>
      <w:proofErr w:type="spellStart"/>
      <w:r w:rsidRPr="00EA2671">
        <w:rPr>
          <w:rFonts w:ascii="Garamond" w:hAnsi="Garamond"/>
          <w:bCs/>
          <w:color w:val="000000"/>
          <w:lang w:val="en-US"/>
        </w:rPr>
        <w:t>tentang</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Perlindungan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w:t>
      </w:r>
      <w:r w:rsidR="006B746A">
        <w:rPr>
          <w:rFonts w:ascii="Garamond" w:hAnsi="Garamond"/>
          <w:bCs/>
          <w:color w:val="000000"/>
          <w:lang w:val="en-US"/>
        </w:rPr>
        <w:t xml:space="preserve"> </w:t>
      </w:r>
      <w:proofErr w:type="spellStart"/>
      <w:r w:rsidRPr="00EA2671">
        <w:rPr>
          <w:rFonts w:ascii="Garamond" w:hAnsi="Garamond"/>
          <w:bCs/>
          <w:color w:val="000000"/>
          <w:lang w:val="en-US"/>
        </w:rPr>
        <w:t>Berdasarkan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nomor</w:t>
      </w:r>
      <w:proofErr w:type="spellEnd"/>
      <w:r w:rsidRPr="00EA2671">
        <w:rPr>
          <w:rFonts w:ascii="Garamond" w:hAnsi="Garamond"/>
          <w:bCs/>
          <w:color w:val="000000"/>
          <w:lang w:val="en-US"/>
        </w:rPr>
        <w:t xml:space="preserve"> 0198/</w:t>
      </w:r>
      <w:proofErr w:type="spellStart"/>
      <w:r w:rsidRPr="00EA2671">
        <w:rPr>
          <w:rFonts w:ascii="Garamond" w:hAnsi="Garamond"/>
          <w:bCs/>
          <w:color w:val="000000"/>
          <w:lang w:val="en-US"/>
        </w:rPr>
        <w:t>Pdt.G</w:t>
      </w:r>
      <w:proofErr w:type="spellEnd"/>
      <w:r w:rsidRPr="00EA2671">
        <w:rPr>
          <w:rFonts w:ascii="Garamond" w:hAnsi="Garamond"/>
          <w:bCs/>
          <w:color w:val="000000"/>
          <w:lang w:val="en-US"/>
        </w:rPr>
        <w:t>/2018/</w:t>
      </w:r>
      <w:proofErr w:type="spellStart"/>
      <w:proofErr w:type="gramStart"/>
      <w:r w:rsidRPr="00EA2671">
        <w:rPr>
          <w:rFonts w:ascii="Garamond" w:hAnsi="Garamond"/>
          <w:bCs/>
          <w:color w:val="000000"/>
          <w:lang w:val="en-US"/>
        </w:rPr>
        <w:t>PA.Pbr</w:t>
      </w:r>
      <w:proofErr w:type="spellEnd"/>
      <w:proofErr w:type="gramEnd"/>
      <w:r w:rsidRPr="00EA2671">
        <w:rPr>
          <w:rFonts w:ascii="Garamond" w:hAnsi="Garamond"/>
          <w:bCs/>
          <w:color w:val="000000"/>
          <w:lang w:val="en-US"/>
        </w:rPr>
        <w:t xml:space="preserve"> </w:t>
      </w:r>
      <w:proofErr w:type="spellStart"/>
      <w:r w:rsidRPr="00EA2671">
        <w:rPr>
          <w:rFonts w:ascii="Garamond" w:hAnsi="Garamond"/>
          <w:bCs/>
          <w:color w:val="000000"/>
          <w:lang w:val="en-US"/>
        </w:rPr>
        <w:t>menyatakan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menghukum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menyerahkan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Pada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sebelumnya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nomor</w:t>
      </w:r>
      <w:proofErr w:type="spellEnd"/>
      <w:r w:rsidRPr="00EA2671">
        <w:rPr>
          <w:rFonts w:ascii="Garamond" w:hAnsi="Garamond"/>
          <w:bCs/>
          <w:color w:val="000000"/>
          <w:lang w:val="en-US"/>
        </w:rPr>
        <w:t xml:space="preserve"> 1044/</w:t>
      </w:r>
      <w:proofErr w:type="spellStart"/>
      <w:r w:rsidRPr="00EA2671">
        <w:rPr>
          <w:rFonts w:ascii="Garamond" w:hAnsi="Garamond"/>
          <w:bCs/>
          <w:color w:val="000000"/>
          <w:lang w:val="en-US"/>
        </w:rPr>
        <w:t>Pdt.G</w:t>
      </w:r>
      <w:proofErr w:type="spellEnd"/>
      <w:r w:rsidRPr="00EA2671">
        <w:rPr>
          <w:rFonts w:ascii="Garamond" w:hAnsi="Garamond"/>
          <w:bCs/>
          <w:color w:val="000000"/>
          <w:lang w:val="en-US"/>
        </w:rPr>
        <w:t>/2017/</w:t>
      </w:r>
      <w:proofErr w:type="spellStart"/>
      <w:proofErr w:type="gramStart"/>
      <w:r w:rsidRPr="00EA2671">
        <w:rPr>
          <w:rFonts w:ascii="Garamond" w:hAnsi="Garamond"/>
          <w:bCs/>
          <w:color w:val="000000"/>
          <w:lang w:val="en-US"/>
        </w:rPr>
        <w:t>PA.Pbr</w:t>
      </w:r>
      <w:proofErr w:type="spellEnd"/>
      <w:proofErr w:type="gramEnd"/>
      <w:r w:rsidRPr="00EA2671">
        <w:rPr>
          <w:rFonts w:ascii="Garamond" w:hAnsi="Garamond"/>
          <w:bCs/>
          <w:color w:val="000000"/>
          <w:lang w:val="en-US"/>
        </w:rPr>
        <w:t xml:space="preserve"> </w:t>
      </w:r>
      <w:proofErr w:type="spellStart"/>
      <w:r w:rsidRPr="00EA2671">
        <w:rPr>
          <w:rFonts w:ascii="Garamond" w:hAnsi="Garamond"/>
          <w:bCs/>
          <w:color w:val="000000"/>
          <w:lang w:val="en-US"/>
        </w:rPr>
        <w:t>menyatakan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bahwa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asuh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jatuh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dan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tidak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disertai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amar</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menghukum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menyerahkan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Dikarenakan</w:t>
      </w:r>
      <w:proofErr w:type="spellEnd"/>
      <w:r w:rsidRPr="00EA2671">
        <w:rPr>
          <w:rFonts w:ascii="Garamond" w:hAnsi="Garamond"/>
          <w:bCs/>
          <w:color w:val="000000"/>
          <w:lang w:val="en-US"/>
        </w:rPr>
        <w:t xml:space="preserve"> hakim </w:t>
      </w:r>
      <w:proofErr w:type="spellStart"/>
      <w:r w:rsidRPr="00EA2671">
        <w:rPr>
          <w:rFonts w:ascii="Garamond" w:hAnsi="Garamond"/>
          <w:bCs/>
          <w:color w:val="000000"/>
          <w:lang w:val="en-US"/>
        </w:rPr>
        <w:t>telah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memutuskan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nomor</w:t>
      </w:r>
      <w:proofErr w:type="spellEnd"/>
      <w:r w:rsidRPr="00EA2671">
        <w:rPr>
          <w:rFonts w:ascii="Garamond" w:hAnsi="Garamond"/>
          <w:bCs/>
          <w:color w:val="000000"/>
          <w:lang w:val="en-US"/>
        </w:rPr>
        <w:t xml:space="preserve"> 0198/</w:t>
      </w:r>
      <w:proofErr w:type="spellStart"/>
      <w:r w:rsidRPr="00EA2671">
        <w:rPr>
          <w:rFonts w:ascii="Garamond" w:hAnsi="Garamond"/>
          <w:bCs/>
          <w:color w:val="000000"/>
          <w:lang w:val="en-US"/>
        </w:rPr>
        <w:t>Pdt.G</w:t>
      </w:r>
      <w:proofErr w:type="spellEnd"/>
      <w:r w:rsidRPr="00EA2671">
        <w:rPr>
          <w:rFonts w:ascii="Garamond" w:hAnsi="Garamond"/>
          <w:bCs/>
          <w:color w:val="000000"/>
          <w:lang w:val="en-US"/>
        </w:rPr>
        <w:t>/2018/</w:t>
      </w:r>
      <w:proofErr w:type="spellStart"/>
      <w:proofErr w:type="gramStart"/>
      <w:r w:rsidRPr="00EA2671">
        <w:rPr>
          <w:rFonts w:ascii="Garamond" w:hAnsi="Garamond"/>
          <w:bCs/>
          <w:color w:val="000000"/>
          <w:lang w:val="en-US"/>
        </w:rPr>
        <w:t>PA.Pbr</w:t>
      </w:r>
      <w:proofErr w:type="spellEnd"/>
      <w:proofErr w:type="gramEnd"/>
      <w:r w:rsidRPr="00EA2671">
        <w:rPr>
          <w:rFonts w:ascii="Garamond" w:hAnsi="Garamond"/>
          <w:bCs/>
          <w:color w:val="000000"/>
          <w:lang w:val="en-US"/>
        </w:rPr>
        <w:t xml:space="preserve">, </w:t>
      </w:r>
      <w:proofErr w:type="spellStart"/>
      <w:r w:rsidRPr="00EA2671">
        <w:rPr>
          <w:rFonts w:ascii="Garamond" w:hAnsi="Garamond"/>
          <w:bCs/>
          <w:color w:val="000000"/>
          <w:lang w:val="en-US"/>
        </w:rPr>
        <w:t>maka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harus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menyerahkan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tersebut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Hal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juga </w:t>
      </w:r>
      <w:proofErr w:type="spellStart"/>
      <w:r w:rsidRPr="00EA2671">
        <w:rPr>
          <w:rFonts w:ascii="Garamond" w:hAnsi="Garamond"/>
          <w:bCs/>
          <w:color w:val="000000"/>
          <w:lang w:val="en-US"/>
        </w:rPr>
        <w:t>didukung</w:t>
      </w:r>
      <w:proofErr w:type="spellEnd"/>
      <w:r w:rsidRPr="00EA2671">
        <w:rPr>
          <w:rFonts w:ascii="Garamond" w:hAnsi="Garamond"/>
          <w:bCs/>
          <w:color w:val="000000"/>
          <w:lang w:val="en-US"/>
        </w:rPr>
        <w:t xml:space="preserve"> oleh </w:t>
      </w:r>
      <w:proofErr w:type="spellStart"/>
      <w:r w:rsidRPr="00EA2671">
        <w:rPr>
          <w:rFonts w:ascii="Garamond" w:hAnsi="Garamond"/>
          <w:bCs/>
          <w:color w:val="000000"/>
          <w:lang w:val="en-US"/>
        </w:rPr>
        <w:t>kaidah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berikut</w:t>
      </w:r>
      <w:proofErr w:type="spellEnd"/>
      <w:r w:rsidRPr="00EA2671">
        <w:rPr>
          <w:rFonts w:ascii="Garamond" w:hAnsi="Garamond"/>
          <w:bCs/>
          <w:color w:val="000000"/>
          <w:lang w:val="en-US"/>
        </w:rPr>
        <w:t>:</w:t>
      </w:r>
    </w:p>
    <w:p w14:paraId="74A643FE" w14:textId="77777777" w:rsidR="00EA2671" w:rsidRPr="00EA2671" w:rsidRDefault="00EA2671" w:rsidP="006B746A">
      <w:pPr>
        <w:pStyle w:val="NormalWeb"/>
        <w:shd w:val="clear" w:color="auto" w:fill="FFFFFF"/>
        <w:bidi/>
        <w:spacing w:before="0" w:beforeAutospacing="0" w:after="0" w:afterAutospacing="0"/>
        <w:jc w:val="both"/>
        <w:rPr>
          <w:rFonts w:ascii="Traditional Arabic" w:hAnsi="Traditional Arabic" w:cs="Traditional Arabic"/>
          <w:b/>
          <w:color w:val="000000"/>
          <w:sz w:val="32"/>
          <w:szCs w:val="32"/>
          <w:lang w:val="en-US"/>
        </w:rPr>
      </w:pPr>
      <w:r w:rsidRPr="00EA2671">
        <w:rPr>
          <w:rFonts w:ascii="Traditional Arabic" w:hAnsi="Traditional Arabic" w:cs="Traditional Arabic"/>
          <w:b/>
          <w:color w:val="000000"/>
          <w:sz w:val="32"/>
          <w:szCs w:val="32"/>
          <w:rtl/>
          <w:lang w:val="en-ID"/>
        </w:rPr>
        <w:t>لاَ يَجُوْزُ نَقْضِى حُكْمَ الْحَاكِمِ بَعْدَ الْحُكْمِ</w:t>
      </w:r>
    </w:p>
    <w:p w14:paraId="298B6A8D" w14:textId="42360869" w:rsidR="00EA2671" w:rsidRPr="00EA2671" w:rsidRDefault="00EA2671" w:rsidP="00EA2671">
      <w:pPr>
        <w:pStyle w:val="NormalWeb"/>
        <w:shd w:val="clear" w:color="auto" w:fill="FFFFFF"/>
        <w:spacing w:before="0" w:beforeAutospacing="0" w:after="0" w:afterAutospacing="0"/>
        <w:jc w:val="both"/>
        <w:rPr>
          <w:rFonts w:ascii="Garamond" w:hAnsi="Garamond"/>
          <w:bCs/>
          <w:color w:val="000000"/>
          <w:lang w:val="en-US"/>
        </w:rPr>
      </w:pPr>
      <w:r w:rsidRPr="00EA2671">
        <w:rPr>
          <w:rFonts w:ascii="Garamond" w:hAnsi="Garamond"/>
          <w:bCs/>
          <w:color w:val="000000"/>
          <w:lang w:val="en-US"/>
        </w:rPr>
        <w:t>“</w:t>
      </w:r>
      <w:proofErr w:type="spellStart"/>
      <w:r w:rsidRPr="00EA2671">
        <w:rPr>
          <w:rFonts w:ascii="Garamond" w:hAnsi="Garamond"/>
          <w:bCs/>
          <w:i/>
          <w:iCs/>
          <w:color w:val="000000"/>
          <w:lang w:val="en-US"/>
        </w:rPr>
        <w:t>Tidak</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boleh</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menentang</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keputusan</w:t>
      </w:r>
      <w:proofErr w:type="spellEnd"/>
      <w:r w:rsidRPr="00EA2671">
        <w:rPr>
          <w:rFonts w:ascii="Garamond" w:hAnsi="Garamond"/>
          <w:bCs/>
          <w:i/>
          <w:iCs/>
          <w:color w:val="000000"/>
          <w:lang w:val="en-US"/>
        </w:rPr>
        <w:t xml:space="preserve"> hakim </w:t>
      </w:r>
      <w:proofErr w:type="spellStart"/>
      <w:r w:rsidRPr="00EA2671">
        <w:rPr>
          <w:rFonts w:ascii="Garamond" w:hAnsi="Garamond"/>
          <w:bCs/>
          <w:i/>
          <w:iCs/>
          <w:color w:val="000000"/>
          <w:lang w:val="en-US"/>
        </w:rPr>
        <w:t>setelah</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diputuskan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dengan</w:t>
      </w:r>
      <w:proofErr w:type="spellEnd"/>
      <w:r w:rsidRPr="00EA2671">
        <w:rPr>
          <w:rFonts w:ascii="Garamond" w:hAnsi="Garamond"/>
          <w:bCs/>
          <w:i/>
          <w:iCs/>
          <w:color w:val="000000"/>
          <w:lang w:val="en-US"/>
        </w:rPr>
        <w:t xml:space="preserve"> </w:t>
      </w:r>
      <w:proofErr w:type="spellStart"/>
      <w:r w:rsidRPr="00EA2671">
        <w:rPr>
          <w:rFonts w:ascii="Garamond" w:hAnsi="Garamond"/>
          <w:bCs/>
          <w:i/>
          <w:iCs/>
          <w:color w:val="000000"/>
          <w:lang w:val="en-US"/>
        </w:rPr>
        <w:t>keputusan</w:t>
      </w:r>
      <w:proofErr w:type="spellEnd"/>
      <w:r w:rsidRPr="00EA2671">
        <w:rPr>
          <w:rFonts w:ascii="Garamond" w:hAnsi="Garamond"/>
          <w:bCs/>
          <w:i/>
          <w:iCs/>
          <w:color w:val="000000"/>
          <w:lang w:val="en-US"/>
        </w:rPr>
        <w:t xml:space="preserve"> yang </w:t>
      </w:r>
      <w:proofErr w:type="spellStart"/>
      <w:r w:rsidRPr="00EA2671">
        <w:rPr>
          <w:rFonts w:ascii="Garamond" w:hAnsi="Garamond"/>
          <w:bCs/>
          <w:i/>
          <w:iCs/>
          <w:color w:val="000000"/>
          <w:lang w:val="en-US"/>
        </w:rPr>
        <w:t>tepat</w:t>
      </w:r>
      <w:proofErr w:type="spellEnd"/>
      <w:r w:rsidRPr="00EA2671">
        <w:rPr>
          <w:rFonts w:ascii="Garamond" w:hAnsi="Garamond"/>
          <w:bCs/>
          <w:i/>
          <w:iCs/>
          <w:color w:val="000000"/>
          <w:lang w:val="en-US"/>
        </w:rPr>
        <w:t>)</w:t>
      </w:r>
      <w:r w:rsidRPr="00EA2671">
        <w:rPr>
          <w:rFonts w:ascii="Garamond" w:hAnsi="Garamond"/>
          <w:bCs/>
          <w:color w:val="000000"/>
          <w:lang w:val="en-US"/>
        </w:rPr>
        <w:t>”</w:t>
      </w:r>
    </w:p>
    <w:p w14:paraId="1EFAD32F" w14:textId="57DB3F74" w:rsidR="00EA2671" w:rsidRPr="00EA2671" w:rsidRDefault="00EA2671" w:rsidP="006B746A">
      <w:pPr>
        <w:pStyle w:val="NormalWeb"/>
        <w:shd w:val="clear" w:color="auto" w:fill="FFFFFF"/>
        <w:spacing w:before="0" w:beforeAutospacing="0" w:after="0" w:afterAutospacing="0"/>
        <w:ind w:firstLine="567"/>
        <w:jc w:val="both"/>
        <w:rPr>
          <w:rFonts w:ascii="Garamond" w:hAnsi="Garamond"/>
          <w:color w:val="000000"/>
        </w:rPr>
      </w:pPr>
      <w:proofErr w:type="spellStart"/>
      <w:r w:rsidRPr="00EA2671">
        <w:rPr>
          <w:rFonts w:ascii="Garamond" w:hAnsi="Garamond"/>
          <w:bCs/>
          <w:color w:val="000000"/>
          <w:lang w:val="en-US"/>
        </w:rPr>
        <w:lastRenderedPageBreak/>
        <w:t>Berdasarkan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kaidah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diatas</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sudah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seharusnya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Tergugat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menjalankan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putusan</w:t>
      </w:r>
      <w:proofErr w:type="spellEnd"/>
      <w:r w:rsidRPr="00EA2671">
        <w:rPr>
          <w:rFonts w:ascii="Garamond" w:hAnsi="Garamond"/>
          <w:bCs/>
          <w:color w:val="000000"/>
          <w:lang w:val="en-US"/>
        </w:rPr>
        <w:t xml:space="preserve"> hakim PA </w:t>
      </w:r>
      <w:proofErr w:type="spellStart"/>
      <w:r w:rsidRPr="00EA2671">
        <w:rPr>
          <w:rFonts w:ascii="Garamond" w:hAnsi="Garamond"/>
          <w:bCs/>
          <w:color w:val="000000"/>
          <w:lang w:val="en-US"/>
        </w:rPr>
        <w:t>Pekanbaru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untuk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menyerahkan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anak-anaknya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kepada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Penggugat</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selaku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ibunya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sebagaimana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ketentuan</w:t>
      </w:r>
      <w:proofErr w:type="spellEnd"/>
      <w:r w:rsidRPr="00EA2671">
        <w:rPr>
          <w:rFonts w:ascii="Garamond" w:hAnsi="Garamond"/>
          <w:bCs/>
          <w:color w:val="000000"/>
          <w:lang w:val="en-US"/>
        </w:rPr>
        <w:t xml:space="preserve"> yang </w:t>
      </w:r>
      <w:proofErr w:type="spellStart"/>
      <w:r w:rsidRPr="00EA2671">
        <w:rPr>
          <w:rFonts w:ascii="Garamond" w:hAnsi="Garamond"/>
          <w:bCs/>
          <w:color w:val="000000"/>
          <w:lang w:val="en-US"/>
        </w:rPr>
        <w:t>telah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diputuskan</w:t>
      </w:r>
      <w:proofErr w:type="spellEnd"/>
      <w:r w:rsidRPr="00EA2671">
        <w:rPr>
          <w:rFonts w:ascii="Garamond" w:hAnsi="Garamond"/>
          <w:bCs/>
          <w:color w:val="000000"/>
          <w:lang w:val="en-US"/>
        </w:rPr>
        <w:t xml:space="preserve"> oleh hakim.</w:t>
      </w:r>
      <w:r w:rsidR="006B746A">
        <w:rPr>
          <w:rFonts w:ascii="Garamond" w:hAnsi="Garamond"/>
          <w:bCs/>
          <w:color w:val="000000"/>
          <w:lang w:val="en-US"/>
        </w:rPr>
        <w:t xml:space="preserve"> </w:t>
      </w:r>
      <w:r w:rsidRPr="00EA2671">
        <w:rPr>
          <w:rFonts w:ascii="Garamond" w:hAnsi="Garamond"/>
          <w:bCs/>
          <w:color w:val="000000"/>
        </w:rPr>
        <w:t>Dengan demikian,</w:t>
      </w:r>
      <w:r w:rsidRPr="00EA2671">
        <w:rPr>
          <w:rFonts w:ascii="Garamond" w:hAnsi="Garamond"/>
          <w:bCs/>
          <w:color w:val="000000"/>
          <w:lang w:val="en-US"/>
        </w:rPr>
        <w:t xml:space="preserve"> </w:t>
      </w:r>
      <w:r w:rsidRPr="00EA2671">
        <w:rPr>
          <w:rFonts w:ascii="Garamond" w:hAnsi="Garamond"/>
          <w:bCs/>
          <w:color w:val="000000"/>
        </w:rPr>
        <w:t>h</w:t>
      </w:r>
      <w:proofErr w:type="spellStart"/>
      <w:r w:rsidRPr="00EA2671">
        <w:rPr>
          <w:rFonts w:ascii="Garamond" w:hAnsi="Garamond"/>
          <w:bCs/>
          <w:color w:val="000000"/>
          <w:lang w:val="en-US"/>
        </w:rPr>
        <w:t>akim</w:t>
      </w:r>
      <w:proofErr w:type="spellEnd"/>
      <w:r w:rsidRPr="00EA2671">
        <w:rPr>
          <w:rFonts w:ascii="Garamond" w:hAnsi="Garamond"/>
          <w:bCs/>
          <w:color w:val="000000"/>
          <w:lang w:val="en-US"/>
        </w:rPr>
        <w:t xml:space="preserve"> PA </w:t>
      </w:r>
      <w:proofErr w:type="spellStart"/>
      <w:r w:rsidRPr="00EA2671">
        <w:rPr>
          <w:rFonts w:ascii="Garamond" w:hAnsi="Garamond"/>
          <w:bCs/>
          <w:color w:val="000000"/>
          <w:lang w:val="en-US"/>
        </w:rPr>
        <w:t>Pekanbaru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dalam</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memutuskan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perkara</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hadhanah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telah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sesuai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dengan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hukum</w:t>
      </w:r>
      <w:proofErr w:type="spellEnd"/>
      <w:r w:rsidRPr="00EA2671">
        <w:rPr>
          <w:rFonts w:ascii="Garamond" w:hAnsi="Garamond"/>
          <w:bCs/>
          <w:color w:val="000000"/>
          <w:lang w:val="en-US"/>
        </w:rPr>
        <w:t xml:space="preserve"> Islam, </w:t>
      </w:r>
      <w:proofErr w:type="spellStart"/>
      <w:r w:rsidRPr="00EA2671">
        <w:rPr>
          <w:rFonts w:ascii="Garamond" w:hAnsi="Garamond"/>
          <w:bCs/>
          <w:color w:val="000000"/>
          <w:lang w:val="en-US"/>
        </w:rPr>
        <w:t>karena</w:t>
      </w:r>
      <w:proofErr w:type="spellEnd"/>
      <w:r w:rsidRPr="00EA2671">
        <w:rPr>
          <w:rFonts w:ascii="Garamond" w:hAnsi="Garamond"/>
          <w:bCs/>
          <w:color w:val="000000"/>
          <w:lang w:val="en-US"/>
        </w:rPr>
        <w:t xml:space="preserve"> para hakim PA </w:t>
      </w:r>
      <w:proofErr w:type="spellStart"/>
      <w:r w:rsidRPr="00EA2671">
        <w:rPr>
          <w:rFonts w:ascii="Garamond" w:hAnsi="Garamond"/>
          <w:bCs/>
          <w:color w:val="000000"/>
          <w:lang w:val="en-US"/>
        </w:rPr>
        <w:t>Pekanbaru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menitikberatkan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masalah</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ini</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adalah</w:t>
      </w:r>
      <w:proofErr w:type="spellEnd"/>
      <w:r w:rsidRPr="00EA2671">
        <w:rPr>
          <w:rFonts w:ascii="Garamond" w:hAnsi="Garamond"/>
          <w:bCs/>
          <w:color w:val="000000"/>
          <w:lang w:val="en-US"/>
        </w:rPr>
        <w:t xml:space="preserve"> pada </w:t>
      </w:r>
      <w:r w:rsidRPr="00EA2671">
        <w:rPr>
          <w:rFonts w:ascii="Garamond" w:hAnsi="Garamond"/>
          <w:bCs/>
          <w:color w:val="000000"/>
        </w:rPr>
        <w:t xml:space="preserve">keseamtan dan </w:t>
      </w:r>
      <w:proofErr w:type="spellStart"/>
      <w:r w:rsidRPr="00EA2671">
        <w:rPr>
          <w:rFonts w:ascii="Garamond" w:hAnsi="Garamond"/>
          <w:bCs/>
          <w:color w:val="000000"/>
          <w:lang w:val="en-US"/>
        </w:rPr>
        <w:t>kemaslahatan</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anak-anak</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itu</w:t>
      </w:r>
      <w:proofErr w:type="spellEnd"/>
      <w:r w:rsidRPr="00EA2671">
        <w:rPr>
          <w:rFonts w:ascii="Garamond" w:hAnsi="Garamond"/>
          <w:bCs/>
          <w:color w:val="000000"/>
          <w:lang w:val="en-US"/>
        </w:rPr>
        <w:t xml:space="preserve"> </w:t>
      </w:r>
      <w:proofErr w:type="spellStart"/>
      <w:r w:rsidRPr="00EA2671">
        <w:rPr>
          <w:rFonts w:ascii="Garamond" w:hAnsi="Garamond"/>
          <w:bCs/>
          <w:color w:val="000000"/>
          <w:lang w:val="en-US"/>
        </w:rPr>
        <w:t>sendiri</w:t>
      </w:r>
      <w:proofErr w:type="spellEnd"/>
      <w:r w:rsidRPr="00EA2671">
        <w:rPr>
          <w:rFonts w:ascii="Garamond" w:hAnsi="Garamond"/>
          <w:bCs/>
          <w:color w:val="000000"/>
          <w:lang w:val="en-US"/>
        </w:rPr>
        <w:t>.</w:t>
      </w:r>
      <w:r w:rsidRPr="00EA2671">
        <w:rPr>
          <w:rFonts w:ascii="Garamond" w:hAnsi="Garamond"/>
          <w:bCs/>
          <w:color w:val="000000"/>
        </w:rPr>
        <w:t xml:space="preserve"> Selain itu dalam perkara ini, Tergugat sebagai ayah juga memutuskan semua jalur komunikasi antara Penggugat (ibu) dengan anak-anaknya dan menanamkan kepada anak-anak mereka stigma-stigma negatif tentang ibunya yang mana stigma-stigma tersebut dapat merusak hubungan ibu dengan anak-anak tersebut.</w:t>
      </w:r>
      <w:r w:rsidRPr="00EA2671">
        <w:rPr>
          <w:rFonts w:ascii="Garamond" w:hAnsi="Garamond"/>
          <w:color w:val="000000"/>
        </w:rPr>
        <w:t xml:space="preserve"> </w:t>
      </w:r>
    </w:p>
    <w:p w14:paraId="6A7A997C" w14:textId="77903984" w:rsidR="00F329E5" w:rsidRPr="004666F7" w:rsidRDefault="005767DC" w:rsidP="0021767D">
      <w:pPr>
        <w:spacing w:line="460" w:lineRule="exact"/>
        <w:ind w:firstLine="0"/>
        <w:rPr>
          <w:b/>
          <w:bCs/>
          <w:color w:val="000000"/>
          <w:szCs w:val="24"/>
          <w:lang w:val="id-ID"/>
        </w:rPr>
      </w:pPr>
      <w:r w:rsidRPr="004666F7">
        <w:rPr>
          <w:b/>
          <w:bCs/>
          <w:color w:val="000000"/>
          <w:szCs w:val="24"/>
          <w:lang w:val="id-ID"/>
        </w:rPr>
        <w:t xml:space="preserve">KESIMPULAN </w:t>
      </w:r>
    </w:p>
    <w:p w14:paraId="0A446184" w14:textId="3EF80F7C" w:rsidR="0049660C" w:rsidRPr="00EA2671" w:rsidRDefault="00EA2671" w:rsidP="00EA2671">
      <w:pPr>
        <w:jc w:val="both"/>
        <w:rPr>
          <w:rFonts w:eastAsiaTheme="minorEastAsia"/>
          <w:bCs/>
          <w:color w:val="000000"/>
          <w:szCs w:val="24"/>
          <w:lang w:eastAsia="id-ID"/>
        </w:rPr>
      </w:pPr>
      <w:r w:rsidRPr="00EA2671">
        <w:rPr>
          <w:rFonts w:eastAsiaTheme="minorEastAsia"/>
          <w:bCs/>
          <w:color w:val="000000"/>
          <w:szCs w:val="24"/>
          <w:lang w:val="id-ID" w:eastAsia="id-ID"/>
        </w:rPr>
        <w:t>Adapun kesimpulan yang dapat diambil dari analisis terhadap pertimbangan putusan hakim Pengadilan Agama Pekanbaru nomor 0198/Pdt.G/2018/PA.Pbr sebagai berikut:</w:t>
      </w:r>
      <w:r w:rsidRPr="00EA2671">
        <w:rPr>
          <w:rFonts w:eastAsiaTheme="minorEastAsia"/>
          <w:bCs/>
          <w:color w:val="000000"/>
          <w:szCs w:val="24"/>
          <w:lang w:val="id-ID" w:eastAsia="id-ID"/>
        </w:rPr>
        <w:t xml:space="preserve"> 1) </w:t>
      </w:r>
      <w:r w:rsidRPr="00EA2671">
        <w:rPr>
          <w:rFonts w:eastAsiaTheme="minorEastAsia"/>
          <w:bCs/>
          <w:color w:val="000000"/>
          <w:szCs w:val="24"/>
          <w:lang w:val="id-ID" w:eastAsia="id-ID"/>
        </w:rPr>
        <w:t xml:space="preserve">Hakim memutuskan perkara nomor 0198/Pdt.G/2018/PA.Pbr dengan menggunakan pertimbangan yang berlandaskan atas fakta hukum yang terjadi di persidangan. </w:t>
      </w:r>
      <w:proofErr w:type="spellStart"/>
      <w:r w:rsidRPr="00EA2671">
        <w:rPr>
          <w:rFonts w:eastAsiaTheme="minorEastAsia"/>
          <w:bCs/>
          <w:color w:val="000000"/>
          <w:szCs w:val="24"/>
          <w:lang w:eastAsia="id-ID"/>
        </w:rPr>
        <w:t>Selain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itu</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majelis</w:t>
      </w:r>
      <w:proofErr w:type="spellEnd"/>
      <w:r w:rsidRPr="00EA2671">
        <w:rPr>
          <w:rFonts w:eastAsiaTheme="minorEastAsia"/>
          <w:bCs/>
          <w:color w:val="000000"/>
          <w:szCs w:val="24"/>
          <w:lang w:eastAsia="id-ID"/>
        </w:rPr>
        <w:t xml:space="preserve"> hakim </w:t>
      </w:r>
      <w:proofErr w:type="spellStart"/>
      <w:r w:rsidRPr="00EA2671">
        <w:rPr>
          <w:rFonts w:eastAsiaTheme="minorEastAsia"/>
          <w:bCs/>
          <w:color w:val="000000"/>
          <w:szCs w:val="24"/>
          <w:lang w:eastAsia="id-ID"/>
        </w:rPr>
        <w:t>memutus</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perkara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ini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dengan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menggunakan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hukum</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positif</w:t>
      </w:r>
      <w:proofErr w:type="spellEnd"/>
      <w:r w:rsidRPr="00EA2671">
        <w:rPr>
          <w:rFonts w:eastAsiaTheme="minorEastAsia"/>
          <w:bCs/>
          <w:color w:val="000000"/>
          <w:szCs w:val="24"/>
          <w:lang w:eastAsia="id-ID"/>
        </w:rPr>
        <w:t>,</w:t>
      </w:r>
      <w:r w:rsidRPr="00EA2671">
        <w:rPr>
          <w:rFonts w:eastAsiaTheme="minorEastAsia"/>
          <w:bCs/>
          <w:color w:val="000000"/>
          <w:szCs w:val="24"/>
          <w:lang w:val="id-ID" w:eastAsia="id-ID"/>
        </w:rPr>
        <w:t xml:space="preserve"> </w:t>
      </w:r>
      <w:proofErr w:type="spellStart"/>
      <w:r w:rsidRPr="00EA2671">
        <w:rPr>
          <w:rFonts w:eastAsiaTheme="minorEastAsia"/>
          <w:bCs/>
          <w:color w:val="000000"/>
          <w:szCs w:val="24"/>
          <w:lang w:eastAsia="id-ID"/>
        </w:rPr>
        <w:t>yaitu</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Pasal</w:t>
      </w:r>
      <w:proofErr w:type="spellEnd"/>
      <w:r w:rsidRPr="00EA2671">
        <w:rPr>
          <w:rFonts w:eastAsiaTheme="minorEastAsia"/>
          <w:bCs/>
          <w:color w:val="000000"/>
          <w:szCs w:val="24"/>
          <w:lang w:eastAsia="id-ID"/>
        </w:rPr>
        <w:t xml:space="preserve"> 105 dan 156 </w:t>
      </w:r>
      <w:proofErr w:type="spellStart"/>
      <w:r w:rsidRPr="00EA2671">
        <w:rPr>
          <w:rFonts w:eastAsiaTheme="minorEastAsia"/>
          <w:bCs/>
          <w:color w:val="000000"/>
          <w:szCs w:val="24"/>
          <w:lang w:eastAsia="id-ID"/>
        </w:rPr>
        <w:t>Kompilasi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Hukum</w:t>
      </w:r>
      <w:proofErr w:type="spellEnd"/>
      <w:r w:rsidRPr="00EA2671">
        <w:rPr>
          <w:rFonts w:eastAsiaTheme="minorEastAsia"/>
          <w:bCs/>
          <w:color w:val="000000"/>
          <w:szCs w:val="24"/>
          <w:lang w:eastAsia="id-ID"/>
        </w:rPr>
        <w:t xml:space="preserve"> Islam, SEMA RI </w:t>
      </w:r>
      <w:proofErr w:type="spellStart"/>
      <w:r w:rsidRPr="00EA2671">
        <w:rPr>
          <w:rFonts w:eastAsiaTheme="minorEastAsia"/>
          <w:bCs/>
          <w:color w:val="000000"/>
          <w:szCs w:val="24"/>
          <w:lang w:eastAsia="id-ID"/>
        </w:rPr>
        <w:t>nomor</w:t>
      </w:r>
      <w:proofErr w:type="spellEnd"/>
      <w:r w:rsidRPr="00EA2671">
        <w:rPr>
          <w:rFonts w:eastAsiaTheme="minorEastAsia"/>
          <w:bCs/>
          <w:color w:val="000000"/>
          <w:szCs w:val="24"/>
          <w:lang w:eastAsia="id-ID"/>
        </w:rPr>
        <w:t xml:space="preserve"> 3 </w:t>
      </w:r>
      <w:proofErr w:type="spellStart"/>
      <w:r w:rsidRPr="00EA2671">
        <w:rPr>
          <w:rFonts w:eastAsiaTheme="minorEastAsia"/>
          <w:bCs/>
          <w:color w:val="000000"/>
          <w:szCs w:val="24"/>
          <w:lang w:eastAsia="id-ID"/>
        </w:rPr>
        <w:t>tahun</w:t>
      </w:r>
      <w:proofErr w:type="spellEnd"/>
      <w:r w:rsidRPr="00EA2671">
        <w:rPr>
          <w:rFonts w:eastAsiaTheme="minorEastAsia"/>
          <w:bCs/>
          <w:color w:val="000000"/>
          <w:szCs w:val="24"/>
          <w:lang w:eastAsia="id-ID"/>
        </w:rPr>
        <w:t xml:space="preserve"> 2000 </w:t>
      </w:r>
      <w:proofErr w:type="spellStart"/>
      <w:r w:rsidRPr="00EA2671">
        <w:rPr>
          <w:rFonts w:eastAsiaTheme="minorEastAsia"/>
          <w:bCs/>
          <w:color w:val="000000"/>
          <w:szCs w:val="24"/>
          <w:lang w:eastAsia="id-ID"/>
        </w:rPr>
        <w:t>tentang</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petunjuk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penetapan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putusan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serta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merta</w:t>
      </w:r>
      <w:proofErr w:type="spellEnd"/>
      <w:r w:rsidRPr="00EA2671">
        <w:rPr>
          <w:rFonts w:eastAsiaTheme="minorEastAsia"/>
          <w:bCs/>
          <w:color w:val="000000"/>
          <w:szCs w:val="24"/>
          <w:lang w:eastAsia="id-ID"/>
        </w:rPr>
        <w:t xml:space="preserve"> dan </w:t>
      </w:r>
      <w:proofErr w:type="spellStart"/>
      <w:r w:rsidRPr="00EA2671">
        <w:rPr>
          <w:rFonts w:eastAsiaTheme="minorEastAsia"/>
          <w:bCs/>
          <w:color w:val="000000"/>
          <w:szCs w:val="24"/>
          <w:lang w:eastAsia="id-ID"/>
        </w:rPr>
        <w:t>Pasal</w:t>
      </w:r>
      <w:proofErr w:type="spellEnd"/>
      <w:r w:rsidRPr="00EA2671">
        <w:rPr>
          <w:rFonts w:eastAsiaTheme="minorEastAsia"/>
          <w:bCs/>
          <w:color w:val="000000"/>
          <w:szCs w:val="24"/>
          <w:lang w:eastAsia="id-ID"/>
        </w:rPr>
        <w:t xml:space="preserve"> 149 </w:t>
      </w:r>
      <w:proofErr w:type="spellStart"/>
      <w:proofErr w:type="gramStart"/>
      <w:r w:rsidRPr="00EA2671">
        <w:rPr>
          <w:rFonts w:eastAsiaTheme="minorEastAsia"/>
          <w:bCs/>
          <w:color w:val="000000"/>
          <w:szCs w:val="24"/>
          <w:lang w:eastAsia="id-ID"/>
        </w:rPr>
        <w:t>R.Bg</w:t>
      </w:r>
      <w:proofErr w:type="spellEnd"/>
      <w:proofErr w:type="gram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serta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Undang-Undang</w:t>
      </w:r>
      <w:proofErr w:type="spellEnd"/>
      <w:r w:rsidRPr="00EA2671">
        <w:rPr>
          <w:rFonts w:eastAsiaTheme="minorEastAsia"/>
          <w:bCs/>
          <w:color w:val="000000"/>
          <w:szCs w:val="24"/>
          <w:lang w:eastAsia="id-ID"/>
        </w:rPr>
        <w:t xml:space="preserve"> No. 23 </w:t>
      </w:r>
      <w:proofErr w:type="spellStart"/>
      <w:r w:rsidRPr="00EA2671">
        <w:rPr>
          <w:rFonts w:eastAsiaTheme="minorEastAsia"/>
          <w:bCs/>
          <w:color w:val="000000"/>
          <w:szCs w:val="24"/>
          <w:lang w:eastAsia="id-ID"/>
        </w:rPr>
        <w:t>Tahun</w:t>
      </w:r>
      <w:proofErr w:type="spellEnd"/>
      <w:r w:rsidRPr="00EA2671">
        <w:rPr>
          <w:rFonts w:eastAsiaTheme="minorEastAsia"/>
          <w:bCs/>
          <w:color w:val="000000"/>
          <w:szCs w:val="24"/>
          <w:lang w:eastAsia="id-ID"/>
        </w:rPr>
        <w:t xml:space="preserve"> 2002 </w:t>
      </w:r>
      <w:proofErr w:type="spellStart"/>
      <w:r w:rsidRPr="00EA2671">
        <w:rPr>
          <w:rFonts w:eastAsiaTheme="minorEastAsia"/>
          <w:bCs/>
          <w:color w:val="000000"/>
          <w:szCs w:val="24"/>
          <w:lang w:eastAsia="id-ID"/>
        </w:rPr>
        <w:t>tentang</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Perlindungan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Anak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Dalam</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putusan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perkara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ini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pemegang</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hak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hadhanah</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adalah</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Penggugat</w:t>
      </w:r>
      <w:proofErr w:type="spellEnd"/>
      <w:r w:rsidRPr="00EA2671">
        <w:rPr>
          <w:rFonts w:eastAsiaTheme="minorEastAsia"/>
          <w:bCs/>
          <w:color w:val="000000"/>
          <w:szCs w:val="24"/>
          <w:lang w:eastAsia="id-ID"/>
        </w:rPr>
        <w:t xml:space="preserve"> yang </w:t>
      </w:r>
      <w:proofErr w:type="spellStart"/>
      <w:r w:rsidRPr="00EA2671">
        <w:rPr>
          <w:rFonts w:eastAsiaTheme="minorEastAsia"/>
          <w:bCs/>
          <w:color w:val="000000"/>
          <w:szCs w:val="24"/>
          <w:lang w:eastAsia="id-ID"/>
        </w:rPr>
        <w:t>merupakan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ibu</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karena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ibu</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lebih</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mampu</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untuk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memelihara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anaknya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dengan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baik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sesuai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dengan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putusan</w:t>
      </w:r>
      <w:proofErr w:type="spellEnd"/>
      <w:r w:rsidRPr="00EA2671">
        <w:rPr>
          <w:rFonts w:eastAsiaTheme="minorEastAsia"/>
          <w:bCs/>
          <w:color w:val="000000"/>
          <w:szCs w:val="24"/>
          <w:lang w:eastAsia="id-ID"/>
        </w:rPr>
        <w:t xml:space="preserve"> hakim pada </w:t>
      </w:r>
      <w:proofErr w:type="spellStart"/>
      <w:r w:rsidRPr="00EA2671">
        <w:rPr>
          <w:rFonts w:eastAsiaTheme="minorEastAsia"/>
          <w:bCs/>
          <w:color w:val="000000"/>
          <w:szCs w:val="24"/>
          <w:lang w:eastAsia="id-ID"/>
        </w:rPr>
        <w:t>perkara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perceraian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nomor</w:t>
      </w:r>
      <w:proofErr w:type="spellEnd"/>
      <w:r w:rsidRPr="00EA2671">
        <w:rPr>
          <w:rFonts w:eastAsiaTheme="minorEastAsia"/>
          <w:bCs/>
          <w:color w:val="000000"/>
          <w:szCs w:val="24"/>
          <w:lang w:eastAsia="id-ID"/>
        </w:rPr>
        <w:t xml:space="preserve"> 1044/</w:t>
      </w:r>
      <w:proofErr w:type="spellStart"/>
      <w:r w:rsidRPr="00EA2671">
        <w:rPr>
          <w:rFonts w:eastAsiaTheme="minorEastAsia"/>
          <w:bCs/>
          <w:color w:val="000000"/>
          <w:szCs w:val="24"/>
          <w:lang w:eastAsia="id-ID"/>
        </w:rPr>
        <w:t>Pdt.G</w:t>
      </w:r>
      <w:proofErr w:type="spellEnd"/>
      <w:r w:rsidRPr="00EA2671">
        <w:rPr>
          <w:rFonts w:eastAsiaTheme="minorEastAsia"/>
          <w:bCs/>
          <w:color w:val="000000"/>
          <w:szCs w:val="24"/>
          <w:lang w:eastAsia="id-ID"/>
        </w:rPr>
        <w:t>/2017/</w:t>
      </w:r>
      <w:proofErr w:type="spellStart"/>
      <w:proofErr w:type="gramStart"/>
      <w:r w:rsidRPr="00EA2671">
        <w:rPr>
          <w:rFonts w:eastAsiaTheme="minorEastAsia"/>
          <w:bCs/>
          <w:color w:val="000000"/>
          <w:szCs w:val="24"/>
          <w:lang w:eastAsia="id-ID"/>
        </w:rPr>
        <w:t>PA.Pbr</w:t>
      </w:r>
      <w:proofErr w:type="spellEnd"/>
      <w:proofErr w:type="gram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Dengan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adanya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putusan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nomor</w:t>
      </w:r>
      <w:proofErr w:type="spellEnd"/>
      <w:r w:rsidRPr="00EA2671">
        <w:rPr>
          <w:rFonts w:eastAsiaTheme="minorEastAsia"/>
          <w:bCs/>
          <w:color w:val="000000"/>
          <w:szCs w:val="24"/>
          <w:lang w:eastAsia="id-ID"/>
        </w:rPr>
        <w:t xml:space="preserve"> 0198/</w:t>
      </w:r>
      <w:proofErr w:type="spellStart"/>
      <w:r w:rsidRPr="00EA2671">
        <w:rPr>
          <w:rFonts w:eastAsiaTheme="minorEastAsia"/>
          <w:bCs/>
          <w:color w:val="000000"/>
          <w:szCs w:val="24"/>
          <w:lang w:eastAsia="id-ID"/>
        </w:rPr>
        <w:t>Pdt.G</w:t>
      </w:r>
      <w:proofErr w:type="spellEnd"/>
      <w:r w:rsidRPr="00EA2671">
        <w:rPr>
          <w:rFonts w:eastAsiaTheme="minorEastAsia"/>
          <w:bCs/>
          <w:color w:val="000000"/>
          <w:szCs w:val="24"/>
          <w:lang w:eastAsia="id-ID"/>
        </w:rPr>
        <w:t>/2018/</w:t>
      </w:r>
      <w:proofErr w:type="spellStart"/>
      <w:proofErr w:type="gramStart"/>
      <w:r w:rsidRPr="00EA2671">
        <w:rPr>
          <w:rFonts w:eastAsiaTheme="minorEastAsia"/>
          <w:bCs/>
          <w:color w:val="000000"/>
          <w:szCs w:val="24"/>
          <w:lang w:eastAsia="id-ID"/>
        </w:rPr>
        <w:t>PA.Pbr</w:t>
      </w:r>
      <w:proofErr w:type="spellEnd"/>
      <w:proofErr w:type="gram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maka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putusan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ini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dapat</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dijalankan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dengan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serta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merta</w:t>
      </w:r>
      <w:proofErr w:type="spellEnd"/>
      <w:r>
        <w:rPr>
          <w:rFonts w:eastAsiaTheme="minorEastAsia"/>
          <w:bCs/>
          <w:color w:val="000000"/>
          <w:szCs w:val="24"/>
          <w:lang w:eastAsia="id-ID"/>
        </w:rPr>
        <w:t xml:space="preserve">; dan 2) </w:t>
      </w:r>
      <w:proofErr w:type="spellStart"/>
      <w:r w:rsidRPr="00EA2671">
        <w:rPr>
          <w:rFonts w:eastAsiaTheme="minorEastAsia"/>
          <w:bCs/>
          <w:color w:val="000000"/>
          <w:szCs w:val="24"/>
          <w:lang w:eastAsia="id-ID"/>
        </w:rPr>
        <w:t>Putusan</w:t>
      </w:r>
      <w:proofErr w:type="spellEnd"/>
      <w:r w:rsidRPr="00EA2671">
        <w:rPr>
          <w:rFonts w:eastAsiaTheme="minorEastAsia"/>
          <w:bCs/>
          <w:color w:val="000000"/>
          <w:szCs w:val="24"/>
          <w:lang w:eastAsia="id-ID"/>
        </w:rPr>
        <w:t xml:space="preserve"> </w:t>
      </w:r>
      <w:r w:rsidRPr="00EA2671">
        <w:rPr>
          <w:rFonts w:eastAsiaTheme="minorEastAsia"/>
          <w:bCs/>
          <w:color w:val="000000"/>
          <w:szCs w:val="24"/>
          <w:lang w:val="id-ID" w:eastAsia="id-ID"/>
        </w:rPr>
        <w:t>P</w:t>
      </w:r>
      <w:proofErr w:type="spellStart"/>
      <w:r w:rsidRPr="00EA2671">
        <w:rPr>
          <w:rFonts w:eastAsiaTheme="minorEastAsia"/>
          <w:bCs/>
          <w:color w:val="000000"/>
          <w:szCs w:val="24"/>
          <w:lang w:eastAsia="id-ID"/>
        </w:rPr>
        <w:t>engadilan</w:t>
      </w:r>
      <w:proofErr w:type="spellEnd"/>
      <w:r w:rsidRPr="00EA2671">
        <w:rPr>
          <w:rFonts w:eastAsiaTheme="minorEastAsia"/>
          <w:bCs/>
          <w:color w:val="000000"/>
          <w:szCs w:val="24"/>
          <w:lang w:eastAsia="id-ID"/>
        </w:rPr>
        <w:t xml:space="preserve"> </w:t>
      </w:r>
      <w:r w:rsidRPr="00EA2671">
        <w:rPr>
          <w:rFonts w:eastAsiaTheme="minorEastAsia"/>
          <w:bCs/>
          <w:color w:val="000000"/>
          <w:szCs w:val="24"/>
          <w:lang w:val="id-ID" w:eastAsia="id-ID"/>
        </w:rPr>
        <w:t>A</w:t>
      </w:r>
      <w:proofErr w:type="spellStart"/>
      <w:r w:rsidRPr="00EA2671">
        <w:rPr>
          <w:rFonts w:eastAsiaTheme="minorEastAsia"/>
          <w:bCs/>
          <w:color w:val="000000"/>
          <w:szCs w:val="24"/>
          <w:lang w:eastAsia="id-ID"/>
        </w:rPr>
        <w:t>gama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Pekanbaru</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nomor</w:t>
      </w:r>
      <w:proofErr w:type="spellEnd"/>
      <w:r w:rsidRPr="00EA2671">
        <w:rPr>
          <w:rFonts w:eastAsiaTheme="minorEastAsia"/>
          <w:bCs/>
          <w:color w:val="000000"/>
          <w:szCs w:val="24"/>
          <w:lang w:eastAsia="id-ID"/>
        </w:rPr>
        <w:t xml:space="preserve"> 0198/</w:t>
      </w:r>
      <w:proofErr w:type="spellStart"/>
      <w:r w:rsidRPr="00EA2671">
        <w:rPr>
          <w:rFonts w:eastAsiaTheme="minorEastAsia"/>
          <w:bCs/>
          <w:color w:val="000000"/>
          <w:szCs w:val="24"/>
          <w:lang w:eastAsia="id-ID"/>
        </w:rPr>
        <w:t>Pdt.G</w:t>
      </w:r>
      <w:proofErr w:type="spellEnd"/>
      <w:r w:rsidRPr="00EA2671">
        <w:rPr>
          <w:rFonts w:eastAsiaTheme="minorEastAsia"/>
          <w:bCs/>
          <w:color w:val="000000"/>
          <w:szCs w:val="24"/>
          <w:lang w:eastAsia="id-ID"/>
        </w:rPr>
        <w:t>/2018/</w:t>
      </w:r>
      <w:proofErr w:type="spellStart"/>
      <w:r w:rsidRPr="00EA2671">
        <w:rPr>
          <w:rFonts w:eastAsiaTheme="minorEastAsia"/>
          <w:bCs/>
          <w:color w:val="000000"/>
          <w:szCs w:val="24"/>
          <w:lang w:eastAsia="id-ID"/>
        </w:rPr>
        <w:t>PA.Pbr</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mengenai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penetapan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hadhanah</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adalah</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sesuai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dengan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ketentuan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hukum</w:t>
      </w:r>
      <w:proofErr w:type="spellEnd"/>
      <w:r w:rsidRPr="00EA2671">
        <w:rPr>
          <w:rFonts w:eastAsiaTheme="minorEastAsia"/>
          <w:bCs/>
          <w:color w:val="000000"/>
          <w:szCs w:val="24"/>
          <w:lang w:eastAsia="id-ID"/>
        </w:rPr>
        <w:t xml:space="preserve"> Islam </w:t>
      </w:r>
      <w:proofErr w:type="spellStart"/>
      <w:r w:rsidRPr="00EA2671">
        <w:rPr>
          <w:rFonts w:eastAsiaTheme="minorEastAsia"/>
          <w:bCs/>
          <w:color w:val="000000"/>
          <w:szCs w:val="24"/>
          <w:lang w:eastAsia="id-ID"/>
        </w:rPr>
        <w:t>untuk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lebih</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mendahulukan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kepentingan</w:t>
      </w:r>
      <w:proofErr w:type="spellEnd"/>
      <w:r w:rsidRPr="00EA2671">
        <w:rPr>
          <w:rFonts w:eastAsiaTheme="minorEastAsia"/>
          <w:bCs/>
          <w:color w:val="000000"/>
          <w:szCs w:val="24"/>
          <w:lang w:eastAsia="id-ID"/>
        </w:rPr>
        <w:t xml:space="preserve"> </w:t>
      </w:r>
      <w:r w:rsidRPr="00EA2671">
        <w:rPr>
          <w:rFonts w:eastAsiaTheme="minorEastAsia"/>
          <w:bCs/>
          <w:color w:val="000000"/>
          <w:szCs w:val="24"/>
          <w:lang w:val="id-ID" w:eastAsia="id-ID"/>
        </w:rPr>
        <w:t xml:space="preserve">dan kemaslahatan </w:t>
      </w:r>
      <w:proofErr w:type="spellStart"/>
      <w:r w:rsidRPr="00EA2671">
        <w:rPr>
          <w:rFonts w:eastAsiaTheme="minorEastAsia"/>
          <w:bCs/>
          <w:color w:val="000000"/>
          <w:szCs w:val="24"/>
          <w:lang w:eastAsia="id-ID"/>
        </w:rPr>
        <w:t>anak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Dalam</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hal</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ini</w:t>
      </w:r>
      <w:proofErr w:type="spellEnd"/>
      <w:r w:rsidRPr="00EA2671">
        <w:rPr>
          <w:rFonts w:eastAsiaTheme="minorEastAsia"/>
          <w:bCs/>
          <w:color w:val="000000"/>
          <w:szCs w:val="24"/>
          <w:lang w:eastAsia="id-ID"/>
        </w:rPr>
        <w:t xml:space="preserve"> hakim juga </w:t>
      </w:r>
      <w:proofErr w:type="spellStart"/>
      <w:r w:rsidRPr="00EA2671">
        <w:rPr>
          <w:rFonts w:eastAsiaTheme="minorEastAsia"/>
          <w:bCs/>
          <w:color w:val="000000"/>
          <w:szCs w:val="24"/>
          <w:lang w:eastAsia="id-ID"/>
        </w:rPr>
        <w:t>menuntut</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Tergugat</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untuk</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menjalankan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putusan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sebagaimana</w:t>
      </w:r>
      <w:proofErr w:type="spellEnd"/>
      <w:r w:rsidRPr="00EA2671">
        <w:rPr>
          <w:rFonts w:eastAsiaTheme="minorEastAsia"/>
          <w:bCs/>
          <w:color w:val="000000"/>
          <w:szCs w:val="24"/>
          <w:lang w:eastAsia="id-ID"/>
        </w:rPr>
        <w:t xml:space="preserve"> yang </w:t>
      </w:r>
      <w:proofErr w:type="spellStart"/>
      <w:r w:rsidRPr="00EA2671">
        <w:rPr>
          <w:rFonts w:eastAsiaTheme="minorEastAsia"/>
          <w:bCs/>
          <w:color w:val="000000"/>
          <w:szCs w:val="24"/>
          <w:lang w:eastAsia="id-ID"/>
        </w:rPr>
        <w:t>telah</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ditetapkan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karena</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hal</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ini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sesuai</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dengan</w:t>
      </w:r>
      <w:proofErr w:type="spellEnd"/>
      <w:r w:rsidRPr="00EA2671">
        <w:rPr>
          <w:rFonts w:eastAsiaTheme="minorEastAsia"/>
          <w:bCs/>
          <w:color w:val="000000"/>
          <w:szCs w:val="24"/>
          <w:lang w:eastAsia="id-ID"/>
        </w:rPr>
        <w:t xml:space="preserve"> </w:t>
      </w:r>
      <w:proofErr w:type="spellStart"/>
      <w:r w:rsidRPr="00EA2671">
        <w:rPr>
          <w:rFonts w:eastAsiaTheme="minorEastAsia"/>
          <w:bCs/>
          <w:color w:val="000000"/>
          <w:szCs w:val="24"/>
          <w:lang w:eastAsia="id-ID"/>
        </w:rPr>
        <w:t>kaidah</w:t>
      </w:r>
      <w:proofErr w:type="spellEnd"/>
      <w:r w:rsidRPr="00EA2671">
        <w:rPr>
          <w:rFonts w:eastAsiaTheme="minorEastAsia"/>
          <w:bCs/>
          <w:color w:val="000000"/>
          <w:szCs w:val="24"/>
          <w:lang w:eastAsia="id-ID"/>
        </w:rPr>
        <w:t xml:space="preserve"> “</w:t>
      </w:r>
      <w:proofErr w:type="spellStart"/>
      <w:r w:rsidRPr="00EA2671">
        <w:rPr>
          <w:rFonts w:eastAsiaTheme="minorEastAsia"/>
          <w:bCs/>
          <w:i/>
          <w:iCs/>
          <w:color w:val="000000"/>
          <w:szCs w:val="24"/>
          <w:lang w:eastAsia="id-ID"/>
        </w:rPr>
        <w:t>tidak</w:t>
      </w:r>
      <w:proofErr w:type="spellEnd"/>
      <w:r w:rsidRPr="00EA2671">
        <w:rPr>
          <w:rFonts w:eastAsiaTheme="minorEastAsia"/>
          <w:bCs/>
          <w:i/>
          <w:iCs/>
          <w:color w:val="000000"/>
          <w:szCs w:val="24"/>
          <w:lang w:eastAsia="id-ID"/>
        </w:rPr>
        <w:t xml:space="preserve"> </w:t>
      </w:r>
      <w:proofErr w:type="spellStart"/>
      <w:r w:rsidRPr="00EA2671">
        <w:rPr>
          <w:rFonts w:eastAsiaTheme="minorEastAsia"/>
          <w:bCs/>
          <w:i/>
          <w:iCs/>
          <w:color w:val="000000"/>
          <w:szCs w:val="24"/>
          <w:lang w:eastAsia="id-ID"/>
        </w:rPr>
        <w:t>boleh</w:t>
      </w:r>
      <w:proofErr w:type="spellEnd"/>
      <w:r w:rsidRPr="00EA2671">
        <w:rPr>
          <w:rFonts w:eastAsiaTheme="minorEastAsia"/>
          <w:bCs/>
          <w:i/>
          <w:iCs/>
          <w:color w:val="000000"/>
          <w:szCs w:val="24"/>
          <w:lang w:eastAsia="id-ID"/>
        </w:rPr>
        <w:t xml:space="preserve"> </w:t>
      </w:r>
      <w:proofErr w:type="spellStart"/>
      <w:r w:rsidRPr="00EA2671">
        <w:rPr>
          <w:rFonts w:eastAsiaTheme="minorEastAsia"/>
          <w:bCs/>
          <w:i/>
          <w:iCs/>
          <w:color w:val="000000"/>
          <w:szCs w:val="24"/>
          <w:lang w:eastAsia="id-ID"/>
        </w:rPr>
        <w:t>menentang</w:t>
      </w:r>
      <w:proofErr w:type="spellEnd"/>
      <w:r w:rsidRPr="00EA2671">
        <w:rPr>
          <w:rFonts w:eastAsiaTheme="minorEastAsia"/>
          <w:bCs/>
          <w:i/>
          <w:iCs/>
          <w:color w:val="000000"/>
          <w:szCs w:val="24"/>
          <w:lang w:eastAsia="id-ID"/>
        </w:rPr>
        <w:t xml:space="preserve"> </w:t>
      </w:r>
      <w:proofErr w:type="spellStart"/>
      <w:r w:rsidRPr="00EA2671">
        <w:rPr>
          <w:rFonts w:eastAsiaTheme="minorEastAsia"/>
          <w:bCs/>
          <w:i/>
          <w:iCs/>
          <w:color w:val="000000"/>
          <w:szCs w:val="24"/>
          <w:lang w:eastAsia="id-ID"/>
        </w:rPr>
        <w:t>keputusan</w:t>
      </w:r>
      <w:proofErr w:type="spellEnd"/>
      <w:r w:rsidRPr="00EA2671">
        <w:rPr>
          <w:rFonts w:eastAsiaTheme="minorEastAsia"/>
          <w:bCs/>
          <w:i/>
          <w:iCs/>
          <w:color w:val="000000"/>
          <w:szCs w:val="24"/>
          <w:lang w:eastAsia="id-ID"/>
        </w:rPr>
        <w:t xml:space="preserve"> hakim </w:t>
      </w:r>
      <w:proofErr w:type="spellStart"/>
      <w:r w:rsidRPr="00EA2671">
        <w:rPr>
          <w:rFonts w:eastAsiaTheme="minorEastAsia"/>
          <w:bCs/>
          <w:i/>
          <w:iCs/>
          <w:color w:val="000000"/>
          <w:szCs w:val="24"/>
          <w:lang w:eastAsia="id-ID"/>
        </w:rPr>
        <w:t>setelah</w:t>
      </w:r>
      <w:proofErr w:type="spellEnd"/>
      <w:r w:rsidRPr="00EA2671">
        <w:rPr>
          <w:rFonts w:eastAsiaTheme="minorEastAsia"/>
          <w:bCs/>
          <w:i/>
          <w:iCs/>
          <w:color w:val="000000"/>
          <w:szCs w:val="24"/>
          <w:lang w:eastAsia="id-ID"/>
        </w:rPr>
        <w:t xml:space="preserve"> </w:t>
      </w:r>
      <w:proofErr w:type="spellStart"/>
      <w:r w:rsidRPr="00EA2671">
        <w:rPr>
          <w:rFonts w:eastAsiaTheme="minorEastAsia"/>
          <w:bCs/>
          <w:i/>
          <w:iCs/>
          <w:color w:val="000000"/>
          <w:szCs w:val="24"/>
          <w:lang w:eastAsia="id-ID"/>
        </w:rPr>
        <w:t>diputuskan</w:t>
      </w:r>
      <w:proofErr w:type="spellEnd"/>
      <w:r w:rsidRPr="00EA2671">
        <w:rPr>
          <w:rFonts w:eastAsiaTheme="minorEastAsia"/>
          <w:bCs/>
          <w:i/>
          <w:iCs/>
          <w:color w:val="000000"/>
          <w:szCs w:val="24"/>
          <w:lang w:eastAsia="id-ID"/>
        </w:rPr>
        <w:t xml:space="preserve"> (</w:t>
      </w:r>
      <w:proofErr w:type="spellStart"/>
      <w:r w:rsidRPr="00EA2671">
        <w:rPr>
          <w:rFonts w:eastAsiaTheme="minorEastAsia"/>
          <w:bCs/>
          <w:i/>
          <w:iCs/>
          <w:color w:val="000000"/>
          <w:szCs w:val="24"/>
          <w:lang w:eastAsia="id-ID"/>
        </w:rPr>
        <w:t>dengan</w:t>
      </w:r>
      <w:proofErr w:type="spellEnd"/>
      <w:r w:rsidRPr="00EA2671">
        <w:rPr>
          <w:rFonts w:eastAsiaTheme="minorEastAsia"/>
          <w:bCs/>
          <w:i/>
          <w:iCs/>
          <w:color w:val="000000"/>
          <w:szCs w:val="24"/>
          <w:lang w:eastAsia="id-ID"/>
        </w:rPr>
        <w:t xml:space="preserve"> </w:t>
      </w:r>
      <w:proofErr w:type="spellStart"/>
      <w:r w:rsidRPr="00EA2671">
        <w:rPr>
          <w:rFonts w:eastAsiaTheme="minorEastAsia"/>
          <w:bCs/>
          <w:i/>
          <w:iCs/>
          <w:color w:val="000000"/>
          <w:szCs w:val="24"/>
          <w:lang w:eastAsia="id-ID"/>
        </w:rPr>
        <w:t>keputusan</w:t>
      </w:r>
      <w:proofErr w:type="spellEnd"/>
      <w:r w:rsidRPr="00EA2671">
        <w:rPr>
          <w:rFonts w:eastAsiaTheme="minorEastAsia"/>
          <w:bCs/>
          <w:i/>
          <w:iCs/>
          <w:color w:val="000000"/>
          <w:szCs w:val="24"/>
          <w:lang w:eastAsia="id-ID"/>
        </w:rPr>
        <w:t xml:space="preserve"> yang </w:t>
      </w:r>
      <w:proofErr w:type="spellStart"/>
      <w:r w:rsidRPr="00EA2671">
        <w:rPr>
          <w:rFonts w:eastAsiaTheme="minorEastAsia"/>
          <w:bCs/>
          <w:i/>
          <w:iCs/>
          <w:color w:val="000000"/>
          <w:szCs w:val="24"/>
          <w:lang w:eastAsia="id-ID"/>
        </w:rPr>
        <w:t>tepat</w:t>
      </w:r>
      <w:proofErr w:type="spellEnd"/>
      <w:r w:rsidRPr="00EA2671">
        <w:rPr>
          <w:rFonts w:eastAsiaTheme="minorEastAsia"/>
          <w:bCs/>
          <w:i/>
          <w:iCs/>
          <w:color w:val="000000"/>
          <w:szCs w:val="24"/>
          <w:lang w:eastAsia="id-ID"/>
        </w:rPr>
        <w:t>)</w:t>
      </w:r>
      <w:r w:rsidRPr="00EA2671">
        <w:rPr>
          <w:rFonts w:eastAsiaTheme="minorEastAsia"/>
          <w:bCs/>
          <w:color w:val="000000"/>
          <w:szCs w:val="24"/>
          <w:lang w:eastAsia="id-ID"/>
        </w:rPr>
        <w:t>”</w:t>
      </w:r>
      <w:r w:rsidRPr="00EA2671">
        <w:rPr>
          <w:rFonts w:eastAsiaTheme="minorEastAsia"/>
          <w:bCs/>
          <w:color w:val="000000"/>
          <w:szCs w:val="24"/>
          <w:lang w:val="id-ID" w:eastAsia="id-ID"/>
        </w:rPr>
        <w:t>.</w:t>
      </w:r>
    </w:p>
    <w:p w14:paraId="2C2BB998" w14:textId="77777777" w:rsidR="0049660C" w:rsidRDefault="0049660C" w:rsidP="0049660C">
      <w:pPr>
        <w:ind w:firstLine="0"/>
        <w:jc w:val="both"/>
        <w:rPr>
          <w:color w:val="000000"/>
          <w:szCs w:val="24"/>
        </w:rPr>
      </w:pPr>
    </w:p>
    <w:p w14:paraId="2ED89A6D" w14:textId="77777777" w:rsidR="0049660C" w:rsidRDefault="0049660C" w:rsidP="0049660C">
      <w:pPr>
        <w:ind w:firstLine="0"/>
        <w:jc w:val="both"/>
        <w:rPr>
          <w:rFonts w:cstheme="majorBidi"/>
          <w:b/>
          <w:bCs/>
          <w:szCs w:val="24"/>
          <w:lang w:val="id-ID"/>
        </w:rPr>
      </w:pPr>
      <w:r w:rsidRPr="0049660C">
        <w:rPr>
          <w:rFonts w:cstheme="majorBidi"/>
          <w:b/>
          <w:bCs/>
          <w:szCs w:val="24"/>
          <w:lang w:val="id-ID"/>
        </w:rPr>
        <w:t>REFERENSI</w:t>
      </w:r>
    </w:p>
    <w:p w14:paraId="0644BD23" w14:textId="77777777" w:rsidR="0049660C" w:rsidRPr="0049660C" w:rsidRDefault="0049660C" w:rsidP="0049660C">
      <w:pPr>
        <w:ind w:firstLine="0"/>
        <w:jc w:val="both"/>
        <w:rPr>
          <w:rFonts w:eastAsia="MS Mincho" w:cstheme="majorBidi"/>
          <w:noProof/>
          <w:szCs w:val="24"/>
          <w:lang w:val="id-ID"/>
        </w:rPr>
      </w:pPr>
    </w:p>
    <w:p w14:paraId="0D3BD06B"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Alam</w:t>
      </w:r>
      <w:r>
        <w:rPr>
          <w:bCs/>
          <w:color w:val="000000"/>
          <w:szCs w:val="24"/>
        </w:rPr>
        <w:t>, A., S.</w:t>
      </w:r>
      <w:r w:rsidRPr="006B746A">
        <w:rPr>
          <w:bCs/>
          <w:color w:val="000000"/>
          <w:szCs w:val="24"/>
          <w:lang w:val="id-ID"/>
        </w:rPr>
        <w:t xml:space="preserve"> </w:t>
      </w:r>
      <w:r>
        <w:rPr>
          <w:bCs/>
          <w:color w:val="000000"/>
          <w:szCs w:val="24"/>
        </w:rPr>
        <w:t xml:space="preserve">&amp; </w:t>
      </w:r>
      <w:r w:rsidRPr="006B746A">
        <w:rPr>
          <w:bCs/>
          <w:color w:val="000000"/>
          <w:szCs w:val="24"/>
          <w:lang w:val="id-ID"/>
        </w:rPr>
        <w:t xml:space="preserve">Fauzan, </w:t>
      </w:r>
      <w:r>
        <w:rPr>
          <w:bCs/>
          <w:color w:val="000000"/>
          <w:szCs w:val="24"/>
        </w:rPr>
        <w:t xml:space="preserve">M. (2008). </w:t>
      </w:r>
      <w:r w:rsidRPr="006B746A">
        <w:rPr>
          <w:bCs/>
          <w:i/>
          <w:iCs/>
          <w:color w:val="000000"/>
          <w:szCs w:val="24"/>
          <w:lang w:val="id-ID"/>
        </w:rPr>
        <w:t>Hukum Pengangkatan Anak Perspektif Islam</w:t>
      </w:r>
      <w:r>
        <w:rPr>
          <w:bCs/>
          <w:color w:val="000000"/>
          <w:szCs w:val="24"/>
        </w:rPr>
        <w:t xml:space="preserve">. </w:t>
      </w:r>
      <w:r w:rsidRPr="006B746A">
        <w:rPr>
          <w:bCs/>
          <w:color w:val="000000"/>
          <w:szCs w:val="24"/>
          <w:lang w:val="id-ID"/>
        </w:rPr>
        <w:t>Jakarta: Kencana.</w:t>
      </w:r>
    </w:p>
    <w:p w14:paraId="4AB75364"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al-Fauzan, </w:t>
      </w:r>
      <w:r w:rsidRPr="00993A30">
        <w:rPr>
          <w:bCs/>
          <w:color w:val="000000"/>
          <w:szCs w:val="24"/>
          <w:lang w:val="id-ID"/>
        </w:rPr>
        <w:t xml:space="preserve">S. (2005). </w:t>
      </w:r>
      <w:r w:rsidRPr="006B746A">
        <w:rPr>
          <w:bCs/>
          <w:i/>
          <w:iCs/>
          <w:color w:val="000000"/>
          <w:szCs w:val="24"/>
          <w:lang w:val="id-ID"/>
        </w:rPr>
        <w:t>Fiqih Sehari-hari, Penerjemah: Abdul Hayyie al-Kattani, dkk</w:t>
      </w:r>
      <w:r w:rsidRPr="00993A30">
        <w:rPr>
          <w:bCs/>
          <w:i/>
          <w:iCs/>
          <w:color w:val="000000"/>
          <w:szCs w:val="24"/>
          <w:lang w:val="id-ID"/>
        </w:rPr>
        <w:t xml:space="preserve">. </w:t>
      </w:r>
      <w:r w:rsidRPr="006B746A">
        <w:rPr>
          <w:bCs/>
          <w:color w:val="000000"/>
          <w:szCs w:val="24"/>
          <w:lang w:val="id-ID"/>
        </w:rPr>
        <w:t>Jakarta: Gema Insani Press.</w:t>
      </w:r>
    </w:p>
    <w:p w14:paraId="7606F7D8" w14:textId="77777777" w:rsidR="00FC71A3" w:rsidRPr="003865AC" w:rsidRDefault="00FC71A3" w:rsidP="006B746A">
      <w:pPr>
        <w:ind w:left="567" w:hanging="567"/>
        <w:jc w:val="both"/>
        <w:rPr>
          <w:color w:val="000000"/>
          <w:szCs w:val="24"/>
        </w:rPr>
      </w:pPr>
      <w:r w:rsidRPr="006B746A">
        <w:rPr>
          <w:bCs/>
          <w:color w:val="000000"/>
          <w:szCs w:val="24"/>
          <w:lang w:val="id-ID"/>
        </w:rPr>
        <w:t>Ali</w:t>
      </w:r>
      <w:r>
        <w:rPr>
          <w:bCs/>
          <w:color w:val="000000"/>
          <w:szCs w:val="24"/>
        </w:rPr>
        <w:t xml:space="preserve">, Z. (2009). </w:t>
      </w:r>
      <w:r w:rsidRPr="00FC71A3">
        <w:rPr>
          <w:bCs/>
          <w:i/>
          <w:iCs/>
          <w:color w:val="000000"/>
          <w:szCs w:val="24"/>
          <w:lang w:val="id-ID"/>
        </w:rPr>
        <w:t>Hukum Perdata Islam di Indonesia</w:t>
      </w:r>
      <w:r w:rsidRPr="006B746A">
        <w:rPr>
          <w:bCs/>
          <w:color w:val="000000"/>
          <w:szCs w:val="24"/>
          <w:lang w:val="id-ID"/>
        </w:rPr>
        <w:t>. Jakarta: Sinar Grafika.</w:t>
      </w:r>
    </w:p>
    <w:p w14:paraId="045F157B"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Al-Imam Al-Hafiz Abi Isa Muhammad bin Isa At-Tirmidzi, </w:t>
      </w:r>
      <w:r w:rsidRPr="006B746A">
        <w:rPr>
          <w:bCs/>
          <w:i/>
          <w:iCs/>
          <w:color w:val="000000"/>
          <w:szCs w:val="24"/>
          <w:lang w:val="id-ID"/>
        </w:rPr>
        <w:t>Sunan At-Tirmidzi</w:t>
      </w:r>
      <w:r w:rsidRPr="006B746A">
        <w:rPr>
          <w:bCs/>
          <w:color w:val="000000"/>
          <w:szCs w:val="24"/>
          <w:lang w:val="id-ID"/>
        </w:rPr>
        <w:t xml:space="preserve">. </w:t>
      </w:r>
      <w:r w:rsidRPr="006B746A">
        <w:rPr>
          <w:bCs/>
          <w:color w:val="000000"/>
          <w:szCs w:val="24"/>
          <w:lang w:val="id-ID"/>
        </w:rPr>
        <w:tab/>
        <w:t>Beirut: Dar al-Arabi al-Ilmiyyah, tt.</w:t>
      </w:r>
    </w:p>
    <w:p w14:paraId="4EC7B479"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Ayyub, </w:t>
      </w:r>
      <w:r>
        <w:rPr>
          <w:bCs/>
          <w:color w:val="000000"/>
          <w:szCs w:val="24"/>
        </w:rPr>
        <w:t xml:space="preserve">S., H. (2001). </w:t>
      </w:r>
      <w:r w:rsidRPr="006B746A">
        <w:rPr>
          <w:bCs/>
          <w:i/>
          <w:iCs/>
          <w:color w:val="000000"/>
          <w:szCs w:val="24"/>
          <w:lang w:val="id-ID"/>
        </w:rPr>
        <w:t>Fikih Keluarga Islam, Penerjemah: Abdul Ghaffar EM</w:t>
      </w:r>
      <w:r w:rsidRPr="006B746A">
        <w:rPr>
          <w:bCs/>
          <w:color w:val="000000"/>
          <w:szCs w:val="24"/>
          <w:lang w:val="id-ID"/>
        </w:rPr>
        <w:t>.</w:t>
      </w:r>
      <w:r>
        <w:rPr>
          <w:bCs/>
          <w:color w:val="000000"/>
          <w:szCs w:val="24"/>
        </w:rPr>
        <w:t xml:space="preserve"> </w:t>
      </w:r>
      <w:r w:rsidRPr="006B746A">
        <w:rPr>
          <w:bCs/>
          <w:color w:val="000000"/>
          <w:szCs w:val="24"/>
          <w:lang w:val="id-ID"/>
        </w:rPr>
        <w:t>Jakarta: Pustaka Azzam.</w:t>
      </w:r>
    </w:p>
    <w:p w14:paraId="5E6366EA"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Ayyub, </w:t>
      </w:r>
      <w:r>
        <w:rPr>
          <w:bCs/>
          <w:color w:val="000000"/>
          <w:szCs w:val="24"/>
        </w:rPr>
        <w:t>S., H. (200</w:t>
      </w:r>
      <w:r>
        <w:rPr>
          <w:bCs/>
          <w:color w:val="000000"/>
          <w:szCs w:val="24"/>
        </w:rPr>
        <w:t>8</w:t>
      </w:r>
      <w:r>
        <w:rPr>
          <w:bCs/>
          <w:color w:val="000000"/>
          <w:szCs w:val="24"/>
        </w:rPr>
        <w:t>).</w:t>
      </w:r>
      <w:r w:rsidRPr="006B746A">
        <w:rPr>
          <w:bCs/>
          <w:color w:val="000000"/>
          <w:szCs w:val="24"/>
          <w:lang w:val="id-ID"/>
        </w:rPr>
        <w:t xml:space="preserve"> </w:t>
      </w:r>
      <w:r w:rsidRPr="006B746A">
        <w:rPr>
          <w:bCs/>
          <w:i/>
          <w:iCs/>
          <w:color w:val="000000"/>
          <w:szCs w:val="24"/>
          <w:lang w:val="id-ID"/>
        </w:rPr>
        <w:t>Fikih Keluarga Panduan Membangun Keluarga Sakinah Sesuai Syari’at</w:t>
      </w:r>
      <w:r w:rsidRPr="006B746A">
        <w:rPr>
          <w:bCs/>
          <w:color w:val="000000"/>
          <w:szCs w:val="24"/>
          <w:lang w:val="id-ID"/>
        </w:rPr>
        <w:t xml:space="preserve">. </w:t>
      </w:r>
      <w:r w:rsidRPr="006B746A">
        <w:rPr>
          <w:bCs/>
          <w:color w:val="000000"/>
          <w:szCs w:val="24"/>
          <w:lang w:val="id-ID"/>
        </w:rPr>
        <w:tab/>
        <w:t>Jakarta: Pustaka Al-Kautsar.</w:t>
      </w:r>
    </w:p>
    <w:p w14:paraId="266FFA7F"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Az-Zuhaili</w:t>
      </w:r>
      <w:r>
        <w:rPr>
          <w:bCs/>
          <w:color w:val="000000"/>
          <w:szCs w:val="24"/>
        </w:rPr>
        <w:t xml:space="preserve">, W. (2011). </w:t>
      </w:r>
      <w:r w:rsidRPr="006B746A">
        <w:rPr>
          <w:bCs/>
          <w:i/>
          <w:iCs/>
          <w:color w:val="000000"/>
          <w:szCs w:val="24"/>
          <w:lang w:val="id-ID"/>
        </w:rPr>
        <w:t xml:space="preserve">Fiqih Islam Wa Adillatuhu 10. Penerjemah: Abdul Hayyie </w:t>
      </w:r>
      <w:r w:rsidRPr="006B746A">
        <w:rPr>
          <w:bCs/>
          <w:i/>
          <w:iCs/>
          <w:color w:val="000000"/>
          <w:szCs w:val="24"/>
          <w:lang w:val="id-ID"/>
        </w:rPr>
        <w:tab/>
        <w:t>al-Kattani, dkk.</w:t>
      </w:r>
      <w:r w:rsidRPr="006B746A">
        <w:rPr>
          <w:bCs/>
          <w:color w:val="000000"/>
          <w:szCs w:val="24"/>
          <w:lang w:val="id-ID"/>
        </w:rPr>
        <w:t xml:space="preserve"> Jakarta: Gema Insani.</w:t>
      </w:r>
    </w:p>
    <w:p w14:paraId="30E9ABA9"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Bintania, </w:t>
      </w:r>
      <w:r>
        <w:rPr>
          <w:bCs/>
          <w:color w:val="000000"/>
          <w:szCs w:val="24"/>
        </w:rPr>
        <w:t xml:space="preserve">A. (2013). </w:t>
      </w:r>
      <w:r w:rsidRPr="006B746A">
        <w:rPr>
          <w:bCs/>
          <w:i/>
          <w:iCs/>
          <w:color w:val="000000"/>
          <w:szCs w:val="24"/>
          <w:lang w:val="id-ID"/>
        </w:rPr>
        <w:t>Hukum Acara Peradilan Agama dalam Kerangka Fiqh al-Qadha</w:t>
      </w:r>
      <w:r w:rsidRPr="006B746A">
        <w:rPr>
          <w:bCs/>
          <w:color w:val="000000"/>
          <w:szCs w:val="24"/>
          <w:lang w:val="id-ID"/>
        </w:rPr>
        <w:t>.</w:t>
      </w:r>
      <w:r>
        <w:rPr>
          <w:bCs/>
          <w:color w:val="000000"/>
          <w:szCs w:val="24"/>
        </w:rPr>
        <w:t xml:space="preserve"> </w:t>
      </w:r>
      <w:r w:rsidRPr="006B746A">
        <w:rPr>
          <w:bCs/>
          <w:color w:val="000000"/>
          <w:szCs w:val="24"/>
          <w:lang w:val="id-ID"/>
        </w:rPr>
        <w:t>Jakarta: Rajawali Pers.</w:t>
      </w:r>
    </w:p>
    <w:p w14:paraId="0F6B3DDA" w14:textId="77777777" w:rsidR="00FC71A3" w:rsidRPr="006B746A" w:rsidRDefault="00FC71A3" w:rsidP="006B746A">
      <w:pPr>
        <w:ind w:left="567" w:hanging="567"/>
        <w:jc w:val="both"/>
        <w:rPr>
          <w:bCs/>
          <w:color w:val="000000"/>
          <w:szCs w:val="24"/>
          <w:lang w:val="id-ID"/>
        </w:rPr>
      </w:pPr>
      <w:proofErr w:type="spellStart"/>
      <w:r w:rsidRPr="006B746A">
        <w:rPr>
          <w:bCs/>
          <w:color w:val="000000"/>
          <w:szCs w:val="24"/>
        </w:rPr>
        <w:t>Dahlan</w:t>
      </w:r>
      <w:proofErr w:type="spellEnd"/>
      <w:r w:rsidRPr="006B746A">
        <w:rPr>
          <w:bCs/>
          <w:color w:val="000000"/>
          <w:szCs w:val="24"/>
        </w:rPr>
        <w:t>, A. A. (199</w:t>
      </w:r>
      <w:r>
        <w:rPr>
          <w:bCs/>
          <w:color w:val="000000"/>
          <w:szCs w:val="24"/>
        </w:rPr>
        <w:t>7</w:t>
      </w:r>
      <w:r w:rsidRPr="006B746A">
        <w:rPr>
          <w:bCs/>
          <w:color w:val="000000"/>
          <w:szCs w:val="24"/>
        </w:rPr>
        <w:t xml:space="preserve">). </w:t>
      </w:r>
      <w:proofErr w:type="spellStart"/>
      <w:r w:rsidRPr="006B746A">
        <w:rPr>
          <w:bCs/>
          <w:i/>
          <w:iCs/>
          <w:color w:val="000000"/>
          <w:szCs w:val="24"/>
        </w:rPr>
        <w:t>Ensiklopedi</w:t>
      </w:r>
      <w:proofErr w:type="spellEnd"/>
      <w:r w:rsidRPr="006B746A">
        <w:rPr>
          <w:bCs/>
          <w:i/>
          <w:iCs/>
          <w:color w:val="000000"/>
          <w:szCs w:val="24"/>
        </w:rPr>
        <w:t xml:space="preserve"> </w:t>
      </w:r>
      <w:proofErr w:type="spellStart"/>
      <w:r w:rsidRPr="006B746A">
        <w:rPr>
          <w:bCs/>
          <w:i/>
          <w:iCs/>
          <w:color w:val="000000"/>
          <w:szCs w:val="24"/>
        </w:rPr>
        <w:t>hukum</w:t>
      </w:r>
      <w:proofErr w:type="spellEnd"/>
      <w:r w:rsidRPr="006B746A">
        <w:rPr>
          <w:bCs/>
          <w:i/>
          <w:iCs/>
          <w:color w:val="000000"/>
          <w:szCs w:val="24"/>
        </w:rPr>
        <w:t xml:space="preserve"> </w:t>
      </w:r>
      <w:r>
        <w:rPr>
          <w:bCs/>
          <w:i/>
          <w:iCs/>
          <w:color w:val="000000"/>
          <w:szCs w:val="24"/>
        </w:rPr>
        <w:t>I</w:t>
      </w:r>
      <w:r w:rsidRPr="006B746A">
        <w:rPr>
          <w:bCs/>
          <w:i/>
          <w:iCs/>
          <w:color w:val="000000"/>
          <w:szCs w:val="24"/>
        </w:rPr>
        <w:t>slam</w:t>
      </w:r>
      <w:r w:rsidRPr="006B746A">
        <w:rPr>
          <w:bCs/>
          <w:color w:val="000000"/>
          <w:szCs w:val="24"/>
        </w:rPr>
        <w:t xml:space="preserve">. Jakarta: </w:t>
      </w:r>
      <w:proofErr w:type="spellStart"/>
      <w:r w:rsidRPr="006B746A">
        <w:rPr>
          <w:bCs/>
          <w:color w:val="000000"/>
          <w:szCs w:val="24"/>
        </w:rPr>
        <w:t>Ichtiar</w:t>
      </w:r>
      <w:proofErr w:type="spellEnd"/>
      <w:r w:rsidRPr="006B746A">
        <w:rPr>
          <w:bCs/>
          <w:color w:val="000000"/>
          <w:szCs w:val="24"/>
        </w:rPr>
        <w:t xml:space="preserve"> </w:t>
      </w:r>
      <w:proofErr w:type="spellStart"/>
      <w:r w:rsidRPr="006B746A">
        <w:rPr>
          <w:bCs/>
          <w:color w:val="000000"/>
          <w:szCs w:val="24"/>
        </w:rPr>
        <w:t>Baru</w:t>
      </w:r>
      <w:proofErr w:type="spellEnd"/>
      <w:r w:rsidRPr="006B746A">
        <w:rPr>
          <w:bCs/>
          <w:color w:val="000000"/>
          <w:szCs w:val="24"/>
        </w:rPr>
        <w:t xml:space="preserve"> Van </w:t>
      </w:r>
      <w:proofErr w:type="spellStart"/>
      <w:r w:rsidRPr="006B746A">
        <w:rPr>
          <w:bCs/>
          <w:color w:val="000000"/>
          <w:szCs w:val="24"/>
        </w:rPr>
        <w:t>Hoeve</w:t>
      </w:r>
      <w:proofErr w:type="spellEnd"/>
      <w:r w:rsidRPr="006B746A">
        <w:rPr>
          <w:bCs/>
          <w:color w:val="000000"/>
          <w:szCs w:val="24"/>
        </w:rPr>
        <w:t>.</w:t>
      </w:r>
    </w:p>
    <w:p w14:paraId="2030844D"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Departemen Agama RI</w:t>
      </w:r>
      <w:r>
        <w:rPr>
          <w:bCs/>
          <w:color w:val="000000"/>
          <w:szCs w:val="24"/>
        </w:rPr>
        <w:t xml:space="preserve">. (2007). </w:t>
      </w:r>
      <w:r w:rsidRPr="006B746A">
        <w:rPr>
          <w:bCs/>
          <w:i/>
          <w:iCs/>
          <w:color w:val="000000"/>
          <w:szCs w:val="24"/>
          <w:lang w:val="id-ID"/>
        </w:rPr>
        <w:t>Al-Qur’an dan Terjemahnya</w:t>
      </w:r>
      <w:r>
        <w:rPr>
          <w:bCs/>
          <w:color w:val="000000"/>
          <w:szCs w:val="24"/>
        </w:rPr>
        <w:t>.</w:t>
      </w:r>
      <w:r w:rsidRPr="006B746A">
        <w:rPr>
          <w:bCs/>
          <w:color w:val="000000"/>
          <w:szCs w:val="24"/>
          <w:lang w:val="id-ID"/>
        </w:rPr>
        <w:t xml:space="preserve"> Jakarta: Darus Sunnah.</w:t>
      </w:r>
    </w:p>
    <w:p w14:paraId="005048FB" w14:textId="77777777" w:rsidR="00FC71A3" w:rsidRDefault="00FC71A3" w:rsidP="006B746A">
      <w:pPr>
        <w:ind w:left="567" w:hanging="567"/>
        <w:jc w:val="both"/>
        <w:rPr>
          <w:rFonts w:eastAsia="MS Mincho" w:cstheme="majorBidi"/>
          <w:noProof/>
          <w:szCs w:val="24"/>
        </w:rPr>
      </w:pPr>
      <w:r w:rsidRPr="006B746A">
        <w:rPr>
          <w:rFonts w:eastAsia="MS Mincho" w:cstheme="majorBidi"/>
          <w:noProof/>
          <w:szCs w:val="24"/>
        </w:rPr>
        <w:t>Djazuli, H. A. (201</w:t>
      </w:r>
      <w:r>
        <w:rPr>
          <w:rFonts w:eastAsia="MS Mincho" w:cstheme="majorBidi"/>
          <w:noProof/>
          <w:szCs w:val="24"/>
        </w:rPr>
        <w:t>0</w:t>
      </w:r>
      <w:r w:rsidRPr="006B746A">
        <w:rPr>
          <w:rFonts w:eastAsia="MS Mincho" w:cstheme="majorBidi"/>
          <w:noProof/>
          <w:szCs w:val="24"/>
        </w:rPr>
        <w:t>). </w:t>
      </w:r>
      <w:r w:rsidRPr="006B746A">
        <w:rPr>
          <w:rFonts w:eastAsia="MS Mincho" w:cstheme="majorBidi"/>
          <w:i/>
          <w:iCs/>
          <w:noProof/>
          <w:szCs w:val="24"/>
        </w:rPr>
        <w:t>Kaidah-kaidah fikih</w:t>
      </w:r>
      <w:r w:rsidRPr="006B746A">
        <w:rPr>
          <w:rFonts w:eastAsia="MS Mincho" w:cstheme="majorBidi"/>
          <w:noProof/>
          <w:szCs w:val="24"/>
        </w:rPr>
        <w:t>. Prenada Media.</w:t>
      </w:r>
    </w:p>
    <w:p w14:paraId="230C71D8"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Fanani, </w:t>
      </w:r>
      <w:r>
        <w:rPr>
          <w:bCs/>
          <w:color w:val="000000"/>
          <w:szCs w:val="24"/>
        </w:rPr>
        <w:t xml:space="preserve">A., Z. (2015). </w:t>
      </w:r>
      <w:r w:rsidRPr="006B746A">
        <w:rPr>
          <w:bCs/>
          <w:i/>
          <w:iCs/>
          <w:color w:val="000000"/>
          <w:szCs w:val="24"/>
          <w:lang w:val="id-ID"/>
        </w:rPr>
        <w:t>Pembaruan Hukum Sengketa Hak Asuh Anak di Indonesia</w:t>
      </w:r>
      <w:r>
        <w:rPr>
          <w:bCs/>
          <w:i/>
          <w:iCs/>
          <w:color w:val="000000"/>
          <w:szCs w:val="24"/>
        </w:rPr>
        <w:t xml:space="preserve"> </w:t>
      </w:r>
      <w:r w:rsidRPr="006B746A">
        <w:rPr>
          <w:bCs/>
          <w:i/>
          <w:iCs/>
          <w:color w:val="000000"/>
          <w:szCs w:val="24"/>
          <w:lang w:val="id-ID"/>
        </w:rPr>
        <w:t>(Perspektif Keadilan Gender)</w:t>
      </w:r>
      <w:r>
        <w:rPr>
          <w:bCs/>
          <w:color w:val="000000"/>
          <w:szCs w:val="24"/>
        </w:rPr>
        <w:t xml:space="preserve">. </w:t>
      </w:r>
      <w:r w:rsidRPr="006B746A">
        <w:rPr>
          <w:bCs/>
          <w:color w:val="000000"/>
          <w:szCs w:val="24"/>
          <w:lang w:val="id-ID"/>
        </w:rPr>
        <w:t>Yogyakarta: UII Press.</w:t>
      </w:r>
    </w:p>
    <w:p w14:paraId="2F7828D6"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Ghazaly, </w:t>
      </w:r>
      <w:r>
        <w:rPr>
          <w:bCs/>
          <w:color w:val="000000"/>
          <w:szCs w:val="24"/>
        </w:rPr>
        <w:t xml:space="preserve">A., R. (2003). </w:t>
      </w:r>
      <w:r w:rsidRPr="006B746A">
        <w:rPr>
          <w:bCs/>
          <w:i/>
          <w:iCs/>
          <w:color w:val="000000"/>
          <w:szCs w:val="24"/>
          <w:lang w:val="id-ID"/>
        </w:rPr>
        <w:t>Fiqh Munakahat</w:t>
      </w:r>
      <w:r w:rsidRPr="006B746A">
        <w:rPr>
          <w:bCs/>
          <w:color w:val="000000"/>
          <w:szCs w:val="24"/>
          <w:lang w:val="id-ID"/>
        </w:rPr>
        <w:t>, Jakarta: Pranada Media Group.</w:t>
      </w:r>
    </w:p>
    <w:p w14:paraId="2FC378E7"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Harahap, </w:t>
      </w:r>
      <w:r>
        <w:rPr>
          <w:bCs/>
          <w:color w:val="000000"/>
          <w:szCs w:val="24"/>
        </w:rPr>
        <w:t xml:space="preserve">Am., Y. (1997). </w:t>
      </w:r>
      <w:r w:rsidRPr="006B746A">
        <w:rPr>
          <w:bCs/>
          <w:i/>
          <w:iCs/>
          <w:color w:val="000000"/>
          <w:szCs w:val="24"/>
          <w:lang w:val="id-ID"/>
        </w:rPr>
        <w:t>Kedudukan Kewenangan dan Acara Peradilan Agama</w:t>
      </w:r>
      <w:r w:rsidRPr="006B746A">
        <w:rPr>
          <w:bCs/>
          <w:color w:val="000000"/>
          <w:szCs w:val="24"/>
          <w:lang w:val="id-ID"/>
        </w:rPr>
        <w:t xml:space="preserve">, </w:t>
      </w:r>
      <w:r>
        <w:rPr>
          <w:bCs/>
          <w:color w:val="000000"/>
          <w:szCs w:val="24"/>
        </w:rPr>
        <w:t xml:space="preserve">Jakarta: </w:t>
      </w:r>
      <w:r w:rsidRPr="006B746A">
        <w:rPr>
          <w:bCs/>
          <w:color w:val="000000"/>
          <w:szCs w:val="24"/>
          <w:lang w:val="id-ID"/>
        </w:rPr>
        <w:t>Pustaka Kartini.</w:t>
      </w:r>
    </w:p>
    <w:p w14:paraId="7902039E" w14:textId="77777777" w:rsidR="00FC71A3" w:rsidRPr="006B746A" w:rsidRDefault="00FC71A3" w:rsidP="006B746A">
      <w:pPr>
        <w:ind w:left="567" w:hanging="567"/>
        <w:jc w:val="both"/>
        <w:rPr>
          <w:bCs/>
          <w:color w:val="000000"/>
          <w:szCs w:val="24"/>
          <w:lang w:val="id-ID"/>
        </w:rPr>
      </w:pPr>
      <w:r w:rsidRPr="006B746A">
        <w:rPr>
          <w:bCs/>
          <w:color w:val="000000"/>
          <w:szCs w:val="24"/>
        </w:rPr>
        <w:t xml:space="preserve">Manan, A. (2002). </w:t>
      </w:r>
      <w:proofErr w:type="spellStart"/>
      <w:r w:rsidRPr="006B746A">
        <w:rPr>
          <w:bCs/>
          <w:i/>
          <w:iCs/>
          <w:color w:val="000000"/>
          <w:szCs w:val="24"/>
        </w:rPr>
        <w:t>Pokok-pokok</w:t>
      </w:r>
      <w:proofErr w:type="spellEnd"/>
      <w:r w:rsidRPr="006B746A">
        <w:rPr>
          <w:bCs/>
          <w:i/>
          <w:iCs/>
          <w:color w:val="000000"/>
          <w:szCs w:val="24"/>
        </w:rPr>
        <w:t xml:space="preserve"> </w:t>
      </w:r>
      <w:proofErr w:type="spellStart"/>
      <w:r w:rsidRPr="006B746A">
        <w:rPr>
          <w:bCs/>
          <w:i/>
          <w:iCs/>
          <w:color w:val="000000"/>
          <w:szCs w:val="24"/>
        </w:rPr>
        <w:t>Hukum</w:t>
      </w:r>
      <w:proofErr w:type="spellEnd"/>
      <w:r w:rsidRPr="006B746A">
        <w:rPr>
          <w:bCs/>
          <w:i/>
          <w:iCs/>
          <w:color w:val="000000"/>
          <w:szCs w:val="24"/>
        </w:rPr>
        <w:t xml:space="preserve"> </w:t>
      </w:r>
      <w:proofErr w:type="spellStart"/>
      <w:r w:rsidRPr="006B746A">
        <w:rPr>
          <w:bCs/>
          <w:i/>
          <w:iCs/>
          <w:color w:val="000000"/>
          <w:szCs w:val="24"/>
        </w:rPr>
        <w:t>Perdata</w:t>
      </w:r>
      <w:proofErr w:type="spellEnd"/>
      <w:r w:rsidRPr="006B746A">
        <w:rPr>
          <w:bCs/>
          <w:i/>
          <w:iCs/>
          <w:color w:val="000000"/>
          <w:szCs w:val="24"/>
        </w:rPr>
        <w:t xml:space="preserve"> </w:t>
      </w:r>
      <w:proofErr w:type="spellStart"/>
      <w:r w:rsidRPr="006B746A">
        <w:rPr>
          <w:bCs/>
          <w:i/>
          <w:iCs/>
          <w:color w:val="000000"/>
          <w:szCs w:val="24"/>
        </w:rPr>
        <w:t>Wewenang</w:t>
      </w:r>
      <w:proofErr w:type="spellEnd"/>
      <w:r w:rsidRPr="006B746A">
        <w:rPr>
          <w:bCs/>
          <w:i/>
          <w:iCs/>
          <w:color w:val="000000"/>
          <w:szCs w:val="24"/>
        </w:rPr>
        <w:t xml:space="preserve"> </w:t>
      </w:r>
      <w:proofErr w:type="spellStart"/>
      <w:r w:rsidRPr="006B746A">
        <w:rPr>
          <w:bCs/>
          <w:i/>
          <w:iCs/>
          <w:color w:val="000000"/>
          <w:szCs w:val="24"/>
        </w:rPr>
        <w:t>Peradilan</w:t>
      </w:r>
      <w:proofErr w:type="spellEnd"/>
      <w:r w:rsidRPr="006B746A">
        <w:rPr>
          <w:bCs/>
          <w:i/>
          <w:iCs/>
          <w:color w:val="000000"/>
          <w:szCs w:val="24"/>
        </w:rPr>
        <w:t xml:space="preserve"> Agama. </w:t>
      </w:r>
      <w:r w:rsidRPr="006B746A">
        <w:rPr>
          <w:bCs/>
          <w:color w:val="000000"/>
          <w:szCs w:val="24"/>
        </w:rPr>
        <w:t>Jakarta</w:t>
      </w:r>
      <w:r>
        <w:rPr>
          <w:bCs/>
          <w:color w:val="000000"/>
          <w:szCs w:val="24"/>
        </w:rPr>
        <w:t xml:space="preserve">: </w:t>
      </w:r>
      <w:proofErr w:type="spellStart"/>
      <w:r w:rsidRPr="006B746A">
        <w:rPr>
          <w:bCs/>
          <w:color w:val="000000"/>
          <w:szCs w:val="24"/>
        </w:rPr>
        <w:t>RajaGrafindo</w:t>
      </w:r>
      <w:proofErr w:type="spellEnd"/>
      <w:r w:rsidRPr="006B746A">
        <w:rPr>
          <w:bCs/>
          <w:color w:val="000000"/>
          <w:szCs w:val="24"/>
        </w:rPr>
        <w:t xml:space="preserve"> </w:t>
      </w:r>
      <w:proofErr w:type="spellStart"/>
      <w:r w:rsidRPr="006B746A">
        <w:rPr>
          <w:bCs/>
          <w:color w:val="000000"/>
          <w:szCs w:val="24"/>
        </w:rPr>
        <w:t>Persada</w:t>
      </w:r>
      <w:proofErr w:type="spellEnd"/>
      <w:r w:rsidRPr="006B746A">
        <w:rPr>
          <w:bCs/>
          <w:color w:val="000000"/>
          <w:szCs w:val="24"/>
        </w:rPr>
        <w:t>.</w:t>
      </w:r>
    </w:p>
    <w:p w14:paraId="5D51AC19" w14:textId="77777777" w:rsidR="00FC71A3" w:rsidRPr="006B746A" w:rsidRDefault="00FC71A3" w:rsidP="00465024">
      <w:pPr>
        <w:ind w:left="567" w:hanging="567"/>
        <w:jc w:val="both"/>
        <w:rPr>
          <w:bCs/>
          <w:color w:val="000000"/>
          <w:szCs w:val="24"/>
          <w:lang w:val="id-ID"/>
        </w:rPr>
      </w:pPr>
      <w:r w:rsidRPr="00465024">
        <w:rPr>
          <w:bCs/>
          <w:color w:val="000000"/>
          <w:szCs w:val="24"/>
        </w:rPr>
        <w:t>Manan, H. A., &amp; SH, S. (2016). </w:t>
      </w:r>
      <w:proofErr w:type="spellStart"/>
      <w:r w:rsidRPr="00465024">
        <w:rPr>
          <w:bCs/>
          <w:i/>
          <w:iCs/>
          <w:color w:val="000000"/>
          <w:szCs w:val="24"/>
        </w:rPr>
        <w:t>Penerapan</w:t>
      </w:r>
      <w:proofErr w:type="spellEnd"/>
      <w:r w:rsidRPr="00465024">
        <w:rPr>
          <w:bCs/>
          <w:i/>
          <w:iCs/>
          <w:color w:val="000000"/>
          <w:szCs w:val="24"/>
        </w:rPr>
        <w:t xml:space="preserve"> </w:t>
      </w:r>
      <w:proofErr w:type="spellStart"/>
      <w:r w:rsidRPr="00465024">
        <w:rPr>
          <w:bCs/>
          <w:i/>
          <w:iCs/>
          <w:color w:val="000000"/>
          <w:szCs w:val="24"/>
        </w:rPr>
        <w:t>Hukum</w:t>
      </w:r>
      <w:proofErr w:type="spellEnd"/>
      <w:r w:rsidRPr="00465024">
        <w:rPr>
          <w:bCs/>
          <w:i/>
          <w:iCs/>
          <w:color w:val="000000"/>
          <w:szCs w:val="24"/>
        </w:rPr>
        <w:t xml:space="preserve"> Acara </w:t>
      </w:r>
      <w:proofErr w:type="spellStart"/>
      <w:r w:rsidRPr="00465024">
        <w:rPr>
          <w:bCs/>
          <w:i/>
          <w:iCs/>
          <w:color w:val="000000"/>
          <w:szCs w:val="24"/>
        </w:rPr>
        <w:t>Perdata</w:t>
      </w:r>
      <w:proofErr w:type="spellEnd"/>
      <w:r w:rsidRPr="00465024">
        <w:rPr>
          <w:bCs/>
          <w:i/>
          <w:iCs/>
          <w:color w:val="000000"/>
          <w:szCs w:val="24"/>
        </w:rPr>
        <w:t xml:space="preserve"> di </w:t>
      </w:r>
      <w:proofErr w:type="spellStart"/>
      <w:r w:rsidRPr="00465024">
        <w:rPr>
          <w:bCs/>
          <w:i/>
          <w:iCs/>
          <w:color w:val="000000"/>
          <w:szCs w:val="24"/>
        </w:rPr>
        <w:t>Lingkungan</w:t>
      </w:r>
      <w:proofErr w:type="spellEnd"/>
      <w:r w:rsidRPr="00465024">
        <w:rPr>
          <w:bCs/>
          <w:i/>
          <w:iCs/>
          <w:color w:val="000000"/>
          <w:szCs w:val="24"/>
        </w:rPr>
        <w:t xml:space="preserve"> </w:t>
      </w:r>
      <w:proofErr w:type="spellStart"/>
      <w:r w:rsidRPr="00465024">
        <w:rPr>
          <w:bCs/>
          <w:i/>
          <w:iCs/>
          <w:color w:val="000000"/>
          <w:szCs w:val="24"/>
        </w:rPr>
        <w:lastRenderedPageBreak/>
        <w:t>Peradilan</w:t>
      </w:r>
      <w:proofErr w:type="spellEnd"/>
      <w:r w:rsidRPr="00465024">
        <w:rPr>
          <w:bCs/>
          <w:i/>
          <w:iCs/>
          <w:color w:val="000000"/>
          <w:szCs w:val="24"/>
        </w:rPr>
        <w:t xml:space="preserve"> Agama Ed. 2</w:t>
      </w:r>
      <w:r w:rsidRPr="00465024">
        <w:rPr>
          <w:bCs/>
          <w:color w:val="000000"/>
          <w:szCs w:val="24"/>
        </w:rPr>
        <w:t xml:space="preserve">. </w:t>
      </w:r>
      <w:r>
        <w:rPr>
          <w:bCs/>
          <w:color w:val="000000"/>
          <w:szCs w:val="24"/>
        </w:rPr>
        <w:t xml:space="preserve">Jakarta: </w:t>
      </w:r>
      <w:proofErr w:type="spellStart"/>
      <w:r w:rsidRPr="00465024">
        <w:rPr>
          <w:bCs/>
          <w:color w:val="000000"/>
          <w:szCs w:val="24"/>
        </w:rPr>
        <w:t>Kencana</w:t>
      </w:r>
      <w:proofErr w:type="spellEnd"/>
      <w:r w:rsidRPr="00465024">
        <w:rPr>
          <w:bCs/>
          <w:color w:val="000000"/>
          <w:szCs w:val="24"/>
        </w:rPr>
        <w:t>.</w:t>
      </w:r>
    </w:p>
    <w:p w14:paraId="214423E9" w14:textId="77777777" w:rsidR="00FC71A3" w:rsidRPr="006B746A" w:rsidRDefault="00FC71A3" w:rsidP="00465024">
      <w:pPr>
        <w:ind w:left="567" w:hanging="567"/>
        <w:jc w:val="both"/>
        <w:rPr>
          <w:bCs/>
          <w:color w:val="000000"/>
          <w:szCs w:val="24"/>
          <w:lang w:val="id-ID"/>
        </w:rPr>
      </w:pPr>
      <w:r w:rsidRPr="00465024">
        <w:rPr>
          <w:bCs/>
          <w:color w:val="000000"/>
          <w:szCs w:val="24"/>
        </w:rPr>
        <w:t>Manan, H. A., &amp; SH, S. (2017). </w:t>
      </w:r>
      <w:r w:rsidRPr="00465024">
        <w:rPr>
          <w:bCs/>
          <w:i/>
          <w:iCs/>
          <w:color w:val="000000"/>
          <w:szCs w:val="24"/>
        </w:rPr>
        <w:t xml:space="preserve">Aneka </w:t>
      </w:r>
      <w:proofErr w:type="spellStart"/>
      <w:r w:rsidRPr="00465024">
        <w:rPr>
          <w:bCs/>
          <w:i/>
          <w:iCs/>
          <w:color w:val="000000"/>
          <w:szCs w:val="24"/>
        </w:rPr>
        <w:t>masalah</w:t>
      </w:r>
      <w:proofErr w:type="spellEnd"/>
      <w:r w:rsidRPr="00465024">
        <w:rPr>
          <w:bCs/>
          <w:i/>
          <w:iCs/>
          <w:color w:val="000000"/>
          <w:szCs w:val="24"/>
        </w:rPr>
        <w:t xml:space="preserve"> </w:t>
      </w:r>
      <w:proofErr w:type="spellStart"/>
      <w:r w:rsidRPr="00465024">
        <w:rPr>
          <w:bCs/>
          <w:i/>
          <w:iCs/>
          <w:color w:val="000000"/>
          <w:szCs w:val="24"/>
        </w:rPr>
        <w:t>hukum</w:t>
      </w:r>
      <w:proofErr w:type="spellEnd"/>
      <w:r w:rsidRPr="00465024">
        <w:rPr>
          <w:bCs/>
          <w:i/>
          <w:iCs/>
          <w:color w:val="000000"/>
          <w:szCs w:val="24"/>
        </w:rPr>
        <w:t xml:space="preserve"> </w:t>
      </w:r>
      <w:proofErr w:type="spellStart"/>
      <w:r w:rsidRPr="00465024">
        <w:rPr>
          <w:bCs/>
          <w:i/>
          <w:iCs/>
          <w:color w:val="000000"/>
          <w:szCs w:val="24"/>
        </w:rPr>
        <w:t>perdata</w:t>
      </w:r>
      <w:proofErr w:type="spellEnd"/>
      <w:r w:rsidRPr="00465024">
        <w:rPr>
          <w:bCs/>
          <w:i/>
          <w:iCs/>
          <w:color w:val="000000"/>
          <w:szCs w:val="24"/>
        </w:rPr>
        <w:t xml:space="preserve"> Islam di Indonesia</w:t>
      </w:r>
      <w:r w:rsidRPr="00465024">
        <w:rPr>
          <w:bCs/>
          <w:color w:val="000000"/>
          <w:szCs w:val="24"/>
        </w:rPr>
        <w:t xml:space="preserve">. </w:t>
      </w:r>
      <w:r>
        <w:rPr>
          <w:bCs/>
          <w:color w:val="000000"/>
          <w:szCs w:val="24"/>
        </w:rPr>
        <w:t xml:space="preserve">Jakarta: </w:t>
      </w:r>
      <w:proofErr w:type="spellStart"/>
      <w:r w:rsidRPr="00465024">
        <w:rPr>
          <w:bCs/>
          <w:color w:val="000000"/>
          <w:szCs w:val="24"/>
        </w:rPr>
        <w:t>Prenada</w:t>
      </w:r>
      <w:proofErr w:type="spellEnd"/>
      <w:r w:rsidRPr="00465024">
        <w:rPr>
          <w:bCs/>
          <w:color w:val="000000"/>
          <w:szCs w:val="24"/>
        </w:rPr>
        <w:t xml:space="preserve"> Media.</w:t>
      </w:r>
      <w:r w:rsidRPr="006B746A">
        <w:rPr>
          <w:bCs/>
          <w:color w:val="000000"/>
          <w:szCs w:val="24"/>
          <w:lang w:val="id-ID"/>
        </w:rPr>
        <w:t xml:space="preserve"> </w:t>
      </w:r>
    </w:p>
    <w:p w14:paraId="4E22598A" w14:textId="77777777" w:rsidR="00FC71A3" w:rsidRPr="006B746A" w:rsidRDefault="00FC71A3" w:rsidP="006B746A">
      <w:pPr>
        <w:ind w:left="567" w:hanging="567"/>
        <w:jc w:val="both"/>
        <w:rPr>
          <w:bCs/>
          <w:color w:val="000000"/>
          <w:szCs w:val="24"/>
          <w:lang w:val="id-ID"/>
        </w:rPr>
      </w:pPr>
      <w:proofErr w:type="spellStart"/>
      <w:r w:rsidRPr="006B746A">
        <w:rPr>
          <w:bCs/>
          <w:color w:val="000000"/>
          <w:szCs w:val="24"/>
        </w:rPr>
        <w:t>Mathlub</w:t>
      </w:r>
      <w:proofErr w:type="spellEnd"/>
      <w:r w:rsidRPr="006B746A">
        <w:rPr>
          <w:bCs/>
          <w:color w:val="000000"/>
          <w:szCs w:val="24"/>
        </w:rPr>
        <w:t xml:space="preserve">, A. M. M., &amp; Majid, A. (2005). </w:t>
      </w:r>
      <w:r w:rsidRPr="006B746A">
        <w:rPr>
          <w:bCs/>
          <w:i/>
          <w:iCs/>
          <w:color w:val="000000"/>
          <w:szCs w:val="24"/>
        </w:rPr>
        <w:t xml:space="preserve">Panduan </w:t>
      </w:r>
      <w:proofErr w:type="spellStart"/>
      <w:r w:rsidRPr="006B746A">
        <w:rPr>
          <w:bCs/>
          <w:i/>
          <w:iCs/>
          <w:color w:val="000000"/>
          <w:szCs w:val="24"/>
        </w:rPr>
        <w:t>Hukum</w:t>
      </w:r>
      <w:proofErr w:type="spellEnd"/>
      <w:r w:rsidRPr="006B746A">
        <w:rPr>
          <w:bCs/>
          <w:i/>
          <w:iCs/>
          <w:color w:val="000000"/>
          <w:szCs w:val="24"/>
        </w:rPr>
        <w:t xml:space="preserve"> </w:t>
      </w:r>
      <w:proofErr w:type="spellStart"/>
      <w:r w:rsidRPr="006B746A">
        <w:rPr>
          <w:bCs/>
          <w:i/>
          <w:iCs/>
          <w:color w:val="000000"/>
          <w:szCs w:val="24"/>
        </w:rPr>
        <w:t>Keluarga</w:t>
      </w:r>
      <w:proofErr w:type="spellEnd"/>
      <w:r w:rsidRPr="006B746A">
        <w:rPr>
          <w:bCs/>
          <w:i/>
          <w:iCs/>
          <w:color w:val="000000"/>
          <w:szCs w:val="24"/>
        </w:rPr>
        <w:t xml:space="preserve"> </w:t>
      </w:r>
      <w:proofErr w:type="spellStart"/>
      <w:r w:rsidRPr="006B746A">
        <w:rPr>
          <w:bCs/>
          <w:i/>
          <w:iCs/>
          <w:color w:val="000000"/>
          <w:szCs w:val="24"/>
        </w:rPr>
        <w:t>Sakinah</w:t>
      </w:r>
      <w:proofErr w:type="spellEnd"/>
      <w:r w:rsidRPr="006B746A">
        <w:rPr>
          <w:bCs/>
          <w:color w:val="000000"/>
          <w:szCs w:val="24"/>
        </w:rPr>
        <w:t>. Surakarta: Era Intermedia.</w:t>
      </w:r>
    </w:p>
    <w:p w14:paraId="16D1F04E"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Muhammad Nasiruddin al-Albani</w:t>
      </w:r>
      <w:r>
        <w:rPr>
          <w:bCs/>
          <w:color w:val="000000"/>
          <w:szCs w:val="24"/>
        </w:rPr>
        <w:t xml:space="preserve">. (2006). </w:t>
      </w:r>
      <w:r w:rsidRPr="006B746A">
        <w:rPr>
          <w:bCs/>
          <w:i/>
          <w:iCs/>
          <w:color w:val="000000"/>
          <w:szCs w:val="24"/>
          <w:lang w:val="id-ID"/>
        </w:rPr>
        <w:t xml:space="preserve">Shahih Sunan Abu Daud (Seleksi dari Kitab </w:t>
      </w:r>
      <w:r w:rsidRPr="006B746A">
        <w:rPr>
          <w:bCs/>
          <w:i/>
          <w:iCs/>
          <w:color w:val="000000"/>
          <w:szCs w:val="24"/>
          <w:lang w:val="id-ID"/>
        </w:rPr>
        <w:tab/>
        <w:t>Sunan Abu Daud), Penerjemah: Abd. Mufid Ihsan dan M. Soban Rohman</w:t>
      </w:r>
      <w:r>
        <w:rPr>
          <w:bCs/>
          <w:color w:val="000000"/>
          <w:szCs w:val="24"/>
        </w:rPr>
        <w:t>.</w:t>
      </w:r>
      <w:r w:rsidRPr="006B746A">
        <w:rPr>
          <w:bCs/>
          <w:color w:val="000000"/>
          <w:szCs w:val="24"/>
          <w:lang w:val="id-ID"/>
        </w:rPr>
        <w:t xml:space="preserve"> Jakarta: Pustaka Azzam.</w:t>
      </w:r>
    </w:p>
    <w:p w14:paraId="0EFCACC4"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Mushofa. </w:t>
      </w:r>
      <w:r>
        <w:rPr>
          <w:bCs/>
          <w:color w:val="000000"/>
          <w:szCs w:val="24"/>
        </w:rPr>
        <w:t xml:space="preserve">(2005). </w:t>
      </w:r>
      <w:r w:rsidRPr="006B746A">
        <w:rPr>
          <w:bCs/>
          <w:i/>
          <w:iCs/>
          <w:color w:val="000000"/>
          <w:szCs w:val="24"/>
          <w:lang w:val="id-ID"/>
        </w:rPr>
        <w:t>Kepaniteraan Peradilan Agama</w:t>
      </w:r>
      <w:r w:rsidRPr="006B746A">
        <w:rPr>
          <w:bCs/>
          <w:color w:val="000000"/>
          <w:szCs w:val="24"/>
          <w:lang w:val="id-ID"/>
        </w:rPr>
        <w:t>. Jakarta: Kencana</w:t>
      </w:r>
      <w:r>
        <w:rPr>
          <w:bCs/>
          <w:color w:val="000000"/>
          <w:szCs w:val="24"/>
        </w:rPr>
        <w:t xml:space="preserve">. </w:t>
      </w:r>
      <w:r w:rsidRPr="006B746A">
        <w:rPr>
          <w:bCs/>
          <w:color w:val="000000"/>
          <w:szCs w:val="24"/>
          <w:lang w:val="id-ID"/>
        </w:rPr>
        <w:t>Ed. 1</w:t>
      </w:r>
      <w:r>
        <w:rPr>
          <w:bCs/>
          <w:color w:val="000000"/>
          <w:szCs w:val="24"/>
        </w:rPr>
        <w:t xml:space="preserve">. </w:t>
      </w:r>
      <w:r w:rsidRPr="006B746A">
        <w:rPr>
          <w:bCs/>
          <w:color w:val="000000"/>
          <w:szCs w:val="24"/>
          <w:lang w:val="id-ID"/>
        </w:rPr>
        <w:t xml:space="preserve">Cet. </w:t>
      </w:r>
      <w:r w:rsidRPr="006B746A">
        <w:rPr>
          <w:bCs/>
          <w:color w:val="000000"/>
          <w:szCs w:val="24"/>
          <w:lang w:val="id-ID"/>
        </w:rPr>
        <w:tab/>
        <w:t>Ke-1.</w:t>
      </w:r>
    </w:p>
    <w:p w14:paraId="0E7C992C"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R. Subekti, R. Tjitrosudiro</w:t>
      </w:r>
      <w:r>
        <w:rPr>
          <w:bCs/>
          <w:color w:val="000000"/>
          <w:szCs w:val="24"/>
        </w:rPr>
        <w:t xml:space="preserve">. (1999). </w:t>
      </w:r>
      <w:r w:rsidRPr="006B746A">
        <w:rPr>
          <w:bCs/>
          <w:i/>
          <w:iCs/>
          <w:color w:val="000000"/>
          <w:szCs w:val="24"/>
          <w:lang w:val="id-ID"/>
        </w:rPr>
        <w:t>Kitab Undang-Undang Hukum Perdata Dilengkapi Undang-Undang Pokok Agraria dan Undang-Undang Perkawinan</w:t>
      </w:r>
      <w:r w:rsidRPr="006B746A">
        <w:rPr>
          <w:bCs/>
          <w:color w:val="000000"/>
          <w:szCs w:val="24"/>
          <w:lang w:val="id-ID"/>
        </w:rPr>
        <w:t xml:space="preserve">, Jakarta: </w:t>
      </w:r>
      <w:r w:rsidRPr="006B746A">
        <w:rPr>
          <w:bCs/>
          <w:color w:val="000000"/>
          <w:szCs w:val="24"/>
          <w:lang w:val="id-ID"/>
        </w:rPr>
        <w:tab/>
        <w:t>Pradya Paramita, 1999. Cet. Ke-30.</w:t>
      </w:r>
    </w:p>
    <w:p w14:paraId="5D0CE8C7"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Rasjid, </w:t>
      </w:r>
      <w:r>
        <w:rPr>
          <w:bCs/>
          <w:color w:val="000000"/>
          <w:szCs w:val="24"/>
        </w:rPr>
        <w:t xml:space="preserve">S. (2001). </w:t>
      </w:r>
      <w:r w:rsidRPr="006B746A">
        <w:rPr>
          <w:bCs/>
          <w:i/>
          <w:iCs/>
          <w:color w:val="000000"/>
          <w:szCs w:val="24"/>
          <w:lang w:val="id-ID"/>
        </w:rPr>
        <w:t>Fiqh Islam</w:t>
      </w:r>
      <w:r>
        <w:rPr>
          <w:bCs/>
          <w:color w:val="000000"/>
          <w:szCs w:val="24"/>
        </w:rPr>
        <w:t>.</w:t>
      </w:r>
      <w:r w:rsidRPr="006B746A">
        <w:rPr>
          <w:bCs/>
          <w:color w:val="000000"/>
          <w:szCs w:val="24"/>
          <w:lang w:val="id-ID"/>
        </w:rPr>
        <w:t xml:space="preserve"> Bandung: Sinar Baru Algesindo.</w:t>
      </w:r>
    </w:p>
    <w:p w14:paraId="534AF22F"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Rohidin</w:t>
      </w:r>
      <w:r>
        <w:rPr>
          <w:bCs/>
          <w:color w:val="000000"/>
          <w:szCs w:val="24"/>
        </w:rPr>
        <w:t xml:space="preserve">. (2005). </w:t>
      </w:r>
      <w:r w:rsidRPr="006B746A">
        <w:rPr>
          <w:bCs/>
          <w:color w:val="000000"/>
          <w:szCs w:val="24"/>
          <w:lang w:val="id-ID"/>
        </w:rPr>
        <w:t xml:space="preserve">Pemeliharaan Anak Dalam Perspektif Fiqh dan Hukum Positif, </w:t>
      </w:r>
      <w:r w:rsidRPr="006B746A">
        <w:rPr>
          <w:bCs/>
          <w:i/>
          <w:iCs/>
          <w:color w:val="000000"/>
          <w:szCs w:val="24"/>
          <w:lang w:val="id-ID"/>
        </w:rPr>
        <w:t xml:space="preserve">Jurnal </w:t>
      </w:r>
      <w:r w:rsidRPr="006B746A">
        <w:rPr>
          <w:bCs/>
          <w:i/>
          <w:iCs/>
          <w:color w:val="000000"/>
          <w:szCs w:val="24"/>
          <w:lang w:val="id-ID"/>
        </w:rPr>
        <w:tab/>
        <w:t>Hukum</w:t>
      </w:r>
      <w:r w:rsidRPr="006B746A">
        <w:rPr>
          <w:bCs/>
          <w:color w:val="000000"/>
          <w:szCs w:val="24"/>
          <w:lang w:val="id-ID"/>
        </w:rPr>
        <w:t xml:space="preserve">, </w:t>
      </w:r>
      <w:r w:rsidRPr="006B746A">
        <w:rPr>
          <w:bCs/>
          <w:i/>
          <w:iCs/>
          <w:color w:val="000000"/>
          <w:szCs w:val="24"/>
          <w:lang w:val="id-ID"/>
        </w:rPr>
        <w:t>12</w:t>
      </w:r>
      <w:r>
        <w:rPr>
          <w:bCs/>
          <w:color w:val="000000"/>
          <w:szCs w:val="24"/>
        </w:rPr>
        <w:t>(</w:t>
      </w:r>
      <w:r w:rsidRPr="006B746A">
        <w:rPr>
          <w:bCs/>
          <w:color w:val="000000"/>
          <w:szCs w:val="24"/>
          <w:lang w:val="id-ID"/>
        </w:rPr>
        <w:t>29</w:t>
      </w:r>
      <w:r>
        <w:rPr>
          <w:bCs/>
          <w:color w:val="000000"/>
          <w:szCs w:val="24"/>
        </w:rPr>
        <w:t>)</w:t>
      </w:r>
      <w:r w:rsidRPr="006B746A">
        <w:rPr>
          <w:bCs/>
          <w:color w:val="000000"/>
          <w:szCs w:val="24"/>
          <w:lang w:val="id-ID"/>
        </w:rPr>
        <w:t>.</w:t>
      </w:r>
    </w:p>
    <w:p w14:paraId="7D39D162"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Sabiq, </w:t>
      </w:r>
      <w:r>
        <w:rPr>
          <w:bCs/>
          <w:color w:val="000000"/>
          <w:szCs w:val="24"/>
        </w:rPr>
        <w:t xml:space="preserve">S. (2012). </w:t>
      </w:r>
      <w:r w:rsidRPr="006B746A">
        <w:rPr>
          <w:bCs/>
          <w:i/>
          <w:iCs/>
          <w:color w:val="000000"/>
          <w:szCs w:val="24"/>
          <w:lang w:val="id-ID"/>
        </w:rPr>
        <w:t>Fikih Sunnah, Penerjemah M. Ali Nursyidi dan Hunainah M. Thahir Makmun</w:t>
      </w:r>
      <w:r>
        <w:rPr>
          <w:bCs/>
          <w:color w:val="000000"/>
          <w:szCs w:val="24"/>
        </w:rPr>
        <w:t xml:space="preserve">. </w:t>
      </w:r>
      <w:r w:rsidRPr="006B746A">
        <w:rPr>
          <w:bCs/>
          <w:color w:val="000000"/>
          <w:szCs w:val="24"/>
          <w:lang w:val="id-ID"/>
        </w:rPr>
        <w:t>Jakarta: Pena Pundi Aksara.</w:t>
      </w:r>
    </w:p>
    <w:p w14:paraId="2E22946A"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Sabiq, </w:t>
      </w:r>
      <w:r>
        <w:rPr>
          <w:bCs/>
          <w:color w:val="000000"/>
          <w:szCs w:val="24"/>
        </w:rPr>
        <w:t>S. (2012).</w:t>
      </w:r>
      <w:r w:rsidRPr="006B746A">
        <w:rPr>
          <w:bCs/>
          <w:color w:val="000000"/>
          <w:szCs w:val="24"/>
          <w:lang w:val="id-ID"/>
        </w:rPr>
        <w:t xml:space="preserve"> </w:t>
      </w:r>
      <w:r w:rsidRPr="006B746A">
        <w:rPr>
          <w:bCs/>
          <w:i/>
          <w:iCs/>
          <w:color w:val="000000"/>
          <w:szCs w:val="24"/>
          <w:lang w:val="id-ID"/>
        </w:rPr>
        <w:t>Fiqih Sunnah Sayyid Sabiq Jilid 2</w:t>
      </w:r>
      <w:r>
        <w:rPr>
          <w:bCs/>
          <w:color w:val="000000"/>
          <w:szCs w:val="24"/>
        </w:rPr>
        <w:t xml:space="preserve">. </w:t>
      </w:r>
      <w:r w:rsidRPr="006B746A">
        <w:rPr>
          <w:bCs/>
          <w:color w:val="000000"/>
          <w:szCs w:val="24"/>
          <w:lang w:val="id-ID"/>
        </w:rPr>
        <w:t>Jakarta: Al I’tishom.</w:t>
      </w:r>
    </w:p>
    <w:p w14:paraId="7FA46B10"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Sanjaya</w:t>
      </w:r>
      <w:r>
        <w:rPr>
          <w:bCs/>
          <w:color w:val="000000"/>
          <w:szCs w:val="24"/>
        </w:rPr>
        <w:t>, U., H</w:t>
      </w:r>
      <w:r w:rsidRPr="006B746A">
        <w:rPr>
          <w:bCs/>
          <w:color w:val="000000"/>
          <w:szCs w:val="24"/>
          <w:lang w:val="id-ID"/>
        </w:rPr>
        <w:t xml:space="preserve">. </w:t>
      </w:r>
      <w:r>
        <w:rPr>
          <w:bCs/>
          <w:color w:val="000000"/>
          <w:szCs w:val="24"/>
        </w:rPr>
        <w:t xml:space="preserve">(2015). </w:t>
      </w:r>
      <w:r w:rsidRPr="006B746A">
        <w:rPr>
          <w:bCs/>
          <w:color w:val="000000"/>
          <w:szCs w:val="24"/>
          <w:lang w:val="id-ID"/>
        </w:rPr>
        <w:t xml:space="preserve">Keadilan Hukum Pada Pertimbangan Hakim Dalam Memutus Hak Asuh Anak. </w:t>
      </w:r>
      <w:r w:rsidRPr="006B746A">
        <w:rPr>
          <w:bCs/>
          <w:i/>
          <w:iCs/>
          <w:color w:val="000000"/>
          <w:szCs w:val="24"/>
          <w:lang w:val="id-ID"/>
        </w:rPr>
        <w:t>Yuridika</w:t>
      </w:r>
      <w:r w:rsidRPr="006B746A">
        <w:rPr>
          <w:bCs/>
          <w:color w:val="000000"/>
          <w:szCs w:val="24"/>
          <w:lang w:val="id-ID"/>
        </w:rPr>
        <w:t xml:space="preserve">. </w:t>
      </w:r>
      <w:r w:rsidRPr="006B746A">
        <w:rPr>
          <w:bCs/>
          <w:i/>
          <w:iCs/>
          <w:color w:val="000000"/>
          <w:szCs w:val="24"/>
          <w:lang w:val="id-ID"/>
        </w:rPr>
        <w:t>30</w:t>
      </w:r>
      <w:r>
        <w:rPr>
          <w:bCs/>
          <w:color w:val="000000"/>
          <w:szCs w:val="24"/>
        </w:rPr>
        <w:t>(</w:t>
      </w:r>
      <w:r w:rsidRPr="006B746A">
        <w:rPr>
          <w:bCs/>
          <w:color w:val="000000"/>
          <w:szCs w:val="24"/>
          <w:lang w:val="id-ID"/>
        </w:rPr>
        <w:t>2</w:t>
      </w:r>
      <w:r>
        <w:rPr>
          <w:bCs/>
          <w:color w:val="000000"/>
          <w:szCs w:val="24"/>
        </w:rPr>
        <w:t>)</w:t>
      </w:r>
      <w:r w:rsidRPr="006B746A">
        <w:rPr>
          <w:bCs/>
          <w:color w:val="000000"/>
          <w:szCs w:val="24"/>
          <w:lang w:val="id-ID"/>
        </w:rPr>
        <w:t>.</w:t>
      </w:r>
    </w:p>
    <w:p w14:paraId="61AC4CBB"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Syarifudin, </w:t>
      </w:r>
      <w:r>
        <w:rPr>
          <w:bCs/>
          <w:color w:val="000000"/>
          <w:szCs w:val="24"/>
        </w:rPr>
        <w:t xml:space="preserve">A. (2006). </w:t>
      </w:r>
      <w:r w:rsidRPr="006B746A">
        <w:rPr>
          <w:bCs/>
          <w:i/>
          <w:iCs/>
          <w:color w:val="000000"/>
          <w:szCs w:val="24"/>
          <w:lang w:val="id-ID"/>
        </w:rPr>
        <w:t xml:space="preserve">Hukum Perkawinan Islam di Indonesia: Antara Fiqih Munakahat </w:t>
      </w:r>
      <w:r w:rsidRPr="006B746A">
        <w:rPr>
          <w:bCs/>
          <w:i/>
          <w:iCs/>
          <w:color w:val="000000"/>
          <w:szCs w:val="24"/>
          <w:lang w:val="id-ID"/>
        </w:rPr>
        <w:tab/>
        <w:t>dan Undang-Undang Perkawinan</w:t>
      </w:r>
      <w:r>
        <w:rPr>
          <w:bCs/>
          <w:color w:val="000000"/>
          <w:szCs w:val="24"/>
        </w:rPr>
        <w:t>.</w:t>
      </w:r>
      <w:r w:rsidRPr="006B746A">
        <w:rPr>
          <w:bCs/>
          <w:color w:val="000000"/>
          <w:szCs w:val="24"/>
          <w:lang w:val="id-ID"/>
        </w:rPr>
        <w:t xml:space="preserve"> Jakarta: Kencana.</w:t>
      </w:r>
    </w:p>
    <w:p w14:paraId="2A088EF5"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Tektona, </w:t>
      </w:r>
      <w:r>
        <w:rPr>
          <w:bCs/>
          <w:color w:val="000000"/>
          <w:szCs w:val="24"/>
        </w:rPr>
        <w:t xml:space="preserve">R. I. (2012). </w:t>
      </w:r>
      <w:r w:rsidRPr="006B746A">
        <w:rPr>
          <w:bCs/>
          <w:color w:val="000000"/>
          <w:szCs w:val="24"/>
          <w:lang w:val="id-ID"/>
        </w:rPr>
        <w:t xml:space="preserve">Kepastian Hukum </w:t>
      </w:r>
      <w:r>
        <w:rPr>
          <w:bCs/>
          <w:color w:val="000000"/>
          <w:szCs w:val="24"/>
        </w:rPr>
        <w:t>t</w:t>
      </w:r>
      <w:r w:rsidRPr="006B746A">
        <w:rPr>
          <w:bCs/>
          <w:color w:val="000000"/>
          <w:szCs w:val="24"/>
          <w:lang w:val="id-ID"/>
        </w:rPr>
        <w:t>erhadap Perlindungan Hak Anak</w:t>
      </w:r>
      <w:r>
        <w:rPr>
          <w:bCs/>
          <w:color w:val="000000"/>
          <w:szCs w:val="24"/>
        </w:rPr>
        <w:t xml:space="preserve"> </w:t>
      </w:r>
      <w:r w:rsidRPr="006B746A">
        <w:rPr>
          <w:bCs/>
          <w:color w:val="000000"/>
          <w:szCs w:val="24"/>
          <w:lang w:val="id-ID"/>
        </w:rPr>
        <w:t xml:space="preserve">Korban Perceraian, </w:t>
      </w:r>
      <w:r w:rsidRPr="006B746A">
        <w:rPr>
          <w:bCs/>
          <w:i/>
          <w:iCs/>
          <w:color w:val="000000"/>
          <w:szCs w:val="24"/>
          <w:lang w:val="id-ID"/>
        </w:rPr>
        <w:t>Muwâzâh</w:t>
      </w:r>
      <w:r>
        <w:rPr>
          <w:bCs/>
          <w:color w:val="000000"/>
          <w:szCs w:val="24"/>
        </w:rPr>
        <w:t xml:space="preserve">, </w:t>
      </w:r>
      <w:r w:rsidRPr="006B746A">
        <w:rPr>
          <w:bCs/>
          <w:i/>
          <w:iCs/>
          <w:color w:val="000000"/>
          <w:szCs w:val="24"/>
          <w:lang w:val="id-ID"/>
        </w:rPr>
        <w:t>4</w:t>
      </w:r>
      <w:r>
        <w:rPr>
          <w:bCs/>
          <w:color w:val="000000"/>
          <w:szCs w:val="24"/>
        </w:rPr>
        <w:t>(</w:t>
      </w:r>
      <w:r w:rsidRPr="006B746A">
        <w:rPr>
          <w:bCs/>
          <w:color w:val="000000"/>
          <w:szCs w:val="24"/>
          <w:lang w:val="id-ID"/>
        </w:rPr>
        <w:t>1</w:t>
      </w:r>
      <w:r>
        <w:rPr>
          <w:bCs/>
          <w:color w:val="000000"/>
          <w:szCs w:val="24"/>
        </w:rPr>
        <w:t>)</w:t>
      </w:r>
      <w:r w:rsidRPr="006B746A">
        <w:rPr>
          <w:bCs/>
          <w:color w:val="000000"/>
          <w:szCs w:val="24"/>
          <w:lang w:val="id-ID"/>
        </w:rPr>
        <w:t>.</w:t>
      </w:r>
    </w:p>
    <w:p w14:paraId="25610B7F"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Teungku Muhammad Hasbi Ash-Shidieqy. </w:t>
      </w:r>
      <w:r>
        <w:rPr>
          <w:bCs/>
          <w:color w:val="000000"/>
          <w:szCs w:val="24"/>
        </w:rPr>
        <w:t xml:space="preserve">(2011). </w:t>
      </w:r>
      <w:r w:rsidRPr="006B746A">
        <w:rPr>
          <w:bCs/>
          <w:i/>
          <w:iCs/>
          <w:color w:val="000000"/>
          <w:szCs w:val="24"/>
          <w:lang w:val="id-ID"/>
        </w:rPr>
        <w:t>Koleksi Hadits-hadits Hukum Jilid 4</w:t>
      </w:r>
      <w:r w:rsidRPr="006B746A">
        <w:rPr>
          <w:bCs/>
          <w:color w:val="000000"/>
          <w:szCs w:val="24"/>
          <w:lang w:val="id-ID"/>
        </w:rPr>
        <w:t>.</w:t>
      </w:r>
      <w:r>
        <w:rPr>
          <w:bCs/>
          <w:color w:val="000000"/>
          <w:szCs w:val="24"/>
        </w:rPr>
        <w:t xml:space="preserve"> </w:t>
      </w:r>
      <w:r w:rsidRPr="006B746A">
        <w:rPr>
          <w:bCs/>
          <w:color w:val="000000"/>
          <w:szCs w:val="24"/>
          <w:lang w:val="id-ID"/>
        </w:rPr>
        <w:t>Semarang: Pustaka Rizki Putra.</w:t>
      </w:r>
    </w:p>
    <w:p w14:paraId="1702CD59"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Thalib, </w:t>
      </w:r>
      <w:r>
        <w:rPr>
          <w:bCs/>
          <w:color w:val="000000"/>
          <w:szCs w:val="24"/>
        </w:rPr>
        <w:t xml:space="preserve">M. (2007). </w:t>
      </w:r>
      <w:r w:rsidRPr="006B746A">
        <w:rPr>
          <w:bCs/>
          <w:i/>
          <w:iCs/>
          <w:color w:val="000000"/>
          <w:szCs w:val="24"/>
          <w:lang w:val="id-ID"/>
        </w:rPr>
        <w:t>Manajemen Keluarga Sakinah</w:t>
      </w:r>
      <w:r>
        <w:rPr>
          <w:bCs/>
          <w:color w:val="000000"/>
          <w:szCs w:val="24"/>
        </w:rPr>
        <w:t>.</w:t>
      </w:r>
      <w:r w:rsidRPr="006B746A">
        <w:rPr>
          <w:bCs/>
          <w:color w:val="000000"/>
          <w:szCs w:val="24"/>
          <w:lang w:val="id-ID"/>
        </w:rPr>
        <w:t xml:space="preserve"> Yogyakarta: Pro-U.</w:t>
      </w:r>
    </w:p>
    <w:p w14:paraId="618C8A60"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Tihami, </w:t>
      </w:r>
      <w:r>
        <w:rPr>
          <w:bCs/>
          <w:color w:val="000000"/>
          <w:szCs w:val="24"/>
        </w:rPr>
        <w:t>S., S</w:t>
      </w:r>
      <w:r w:rsidRPr="006B746A">
        <w:rPr>
          <w:bCs/>
          <w:color w:val="000000"/>
          <w:szCs w:val="24"/>
          <w:lang w:val="id-ID"/>
        </w:rPr>
        <w:t xml:space="preserve">. </w:t>
      </w:r>
      <w:r>
        <w:rPr>
          <w:bCs/>
          <w:color w:val="000000"/>
          <w:szCs w:val="24"/>
        </w:rPr>
        <w:t xml:space="preserve">(2014). </w:t>
      </w:r>
      <w:r w:rsidRPr="006B746A">
        <w:rPr>
          <w:bCs/>
          <w:i/>
          <w:iCs/>
          <w:color w:val="000000"/>
          <w:szCs w:val="24"/>
          <w:lang w:val="id-ID"/>
        </w:rPr>
        <w:t>Fikih Munakahat Kajian Fikih Nikah Lengkap</w:t>
      </w:r>
      <w:r w:rsidRPr="006B746A">
        <w:rPr>
          <w:bCs/>
          <w:color w:val="000000"/>
          <w:szCs w:val="24"/>
          <w:lang w:val="id-ID"/>
        </w:rPr>
        <w:t>. Jakarta:</w:t>
      </w:r>
      <w:r>
        <w:rPr>
          <w:bCs/>
          <w:color w:val="000000"/>
          <w:szCs w:val="24"/>
        </w:rPr>
        <w:t xml:space="preserve"> </w:t>
      </w:r>
      <w:r w:rsidRPr="006B746A">
        <w:rPr>
          <w:bCs/>
          <w:color w:val="000000"/>
          <w:szCs w:val="24"/>
          <w:lang w:val="id-ID"/>
        </w:rPr>
        <w:t xml:space="preserve">Rajawali Pers. </w:t>
      </w:r>
    </w:p>
    <w:p w14:paraId="67A563CF"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Undang-Undang No. 23 tahun 2002 </w:t>
      </w:r>
      <w:r>
        <w:rPr>
          <w:bCs/>
          <w:color w:val="000000"/>
          <w:szCs w:val="24"/>
        </w:rPr>
        <w:t>t</w:t>
      </w:r>
      <w:r w:rsidRPr="006B746A">
        <w:rPr>
          <w:bCs/>
          <w:color w:val="000000"/>
          <w:szCs w:val="24"/>
          <w:lang w:val="id-ID"/>
        </w:rPr>
        <w:t>entang Perlindungan Anak. Bandung: PT</w:t>
      </w:r>
      <w:r>
        <w:rPr>
          <w:bCs/>
          <w:color w:val="000000"/>
          <w:szCs w:val="24"/>
        </w:rPr>
        <w:t xml:space="preserve">. </w:t>
      </w:r>
      <w:r w:rsidRPr="006B746A">
        <w:rPr>
          <w:bCs/>
          <w:color w:val="000000"/>
          <w:szCs w:val="24"/>
          <w:lang w:val="id-ID"/>
        </w:rPr>
        <w:t>Citra Umbara, 2003.</w:t>
      </w:r>
    </w:p>
    <w:p w14:paraId="4EF2DB5C"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Wafa’ binti Abdul Aziz As-Suwailim.</w:t>
      </w:r>
      <w:r>
        <w:rPr>
          <w:bCs/>
          <w:color w:val="000000"/>
          <w:szCs w:val="24"/>
        </w:rPr>
        <w:t xml:space="preserve"> (2013).</w:t>
      </w:r>
      <w:r w:rsidRPr="006B746A">
        <w:rPr>
          <w:bCs/>
          <w:color w:val="000000"/>
          <w:szCs w:val="24"/>
          <w:lang w:val="id-ID"/>
        </w:rPr>
        <w:t xml:space="preserve"> </w:t>
      </w:r>
      <w:r w:rsidRPr="006B746A">
        <w:rPr>
          <w:bCs/>
          <w:i/>
          <w:iCs/>
          <w:color w:val="000000"/>
          <w:szCs w:val="24"/>
          <w:lang w:val="id-ID"/>
        </w:rPr>
        <w:t xml:space="preserve">Fikih Ummahat (Himpunan Hukum Islam </w:t>
      </w:r>
      <w:r w:rsidRPr="006B746A">
        <w:rPr>
          <w:bCs/>
          <w:i/>
          <w:iCs/>
          <w:color w:val="000000"/>
          <w:szCs w:val="24"/>
          <w:lang w:val="id-ID"/>
        </w:rPr>
        <w:tab/>
        <w:t>Khusus Ibu). Penerjemah: Umar Mujtahid</w:t>
      </w:r>
      <w:r w:rsidRPr="006B746A">
        <w:rPr>
          <w:bCs/>
          <w:color w:val="000000"/>
          <w:szCs w:val="24"/>
          <w:lang w:val="id-ID"/>
        </w:rPr>
        <w:t>. Jakarta: Ummul Qura.</w:t>
      </w:r>
    </w:p>
    <w:p w14:paraId="55D6261F"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Yanggo,</w:t>
      </w:r>
      <w:r>
        <w:rPr>
          <w:bCs/>
          <w:color w:val="000000"/>
          <w:szCs w:val="24"/>
        </w:rPr>
        <w:t xml:space="preserve"> H., T. (2010). </w:t>
      </w:r>
      <w:r w:rsidRPr="006B746A">
        <w:rPr>
          <w:bCs/>
          <w:i/>
          <w:iCs/>
          <w:color w:val="000000"/>
          <w:szCs w:val="24"/>
          <w:lang w:val="id-ID"/>
        </w:rPr>
        <w:t>Fikih Perempuan Kontemporer</w:t>
      </w:r>
      <w:r>
        <w:rPr>
          <w:bCs/>
          <w:color w:val="000000"/>
          <w:szCs w:val="24"/>
        </w:rPr>
        <w:t>.</w:t>
      </w:r>
      <w:r w:rsidRPr="006B746A">
        <w:rPr>
          <w:bCs/>
          <w:color w:val="000000"/>
          <w:szCs w:val="24"/>
          <w:lang w:val="id-ID"/>
        </w:rPr>
        <w:t xml:space="preserve"> Jakarta: Ghalia </w:t>
      </w:r>
      <w:r w:rsidRPr="006B746A">
        <w:rPr>
          <w:bCs/>
          <w:color w:val="000000"/>
          <w:szCs w:val="24"/>
          <w:lang w:val="id-ID"/>
        </w:rPr>
        <w:tab/>
        <w:t>Indonesia.</w:t>
      </w:r>
    </w:p>
    <w:p w14:paraId="13815AF7" w14:textId="77777777" w:rsidR="00FC71A3" w:rsidRPr="006B746A" w:rsidRDefault="00FC71A3" w:rsidP="006B746A">
      <w:pPr>
        <w:ind w:left="567" w:hanging="567"/>
        <w:jc w:val="both"/>
        <w:rPr>
          <w:bCs/>
          <w:color w:val="000000"/>
          <w:szCs w:val="24"/>
          <w:lang w:val="id-ID"/>
        </w:rPr>
      </w:pPr>
      <w:r w:rsidRPr="006B746A">
        <w:rPr>
          <w:bCs/>
          <w:color w:val="000000"/>
          <w:szCs w:val="24"/>
          <w:lang w:val="id-ID"/>
        </w:rPr>
        <w:t xml:space="preserve">Zein, </w:t>
      </w:r>
      <w:r>
        <w:rPr>
          <w:bCs/>
          <w:color w:val="000000"/>
          <w:szCs w:val="24"/>
        </w:rPr>
        <w:t xml:space="preserve">S., E., M. (2005). </w:t>
      </w:r>
      <w:r w:rsidRPr="006B746A">
        <w:rPr>
          <w:bCs/>
          <w:i/>
          <w:iCs/>
          <w:color w:val="000000"/>
          <w:szCs w:val="24"/>
          <w:lang w:val="id-ID"/>
        </w:rPr>
        <w:t>Problematika Hukum Keluarga Islam Kontemporer</w:t>
      </w:r>
      <w:r>
        <w:rPr>
          <w:bCs/>
          <w:color w:val="000000"/>
          <w:szCs w:val="24"/>
        </w:rPr>
        <w:t xml:space="preserve">. </w:t>
      </w:r>
      <w:r w:rsidRPr="006B746A">
        <w:rPr>
          <w:bCs/>
          <w:color w:val="000000"/>
          <w:szCs w:val="24"/>
          <w:lang w:val="id-ID"/>
        </w:rPr>
        <w:t>Jakarta: Kencana.</w:t>
      </w:r>
    </w:p>
    <w:sectPr w:rsidR="00FC71A3" w:rsidRPr="006B746A" w:rsidSect="00F329E5">
      <w:type w:val="continuous"/>
      <w:pgSz w:w="11907" w:h="16840" w:code="9"/>
      <w:pgMar w:top="1418" w:right="1418" w:bottom="1418" w:left="141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15915" w14:textId="77777777" w:rsidR="00F863C1" w:rsidRDefault="00F863C1" w:rsidP="00700A34">
      <w:r>
        <w:separator/>
      </w:r>
    </w:p>
  </w:endnote>
  <w:endnote w:type="continuationSeparator" w:id="0">
    <w:p w14:paraId="63C10371" w14:textId="77777777" w:rsidR="00F863C1" w:rsidRDefault="00F863C1"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30379132"/>
      <w:docPartObj>
        <w:docPartGallery w:val="Page Numbers (Bottom of Page)"/>
        <w:docPartUnique/>
      </w:docPartObj>
    </w:sdtPr>
    <w:sdtContent>
      <w:p w14:paraId="702C29C7" w14:textId="5E72E55A" w:rsidR="009470DB" w:rsidRPr="00AA0FA8" w:rsidRDefault="009470DB"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306A18" w:rsidRPr="00306A18">
            <w:rPr>
              <w:b/>
              <w:bCs/>
              <w:noProof/>
            </w:rPr>
            <w:t>Jurnal An-Nahl</w:t>
          </w:r>
        </w:fldSimple>
        <w:r w:rsidRPr="00FF7B1A">
          <w:rPr>
            <w:iCs/>
            <w:lang w:val="id-ID"/>
          </w:rPr>
          <w:t xml:space="preserve">, </w:t>
        </w:r>
        <w:fldSimple w:instr=" STYLEREF  &quot;03. Volume&quot;  \* MERGEFORMAT ">
          <w:r w:rsidR="00306A18" w:rsidRPr="00306A18">
            <w:rPr>
              <w:iCs/>
              <w:noProof/>
              <w:lang w:val="id-ID"/>
            </w:rPr>
            <w:t>Vol. 7, No. 2, Desember 2020, 130 –</w:t>
          </w:r>
          <w:r w:rsidR="00306A18">
            <w:rPr>
              <w:noProof/>
            </w:rPr>
            <w:t xml:space="preserve"> 144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79133"/>
      <w:docPartObj>
        <w:docPartGallery w:val="Page Numbers (Bottom of Page)"/>
        <w:docPartUnique/>
      </w:docPartObj>
    </w:sdtPr>
    <w:sdtContent>
      <w:p w14:paraId="17782426" w14:textId="20CEBB21" w:rsidR="009470DB" w:rsidRPr="00AA0FA8" w:rsidRDefault="009470DB"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306A18" w:rsidRPr="00306A18">
            <w:rPr>
              <w:b/>
              <w:bCs/>
              <w:noProof/>
            </w:rPr>
            <w:t>Jurnal An-Nahl</w:t>
          </w:r>
        </w:fldSimple>
        <w:r w:rsidRPr="00FF7B1A">
          <w:rPr>
            <w:iCs/>
            <w:lang w:val="id-ID"/>
          </w:rPr>
          <w:t xml:space="preserve">, </w:t>
        </w:r>
        <w:fldSimple w:instr=" STYLEREF  &quot;03. Volume&quot;  \* MERGEFORMAT ">
          <w:r w:rsidR="00306A18" w:rsidRPr="00306A18">
            <w:rPr>
              <w:iCs/>
              <w:noProof/>
              <w:lang w:val="id-ID"/>
            </w:rPr>
            <w:t>Vol. 7, No. 2, Desember 2020, 130 –</w:t>
          </w:r>
          <w:r w:rsidR="00306A18">
            <w:rPr>
              <w:noProof/>
            </w:rPr>
            <w:t xml:space="preserve"> 144</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3</w:t>
        </w:r>
        <w:r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23"/>
      <w:docPartObj>
        <w:docPartGallery w:val="Page Numbers (Bottom of Page)"/>
        <w:docPartUnique/>
      </w:docPartObj>
    </w:sdtPr>
    <w:sdtContent>
      <w:p w14:paraId="1208F9DD" w14:textId="70D41414" w:rsidR="009470DB" w:rsidRPr="00AA0FA8" w:rsidRDefault="009470DB"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306A18">
            <w:rPr>
              <w:noProof/>
            </w:rPr>
            <w:t>Jurnal An-Nahl</w:t>
          </w:r>
        </w:fldSimple>
        <w:r w:rsidRPr="00FF7B1A">
          <w:rPr>
            <w:iCs/>
            <w:lang w:val="id-ID"/>
          </w:rPr>
          <w:t xml:space="preserve">, </w:t>
        </w:r>
        <w:fldSimple w:instr=" STYLEREF  &quot;03. Volume&quot;  \* MERGEFORMAT ">
          <w:r w:rsidR="00306A18" w:rsidRPr="00306A18">
            <w:rPr>
              <w:iCs/>
              <w:noProof/>
              <w:lang w:val="id-ID"/>
            </w:rPr>
            <w:t>Vol. 7, No. 2, Desember 2020, 130 –</w:t>
          </w:r>
          <w:r w:rsidR="00306A18">
            <w:rPr>
              <w:noProof/>
            </w:rPr>
            <w:t xml:space="preserve"> 144</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72E11" w14:textId="77777777" w:rsidR="00F863C1" w:rsidRDefault="00F863C1" w:rsidP="00700A34">
      <w:r>
        <w:separator/>
      </w:r>
    </w:p>
  </w:footnote>
  <w:footnote w:type="continuationSeparator" w:id="0">
    <w:p w14:paraId="05C3A071" w14:textId="77777777" w:rsidR="00F863C1" w:rsidRDefault="00F863C1"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8325" w14:textId="68C7A911" w:rsidR="009470DB" w:rsidRPr="00AD4D4B" w:rsidRDefault="009470DB" w:rsidP="00953855">
    <w:pPr>
      <w:pStyle w:val="HeaderKiri"/>
    </w:pPr>
    <w:fldSimple w:instr=" STYLEREF  &quot;2. Penulis - Author&quot;  \* MERGEFORMAT ">
      <w:r w:rsidR="00306A18">
        <w:t>Yuni Harlina1, Siti Asiyah2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BC0" w14:textId="325E88B6" w:rsidR="009470DB" w:rsidRDefault="009470DB" w:rsidP="008F363A">
    <w:pPr>
      <w:pStyle w:val="Headerkanan"/>
    </w:pPr>
    <w:r w:rsidRPr="00047629">
      <w:t xml:space="preserve"> </w:t>
    </w:r>
    <w:fldSimple w:instr=" STYLEREF  &quot;1. Judul - Title&quot;  \* MERGEFORMAT ">
      <w:r w:rsidR="00306A18" w:rsidRPr="00306A18">
        <w:rPr>
          <w:b/>
          <w:bCs/>
          <w:lang w:val="en-US"/>
        </w:rPr>
        <w:t>Putusan Hakim Pengadilan Agama</w:t>
      </w:r>
      <w:r w:rsidR="00306A18">
        <w:t xml:space="preserve"> Pekanbaru tentang Hadhanah Pasca Perceraian Menurut Perspektif Hukum Islam</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7B0C" w14:textId="77777777" w:rsidR="009470DB" w:rsidRDefault="009470DB" w:rsidP="00D51A8C">
    <w:pPr>
      <w:pStyle w:val="Header"/>
      <w:ind w:firstLine="0"/>
    </w:pPr>
    <w:r>
      <w:rPr>
        <w:noProof/>
      </w:rPr>
      <w:drawing>
        <wp:anchor distT="0" distB="0" distL="114300" distR="114300" simplePos="0" relativeHeight="251658240" behindDoc="0" locked="0" layoutInCell="1" allowOverlap="1" wp14:anchorId="4C81EB71" wp14:editId="2F323E4B">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74C1"/>
    <w:multiLevelType w:val="hybridMultilevel"/>
    <w:tmpl w:val="DF2E8D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FF02FB4"/>
    <w:multiLevelType w:val="hybridMultilevel"/>
    <w:tmpl w:val="A50C5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311F9A"/>
    <w:multiLevelType w:val="hybridMultilevel"/>
    <w:tmpl w:val="8730D008"/>
    <w:lvl w:ilvl="0" w:tplc="B186F9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9614B8"/>
    <w:multiLevelType w:val="hybridMultilevel"/>
    <w:tmpl w:val="B3B0F4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2F3082"/>
    <w:multiLevelType w:val="hybridMultilevel"/>
    <w:tmpl w:val="B18239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7440D0"/>
    <w:multiLevelType w:val="hybridMultilevel"/>
    <w:tmpl w:val="AA143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5D1B4E"/>
    <w:multiLevelType w:val="hybridMultilevel"/>
    <w:tmpl w:val="79088A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6E6FEF"/>
    <w:multiLevelType w:val="hybridMultilevel"/>
    <w:tmpl w:val="95BCDFD8"/>
    <w:lvl w:ilvl="0" w:tplc="F880EE1E">
      <w:start w:val="1"/>
      <w:numFmt w:val="upperLetter"/>
      <w:lvlText w:val="%1."/>
      <w:lvlJc w:val="left"/>
      <w:pPr>
        <w:ind w:left="720" w:hanging="360"/>
      </w:pPr>
      <w:rPr>
        <w:rFonts w:hint="default"/>
        <w:lang w:bidi="ar-IQ"/>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A4F5A3F"/>
    <w:multiLevelType w:val="hybridMultilevel"/>
    <w:tmpl w:val="ACFEFDD0"/>
    <w:lvl w:ilvl="0" w:tplc="4E4077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B8422D7"/>
    <w:multiLevelType w:val="hybridMultilevel"/>
    <w:tmpl w:val="A21C9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CB55DA"/>
    <w:multiLevelType w:val="hybridMultilevel"/>
    <w:tmpl w:val="96D86C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5EE3436"/>
    <w:multiLevelType w:val="hybridMultilevel"/>
    <w:tmpl w:val="4CA8437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B585236"/>
    <w:multiLevelType w:val="hybridMultilevel"/>
    <w:tmpl w:val="1E88C656"/>
    <w:lvl w:ilvl="0" w:tplc="4F7833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C553761"/>
    <w:multiLevelType w:val="hybridMultilevel"/>
    <w:tmpl w:val="77709AB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D3600A8"/>
    <w:multiLevelType w:val="hybridMultilevel"/>
    <w:tmpl w:val="916A0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BD179F"/>
    <w:multiLevelType w:val="hybridMultilevel"/>
    <w:tmpl w:val="EDEE5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1757267"/>
    <w:multiLevelType w:val="hybridMultilevel"/>
    <w:tmpl w:val="48EE2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CB3C7D"/>
    <w:multiLevelType w:val="hybridMultilevel"/>
    <w:tmpl w:val="9D40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9572D2"/>
    <w:multiLevelType w:val="hybridMultilevel"/>
    <w:tmpl w:val="2E8E7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C26815"/>
    <w:multiLevelType w:val="hybridMultilevel"/>
    <w:tmpl w:val="026C2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9021AD"/>
    <w:multiLevelType w:val="hybridMultilevel"/>
    <w:tmpl w:val="E53256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BDF4B92"/>
    <w:multiLevelType w:val="hybridMultilevel"/>
    <w:tmpl w:val="660C41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3D3864"/>
    <w:multiLevelType w:val="hybridMultilevel"/>
    <w:tmpl w:val="745A39DC"/>
    <w:lvl w:ilvl="0" w:tplc="1AAEF7C8">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25" w15:restartNumberingAfterBreak="0">
    <w:nsid w:val="66354659"/>
    <w:multiLevelType w:val="hybridMultilevel"/>
    <w:tmpl w:val="8BE40B96"/>
    <w:lvl w:ilvl="0" w:tplc="B712C6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6744A22"/>
    <w:multiLevelType w:val="hybridMultilevel"/>
    <w:tmpl w:val="230AB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8"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9" w15:restartNumberingAfterBreak="0">
    <w:nsid w:val="713C5C00"/>
    <w:multiLevelType w:val="hybridMultilevel"/>
    <w:tmpl w:val="B9966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F859E4"/>
    <w:multiLevelType w:val="hybridMultilevel"/>
    <w:tmpl w:val="96A8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634060D"/>
    <w:multiLevelType w:val="hybridMultilevel"/>
    <w:tmpl w:val="0FE4F318"/>
    <w:lvl w:ilvl="0" w:tplc="12B0703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79712569"/>
    <w:multiLevelType w:val="hybridMultilevel"/>
    <w:tmpl w:val="C94AA8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99F2C1C"/>
    <w:multiLevelType w:val="hybridMultilevel"/>
    <w:tmpl w:val="D29A1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C33244"/>
    <w:multiLevelType w:val="hybridMultilevel"/>
    <w:tmpl w:val="1846A3E8"/>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num w:numId="1">
    <w:abstractNumId w:val="22"/>
  </w:num>
  <w:num w:numId="2">
    <w:abstractNumId w:val="12"/>
  </w:num>
  <w:num w:numId="3">
    <w:abstractNumId w:val="28"/>
  </w:num>
  <w:num w:numId="4">
    <w:abstractNumId w:val="27"/>
  </w:num>
  <w:num w:numId="5">
    <w:abstractNumId w:val="7"/>
  </w:num>
  <w:num w:numId="6">
    <w:abstractNumId w:val="13"/>
  </w:num>
  <w:num w:numId="7">
    <w:abstractNumId w:val="23"/>
  </w:num>
  <w:num w:numId="8">
    <w:abstractNumId w:val="31"/>
  </w:num>
  <w:num w:numId="9">
    <w:abstractNumId w:val="6"/>
  </w:num>
  <w:num w:numId="10">
    <w:abstractNumId w:val="21"/>
  </w:num>
  <w:num w:numId="11">
    <w:abstractNumId w:val="3"/>
  </w:num>
  <w:num w:numId="12">
    <w:abstractNumId w:val="2"/>
  </w:num>
  <w:num w:numId="13">
    <w:abstractNumId w:val="14"/>
  </w:num>
  <w:num w:numId="14">
    <w:abstractNumId w:val="2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74"/>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3F96"/>
    <w:rsid w:val="00075715"/>
    <w:rsid w:val="0007716B"/>
    <w:rsid w:val="00081BFC"/>
    <w:rsid w:val="00090303"/>
    <w:rsid w:val="000A19C8"/>
    <w:rsid w:val="000A3C6A"/>
    <w:rsid w:val="000A63CE"/>
    <w:rsid w:val="000B06FE"/>
    <w:rsid w:val="000B0E23"/>
    <w:rsid w:val="000B1B45"/>
    <w:rsid w:val="000B31C7"/>
    <w:rsid w:val="000B45DB"/>
    <w:rsid w:val="000C180E"/>
    <w:rsid w:val="000C3878"/>
    <w:rsid w:val="000C395F"/>
    <w:rsid w:val="000C7965"/>
    <w:rsid w:val="000D00AA"/>
    <w:rsid w:val="000D53B7"/>
    <w:rsid w:val="000E0739"/>
    <w:rsid w:val="000E3C8E"/>
    <w:rsid w:val="000E5A94"/>
    <w:rsid w:val="000F5271"/>
    <w:rsid w:val="000F7BB4"/>
    <w:rsid w:val="001011B7"/>
    <w:rsid w:val="00106AC0"/>
    <w:rsid w:val="00113B14"/>
    <w:rsid w:val="00114ED9"/>
    <w:rsid w:val="001154C7"/>
    <w:rsid w:val="00121DC6"/>
    <w:rsid w:val="00122BB0"/>
    <w:rsid w:val="001238FB"/>
    <w:rsid w:val="00123F3A"/>
    <w:rsid w:val="001245A4"/>
    <w:rsid w:val="00125C8E"/>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1767D"/>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6C7E"/>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2292"/>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127"/>
    <w:rsid w:val="00304B75"/>
    <w:rsid w:val="00306A18"/>
    <w:rsid w:val="00306FD5"/>
    <w:rsid w:val="00307285"/>
    <w:rsid w:val="00311098"/>
    <w:rsid w:val="00312B7D"/>
    <w:rsid w:val="00314506"/>
    <w:rsid w:val="003204DA"/>
    <w:rsid w:val="003207B2"/>
    <w:rsid w:val="0032259C"/>
    <w:rsid w:val="00322F11"/>
    <w:rsid w:val="003242BF"/>
    <w:rsid w:val="003246A0"/>
    <w:rsid w:val="00324CF5"/>
    <w:rsid w:val="0032519F"/>
    <w:rsid w:val="003272C8"/>
    <w:rsid w:val="00340E6A"/>
    <w:rsid w:val="00340EE2"/>
    <w:rsid w:val="00341830"/>
    <w:rsid w:val="00342F44"/>
    <w:rsid w:val="0034411C"/>
    <w:rsid w:val="003455B3"/>
    <w:rsid w:val="00345B8F"/>
    <w:rsid w:val="003470FF"/>
    <w:rsid w:val="00347332"/>
    <w:rsid w:val="0035032A"/>
    <w:rsid w:val="003522EF"/>
    <w:rsid w:val="0035730F"/>
    <w:rsid w:val="003603BF"/>
    <w:rsid w:val="00365753"/>
    <w:rsid w:val="003668A2"/>
    <w:rsid w:val="0036793E"/>
    <w:rsid w:val="003717C9"/>
    <w:rsid w:val="00372EB8"/>
    <w:rsid w:val="00373C54"/>
    <w:rsid w:val="00380956"/>
    <w:rsid w:val="00381325"/>
    <w:rsid w:val="003832F9"/>
    <w:rsid w:val="00383A23"/>
    <w:rsid w:val="00384BBC"/>
    <w:rsid w:val="003865AC"/>
    <w:rsid w:val="00386B54"/>
    <w:rsid w:val="00387AFB"/>
    <w:rsid w:val="00390611"/>
    <w:rsid w:val="00391967"/>
    <w:rsid w:val="0039209F"/>
    <w:rsid w:val="003950A9"/>
    <w:rsid w:val="003960F2"/>
    <w:rsid w:val="003970A3"/>
    <w:rsid w:val="003972FC"/>
    <w:rsid w:val="00397EAE"/>
    <w:rsid w:val="003A37A9"/>
    <w:rsid w:val="003A463D"/>
    <w:rsid w:val="003A59B8"/>
    <w:rsid w:val="003A5E1D"/>
    <w:rsid w:val="003A69DD"/>
    <w:rsid w:val="003B1B40"/>
    <w:rsid w:val="003B2135"/>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024"/>
    <w:rsid w:val="004652B1"/>
    <w:rsid w:val="00466590"/>
    <w:rsid w:val="004666F7"/>
    <w:rsid w:val="00475351"/>
    <w:rsid w:val="004776D7"/>
    <w:rsid w:val="00481E87"/>
    <w:rsid w:val="004844D5"/>
    <w:rsid w:val="00493EF9"/>
    <w:rsid w:val="0049660C"/>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D6E48"/>
    <w:rsid w:val="004E0DDA"/>
    <w:rsid w:val="004E1A9B"/>
    <w:rsid w:val="004E1CB1"/>
    <w:rsid w:val="004E1F64"/>
    <w:rsid w:val="004E3330"/>
    <w:rsid w:val="004E5326"/>
    <w:rsid w:val="004E7877"/>
    <w:rsid w:val="004F1789"/>
    <w:rsid w:val="004F1D7D"/>
    <w:rsid w:val="0050251A"/>
    <w:rsid w:val="00503945"/>
    <w:rsid w:val="00507B21"/>
    <w:rsid w:val="005119A3"/>
    <w:rsid w:val="00514E42"/>
    <w:rsid w:val="005166BA"/>
    <w:rsid w:val="00516DA1"/>
    <w:rsid w:val="00516E8E"/>
    <w:rsid w:val="00517E82"/>
    <w:rsid w:val="00521A95"/>
    <w:rsid w:val="0052397D"/>
    <w:rsid w:val="005259F7"/>
    <w:rsid w:val="00530FEA"/>
    <w:rsid w:val="00531083"/>
    <w:rsid w:val="0053294B"/>
    <w:rsid w:val="005343E5"/>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7DC"/>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6198"/>
    <w:rsid w:val="005E740B"/>
    <w:rsid w:val="005F1FD8"/>
    <w:rsid w:val="005F5060"/>
    <w:rsid w:val="005F58DB"/>
    <w:rsid w:val="005F5C3C"/>
    <w:rsid w:val="005F7C4B"/>
    <w:rsid w:val="006063AA"/>
    <w:rsid w:val="006100CB"/>
    <w:rsid w:val="006105AF"/>
    <w:rsid w:val="0061155E"/>
    <w:rsid w:val="00611EE0"/>
    <w:rsid w:val="00612E5E"/>
    <w:rsid w:val="006140A3"/>
    <w:rsid w:val="006143FA"/>
    <w:rsid w:val="00615FB4"/>
    <w:rsid w:val="00616B06"/>
    <w:rsid w:val="006173D2"/>
    <w:rsid w:val="006208AA"/>
    <w:rsid w:val="00620EF7"/>
    <w:rsid w:val="00627207"/>
    <w:rsid w:val="006306C2"/>
    <w:rsid w:val="00630B81"/>
    <w:rsid w:val="006358CB"/>
    <w:rsid w:val="006367C0"/>
    <w:rsid w:val="00640C58"/>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B746A"/>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04F2"/>
    <w:rsid w:val="007118D0"/>
    <w:rsid w:val="00712B7E"/>
    <w:rsid w:val="0071409C"/>
    <w:rsid w:val="00714DD0"/>
    <w:rsid w:val="00715935"/>
    <w:rsid w:val="00724F26"/>
    <w:rsid w:val="00726D47"/>
    <w:rsid w:val="007305D6"/>
    <w:rsid w:val="007333F6"/>
    <w:rsid w:val="00733430"/>
    <w:rsid w:val="007407D1"/>
    <w:rsid w:val="007408DA"/>
    <w:rsid w:val="00744BD5"/>
    <w:rsid w:val="00752375"/>
    <w:rsid w:val="00752DC0"/>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C7C6D"/>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5A97"/>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3B5"/>
    <w:rsid w:val="008B6DB4"/>
    <w:rsid w:val="008C0AA8"/>
    <w:rsid w:val="008D4808"/>
    <w:rsid w:val="008D4FA3"/>
    <w:rsid w:val="008D62D0"/>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1200"/>
    <w:rsid w:val="00924326"/>
    <w:rsid w:val="0092558E"/>
    <w:rsid w:val="00925CE8"/>
    <w:rsid w:val="00926349"/>
    <w:rsid w:val="0092765D"/>
    <w:rsid w:val="0094036D"/>
    <w:rsid w:val="0094096C"/>
    <w:rsid w:val="0094527A"/>
    <w:rsid w:val="009470DB"/>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87B99"/>
    <w:rsid w:val="009917BC"/>
    <w:rsid w:val="00993A30"/>
    <w:rsid w:val="0099634E"/>
    <w:rsid w:val="009964D6"/>
    <w:rsid w:val="00997E14"/>
    <w:rsid w:val="009A23F7"/>
    <w:rsid w:val="009A38B4"/>
    <w:rsid w:val="009A5593"/>
    <w:rsid w:val="009B0B65"/>
    <w:rsid w:val="009B0C90"/>
    <w:rsid w:val="009B18F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1F24"/>
    <w:rsid w:val="00A236CE"/>
    <w:rsid w:val="00A240F2"/>
    <w:rsid w:val="00A253F3"/>
    <w:rsid w:val="00A2732A"/>
    <w:rsid w:val="00A3149C"/>
    <w:rsid w:val="00A315EF"/>
    <w:rsid w:val="00A32F16"/>
    <w:rsid w:val="00A33838"/>
    <w:rsid w:val="00A34C96"/>
    <w:rsid w:val="00A355B6"/>
    <w:rsid w:val="00A417E1"/>
    <w:rsid w:val="00A44392"/>
    <w:rsid w:val="00A504A8"/>
    <w:rsid w:val="00A55B84"/>
    <w:rsid w:val="00A56607"/>
    <w:rsid w:val="00A65297"/>
    <w:rsid w:val="00A674D8"/>
    <w:rsid w:val="00A74129"/>
    <w:rsid w:val="00A75239"/>
    <w:rsid w:val="00A77EDD"/>
    <w:rsid w:val="00A77FB2"/>
    <w:rsid w:val="00A80792"/>
    <w:rsid w:val="00A8154E"/>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2236"/>
    <w:rsid w:val="00AE316A"/>
    <w:rsid w:val="00AE5DEB"/>
    <w:rsid w:val="00AE70C9"/>
    <w:rsid w:val="00AF10DA"/>
    <w:rsid w:val="00AF1CFD"/>
    <w:rsid w:val="00AF2418"/>
    <w:rsid w:val="00AF47EB"/>
    <w:rsid w:val="00AF7962"/>
    <w:rsid w:val="00B01315"/>
    <w:rsid w:val="00B01D14"/>
    <w:rsid w:val="00B02DD2"/>
    <w:rsid w:val="00B0318C"/>
    <w:rsid w:val="00B0484A"/>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117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0825"/>
    <w:rsid w:val="00BD2598"/>
    <w:rsid w:val="00BD62C7"/>
    <w:rsid w:val="00BD7383"/>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27BF4"/>
    <w:rsid w:val="00C34BE2"/>
    <w:rsid w:val="00C4042B"/>
    <w:rsid w:val="00C419D2"/>
    <w:rsid w:val="00C41CBC"/>
    <w:rsid w:val="00C43028"/>
    <w:rsid w:val="00C43F03"/>
    <w:rsid w:val="00C44FC0"/>
    <w:rsid w:val="00C4569D"/>
    <w:rsid w:val="00C45EA7"/>
    <w:rsid w:val="00C51254"/>
    <w:rsid w:val="00C574B8"/>
    <w:rsid w:val="00C64E5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D5A"/>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5022"/>
    <w:rsid w:val="00CF67F6"/>
    <w:rsid w:val="00CF7196"/>
    <w:rsid w:val="00D00999"/>
    <w:rsid w:val="00D015DA"/>
    <w:rsid w:val="00D0224B"/>
    <w:rsid w:val="00D02FFC"/>
    <w:rsid w:val="00D04424"/>
    <w:rsid w:val="00D05625"/>
    <w:rsid w:val="00D058C7"/>
    <w:rsid w:val="00D208E4"/>
    <w:rsid w:val="00D21BE3"/>
    <w:rsid w:val="00D22F27"/>
    <w:rsid w:val="00D2452F"/>
    <w:rsid w:val="00D30BF2"/>
    <w:rsid w:val="00D3112F"/>
    <w:rsid w:val="00D34C78"/>
    <w:rsid w:val="00D34DB0"/>
    <w:rsid w:val="00D3605C"/>
    <w:rsid w:val="00D45AA5"/>
    <w:rsid w:val="00D47C66"/>
    <w:rsid w:val="00D504EB"/>
    <w:rsid w:val="00D51A8C"/>
    <w:rsid w:val="00D526F9"/>
    <w:rsid w:val="00D53F9E"/>
    <w:rsid w:val="00D556F7"/>
    <w:rsid w:val="00D601B5"/>
    <w:rsid w:val="00D60C3C"/>
    <w:rsid w:val="00D6287C"/>
    <w:rsid w:val="00D65ADB"/>
    <w:rsid w:val="00D66262"/>
    <w:rsid w:val="00D75510"/>
    <w:rsid w:val="00D75DBA"/>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0F8D"/>
    <w:rsid w:val="00DD10F4"/>
    <w:rsid w:val="00DD21E6"/>
    <w:rsid w:val="00DD348D"/>
    <w:rsid w:val="00DD34BE"/>
    <w:rsid w:val="00DD4116"/>
    <w:rsid w:val="00DD5EB7"/>
    <w:rsid w:val="00DD6851"/>
    <w:rsid w:val="00DD696C"/>
    <w:rsid w:val="00DE110E"/>
    <w:rsid w:val="00DE7FFE"/>
    <w:rsid w:val="00DF1F7F"/>
    <w:rsid w:val="00DF3717"/>
    <w:rsid w:val="00DF6060"/>
    <w:rsid w:val="00E0295E"/>
    <w:rsid w:val="00E0777F"/>
    <w:rsid w:val="00E1055A"/>
    <w:rsid w:val="00E122C8"/>
    <w:rsid w:val="00E16244"/>
    <w:rsid w:val="00E1693D"/>
    <w:rsid w:val="00E16CFA"/>
    <w:rsid w:val="00E172CC"/>
    <w:rsid w:val="00E217BA"/>
    <w:rsid w:val="00E24D9F"/>
    <w:rsid w:val="00E26930"/>
    <w:rsid w:val="00E27996"/>
    <w:rsid w:val="00E31861"/>
    <w:rsid w:val="00E3310E"/>
    <w:rsid w:val="00E3596D"/>
    <w:rsid w:val="00E370EE"/>
    <w:rsid w:val="00E40427"/>
    <w:rsid w:val="00E4083D"/>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5F8F"/>
    <w:rsid w:val="00E70626"/>
    <w:rsid w:val="00E7087A"/>
    <w:rsid w:val="00E71C5E"/>
    <w:rsid w:val="00E7385E"/>
    <w:rsid w:val="00E73918"/>
    <w:rsid w:val="00E74B3B"/>
    <w:rsid w:val="00E7554D"/>
    <w:rsid w:val="00E75D64"/>
    <w:rsid w:val="00E76017"/>
    <w:rsid w:val="00E762A6"/>
    <w:rsid w:val="00E80303"/>
    <w:rsid w:val="00E81B15"/>
    <w:rsid w:val="00E8457E"/>
    <w:rsid w:val="00E8529E"/>
    <w:rsid w:val="00E87112"/>
    <w:rsid w:val="00E87792"/>
    <w:rsid w:val="00E917FD"/>
    <w:rsid w:val="00E93806"/>
    <w:rsid w:val="00EA024B"/>
    <w:rsid w:val="00EA2671"/>
    <w:rsid w:val="00EA54EF"/>
    <w:rsid w:val="00EA6F34"/>
    <w:rsid w:val="00EA7C81"/>
    <w:rsid w:val="00EB03FE"/>
    <w:rsid w:val="00EB1775"/>
    <w:rsid w:val="00EB1964"/>
    <w:rsid w:val="00EB3D5A"/>
    <w:rsid w:val="00EB4DEE"/>
    <w:rsid w:val="00EC2678"/>
    <w:rsid w:val="00EC3353"/>
    <w:rsid w:val="00EC37C0"/>
    <w:rsid w:val="00EC3D97"/>
    <w:rsid w:val="00EC5999"/>
    <w:rsid w:val="00ED0784"/>
    <w:rsid w:val="00ED27BB"/>
    <w:rsid w:val="00ED3E90"/>
    <w:rsid w:val="00ED5052"/>
    <w:rsid w:val="00ED630D"/>
    <w:rsid w:val="00EE02F3"/>
    <w:rsid w:val="00EE03F1"/>
    <w:rsid w:val="00EE0FE1"/>
    <w:rsid w:val="00EE57F3"/>
    <w:rsid w:val="00EF0D12"/>
    <w:rsid w:val="00EF2059"/>
    <w:rsid w:val="00EF3532"/>
    <w:rsid w:val="00EF3DBA"/>
    <w:rsid w:val="00EF59C4"/>
    <w:rsid w:val="00EF6881"/>
    <w:rsid w:val="00EF727D"/>
    <w:rsid w:val="00F013C6"/>
    <w:rsid w:val="00F033A5"/>
    <w:rsid w:val="00F0461B"/>
    <w:rsid w:val="00F10343"/>
    <w:rsid w:val="00F11AE0"/>
    <w:rsid w:val="00F1765A"/>
    <w:rsid w:val="00F20081"/>
    <w:rsid w:val="00F21682"/>
    <w:rsid w:val="00F234D6"/>
    <w:rsid w:val="00F24D8A"/>
    <w:rsid w:val="00F2565E"/>
    <w:rsid w:val="00F275ED"/>
    <w:rsid w:val="00F306E4"/>
    <w:rsid w:val="00F329E5"/>
    <w:rsid w:val="00F33F9D"/>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2C3F"/>
    <w:rsid w:val="00F740E9"/>
    <w:rsid w:val="00F76907"/>
    <w:rsid w:val="00F8020D"/>
    <w:rsid w:val="00F82568"/>
    <w:rsid w:val="00F8336E"/>
    <w:rsid w:val="00F86129"/>
    <w:rsid w:val="00F86181"/>
    <w:rsid w:val="00F863C1"/>
    <w:rsid w:val="00F86C09"/>
    <w:rsid w:val="00F87855"/>
    <w:rsid w:val="00F91BF4"/>
    <w:rsid w:val="00F94A45"/>
    <w:rsid w:val="00F962DD"/>
    <w:rsid w:val="00F96D74"/>
    <w:rsid w:val="00FA01B7"/>
    <w:rsid w:val="00FA357F"/>
    <w:rsid w:val="00FA43FC"/>
    <w:rsid w:val="00FA6284"/>
    <w:rsid w:val="00FA675D"/>
    <w:rsid w:val="00FB3824"/>
    <w:rsid w:val="00FB4703"/>
    <w:rsid w:val="00FB4A6E"/>
    <w:rsid w:val="00FB62F9"/>
    <w:rsid w:val="00FB7AE9"/>
    <w:rsid w:val="00FC162D"/>
    <w:rsid w:val="00FC16A1"/>
    <w:rsid w:val="00FC63B5"/>
    <w:rsid w:val="00FC656A"/>
    <w:rsid w:val="00FC71A3"/>
    <w:rsid w:val="00FD0385"/>
    <w:rsid w:val="00FD0554"/>
    <w:rsid w:val="00FD1D9C"/>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2E032"/>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F72C3F"/>
    <w:rPr>
      <w:color w:val="605E5C"/>
      <w:shd w:val="clear" w:color="auto" w:fill="E1DFDD"/>
    </w:rPr>
  </w:style>
  <w:style w:type="character" w:styleId="FootnoteReference">
    <w:name w:val="footnote reference"/>
    <w:uiPriority w:val="99"/>
    <w:semiHidden/>
    <w:unhideWhenUsed/>
    <w:rsid w:val="00F329E5"/>
    <w:rPr>
      <w:vertAlign w:val="superscript"/>
    </w:rPr>
  </w:style>
  <w:style w:type="character" w:styleId="Strong">
    <w:name w:val="Strong"/>
    <w:uiPriority w:val="22"/>
    <w:qFormat/>
    <w:rsid w:val="00F3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1460480">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22721555">
      <w:bodyDiv w:val="1"/>
      <w:marLeft w:val="0"/>
      <w:marRight w:val="0"/>
      <w:marTop w:val="0"/>
      <w:marBottom w:val="0"/>
      <w:divBdr>
        <w:top w:val="none" w:sz="0" w:space="0" w:color="auto"/>
        <w:left w:val="none" w:sz="0" w:space="0" w:color="auto"/>
        <w:bottom w:val="none" w:sz="0" w:space="0" w:color="auto"/>
        <w:right w:val="none" w:sz="0" w:space="0" w:color="auto"/>
      </w:divBdr>
      <w:divsChild>
        <w:div w:id="200214056">
          <w:marLeft w:val="0"/>
          <w:marRight w:val="0"/>
          <w:marTop w:val="0"/>
          <w:marBottom w:val="0"/>
          <w:divBdr>
            <w:top w:val="none" w:sz="0" w:space="0" w:color="auto"/>
            <w:left w:val="none" w:sz="0" w:space="0" w:color="auto"/>
            <w:bottom w:val="none" w:sz="0" w:space="0" w:color="auto"/>
            <w:right w:val="none" w:sz="0" w:space="0" w:color="auto"/>
          </w:divBdr>
        </w:div>
        <w:div w:id="731394564">
          <w:marLeft w:val="0"/>
          <w:marRight w:val="0"/>
          <w:marTop w:val="0"/>
          <w:marBottom w:val="0"/>
          <w:divBdr>
            <w:top w:val="none" w:sz="0" w:space="0" w:color="auto"/>
            <w:left w:val="none" w:sz="0" w:space="0" w:color="auto"/>
            <w:bottom w:val="none" w:sz="0" w:space="0" w:color="auto"/>
            <w:right w:val="none" w:sz="0" w:space="0" w:color="auto"/>
          </w:divBdr>
        </w:div>
        <w:div w:id="1296642635">
          <w:marLeft w:val="0"/>
          <w:marRight w:val="0"/>
          <w:marTop w:val="0"/>
          <w:marBottom w:val="0"/>
          <w:divBdr>
            <w:top w:val="none" w:sz="0" w:space="0" w:color="auto"/>
            <w:left w:val="none" w:sz="0" w:space="0" w:color="auto"/>
            <w:bottom w:val="none" w:sz="0" w:space="0" w:color="auto"/>
            <w:right w:val="none" w:sz="0" w:space="0" w:color="auto"/>
          </w:divBdr>
        </w:div>
        <w:div w:id="2101097550">
          <w:marLeft w:val="0"/>
          <w:marRight w:val="0"/>
          <w:marTop w:val="0"/>
          <w:marBottom w:val="0"/>
          <w:divBdr>
            <w:top w:val="none" w:sz="0" w:space="0" w:color="auto"/>
            <w:left w:val="none" w:sz="0" w:space="0" w:color="auto"/>
            <w:bottom w:val="none" w:sz="0" w:space="0" w:color="auto"/>
            <w:right w:val="none" w:sz="0" w:space="0" w:color="auto"/>
          </w:divBdr>
        </w:div>
        <w:div w:id="864290462">
          <w:marLeft w:val="0"/>
          <w:marRight w:val="0"/>
          <w:marTop w:val="0"/>
          <w:marBottom w:val="0"/>
          <w:divBdr>
            <w:top w:val="none" w:sz="0" w:space="0" w:color="auto"/>
            <w:left w:val="none" w:sz="0" w:space="0" w:color="auto"/>
            <w:bottom w:val="none" w:sz="0" w:space="0" w:color="auto"/>
            <w:right w:val="none" w:sz="0" w:space="0" w:color="auto"/>
          </w:divBdr>
        </w:div>
        <w:div w:id="1632318205">
          <w:marLeft w:val="0"/>
          <w:marRight w:val="0"/>
          <w:marTop w:val="0"/>
          <w:marBottom w:val="0"/>
          <w:divBdr>
            <w:top w:val="none" w:sz="0" w:space="0" w:color="auto"/>
            <w:left w:val="none" w:sz="0" w:space="0" w:color="auto"/>
            <w:bottom w:val="none" w:sz="0" w:space="0" w:color="auto"/>
            <w:right w:val="none" w:sz="0" w:space="0" w:color="auto"/>
          </w:divBdr>
        </w:div>
        <w:div w:id="477460239">
          <w:marLeft w:val="0"/>
          <w:marRight w:val="0"/>
          <w:marTop w:val="0"/>
          <w:marBottom w:val="0"/>
          <w:divBdr>
            <w:top w:val="none" w:sz="0" w:space="0" w:color="auto"/>
            <w:left w:val="none" w:sz="0" w:space="0" w:color="auto"/>
            <w:bottom w:val="none" w:sz="0" w:space="0" w:color="auto"/>
            <w:right w:val="none" w:sz="0" w:space="0" w:color="auto"/>
          </w:divBdr>
        </w:div>
        <w:div w:id="923994935">
          <w:marLeft w:val="0"/>
          <w:marRight w:val="0"/>
          <w:marTop w:val="0"/>
          <w:marBottom w:val="0"/>
          <w:divBdr>
            <w:top w:val="none" w:sz="0" w:space="0" w:color="auto"/>
            <w:left w:val="none" w:sz="0" w:space="0" w:color="auto"/>
            <w:bottom w:val="none" w:sz="0" w:space="0" w:color="auto"/>
            <w:right w:val="none" w:sz="0" w:space="0" w:color="auto"/>
          </w:divBdr>
        </w:div>
        <w:div w:id="937562183">
          <w:marLeft w:val="0"/>
          <w:marRight w:val="0"/>
          <w:marTop w:val="0"/>
          <w:marBottom w:val="0"/>
          <w:divBdr>
            <w:top w:val="none" w:sz="0" w:space="0" w:color="auto"/>
            <w:left w:val="none" w:sz="0" w:space="0" w:color="auto"/>
            <w:bottom w:val="none" w:sz="0" w:space="0" w:color="auto"/>
            <w:right w:val="none" w:sz="0" w:space="0" w:color="auto"/>
          </w:divBdr>
        </w:div>
        <w:div w:id="1858494233">
          <w:marLeft w:val="0"/>
          <w:marRight w:val="0"/>
          <w:marTop w:val="0"/>
          <w:marBottom w:val="0"/>
          <w:divBdr>
            <w:top w:val="none" w:sz="0" w:space="0" w:color="auto"/>
            <w:left w:val="none" w:sz="0" w:space="0" w:color="auto"/>
            <w:bottom w:val="none" w:sz="0" w:space="0" w:color="auto"/>
            <w:right w:val="none" w:sz="0" w:space="0" w:color="auto"/>
          </w:divBdr>
        </w:div>
        <w:div w:id="1642539019">
          <w:marLeft w:val="0"/>
          <w:marRight w:val="0"/>
          <w:marTop w:val="0"/>
          <w:marBottom w:val="0"/>
          <w:divBdr>
            <w:top w:val="none" w:sz="0" w:space="0" w:color="auto"/>
            <w:left w:val="none" w:sz="0" w:space="0" w:color="auto"/>
            <w:bottom w:val="none" w:sz="0" w:space="0" w:color="auto"/>
            <w:right w:val="none" w:sz="0" w:space="0" w:color="auto"/>
          </w:divBdr>
        </w:div>
        <w:div w:id="1334718207">
          <w:marLeft w:val="0"/>
          <w:marRight w:val="0"/>
          <w:marTop w:val="0"/>
          <w:marBottom w:val="0"/>
          <w:divBdr>
            <w:top w:val="none" w:sz="0" w:space="0" w:color="auto"/>
            <w:left w:val="none" w:sz="0" w:space="0" w:color="auto"/>
            <w:bottom w:val="none" w:sz="0" w:space="0" w:color="auto"/>
            <w:right w:val="none" w:sz="0" w:space="0" w:color="auto"/>
          </w:divBdr>
        </w:div>
        <w:div w:id="105656829">
          <w:marLeft w:val="0"/>
          <w:marRight w:val="0"/>
          <w:marTop w:val="0"/>
          <w:marBottom w:val="0"/>
          <w:divBdr>
            <w:top w:val="none" w:sz="0" w:space="0" w:color="auto"/>
            <w:left w:val="none" w:sz="0" w:space="0" w:color="auto"/>
            <w:bottom w:val="none" w:sz="0" w:space="0" w:color="auto"/>
            <w:right w:val="none" w:sz="0" w:space="0" w:color="auto"/>
          </w:divBdr>
        </w:div>
        <w:div w:id="1103115722">
          <w:marLeft w:val="0"/>
          <w:marRight w:val="0"/>
          <w:marTop w:val="0"/>
          <w:marBottom w:val="0"/>
          <w:divBdr>
            <w:top w:val="none" w:sz="0" w:space="0" w:color="auto"/>
            <w:left w:val="none" w:sz="0" w:space="0" w:color="auto"/>
            <w:bottom w:val="none" w:sz="0" w:space="0" w:color="auto"/>
            <w:right w:val="none" w:sz="0" w:space="0" w:color="auto"/>
          </w:divBdr>
        </w:div>
      </w:divsChild>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0228871">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468985546">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54102229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16121160">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55517880">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36914174">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harlina@uin0-susk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36ADF-1FBE-4C12-A04F-F80FD792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8449</Words>
  <Characters>48162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16</cp:revision>
  <cp:lastPrinted>2021-03-26T10:12:00Z</cp:lastPrinted>
  <dcterms:created xsi:type="dcterms:W3CDTF">2020-11-23T14:56:00Z</dcterms:created>
  <dcterms:modified xsi:type="dcterms:W3CDTF">2021-03-26T11:24:00Z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