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EA646" w14:textId="77777777" w:rsidR="0022290E" w:rsidRPr="00953855" w:rsidRDefault="00953855" w:rsidP="00595E91">
      <w:pPr>
        <w:pStyle w:val="01NamaJurnal-JournalName"/>
        <w:rPr>
          <w:rFonts w:cstheme="majorBidi"/>
          <w:lang w:val="id-ID"/>
        </w:rPr>
      </w:pPr>
      <w:proofErr w:type="spellStart"/>
      <w:r>
        <w:rPr>
          <w:rFonts w:cstheme="majorBidi"/>
        </w:rPr>
        <w:t>Jurnal</w:t>
      </w:r>
      <w:proofErr w:type="spellEnd"/>
      <w:r>
        <w:rPr>
          <w:rFonts w:cstheme="majorBidi"/>
        </w:rPr>
        <w:t xml:space="preserve"> An-</w:t>
      </w:r>
      <w:proofErr w:type="spellStart"/>
      <w:r>
        <w:rPr>
          <w:rFonts w:cstheme="majorBidi"/>
        </w:rPr>
        <w:t>Nahl</w:t>
      </w:r>
      <w:proofErr w:type="spellEnd"/>
    </w:p>
    <w:p w14:paraId="5BBDC1F7" w14:textId="7FF5B04C" w:rsidR="0022290E" w:rsidRPr="00953855" w:rsidRDefault="0022290E" w:rsidP="00595E91">
      <w:pPr>
        <w:pStyle w:val="02ISSN"/>
        <w:rPr>
          <w:rFonts w:cstheme="majorBidi"/>
        </w:rPr>
      </w:pPr>
      <w:r w:rsidRPr="00953855">
        <w:rPr>
          <w:rFonts w:cstheme="majorBidi"/>
        </w:rPr>
        <w:t xml:space="preserve">p-ISSN: </w:t>
      </w:r>
      <w:r w:rsidR="00953855" w:rsidRPr="00953855">
        <w:rPr>
          <w:rFonts w:cstheme="majorBidi"/>
        </w:rPr>
        <w:t>2355-2573</w:t>
      </w:r>
      <w:r w:rsidR="002F3C3B" w:rsidRPr="00953855">
        <w:rPr>
          <w:rFonts w:cstheme="majorBidi"/>
        </w:rPr>
        <w:t xml:space="preserve"> |e-ISSN: </w:t>
      </w:r>
      <w:r w:rsidR="00DD4867" w:rsidRPr="00DD4867">
        <w:rPr>
          <w:rFonts w:cstheme="majorBidi"/>
        </w:rPr>
        <w:t>2723-4053</w:t>
      </w:r>
    </w:p>
    <w:p w14:paraId="19C7085C" w14:textId="3083657C" w:rsidR="0022290E" w:rsidRPr="00BF0F5F" w:rsidRDefault="00DD4867" w:rsidP="00595E91">
      <w:pPr>
        <w:pStyle w:val="03Volume"/>
        <w:rPr>
          <w:rFonts w:cstheme="majorBidi"/>
          <w:bCs/>
          <w:lang w:val="en-US"/>
        </w:rPr>
      </w:pPr>
      <w:r w:rsidRPr="00DD4867">
        <w:rPr>
          <w:rFonts w:cstheme="majorBidi"/>
          <w:bCs/>
        </w:rPr>
        <w:t>Vol. 9, No. 1, Juni 2022, 1</w:t>
      </w:r>
      <w:r>
        <w:rPr>
          <w:rFonts w:cstheme="majorBidi"/>
          <w:bCs/>
          <w:lang w:val="en-US"/>
        </w:rPr>
        <w:t>1</w:t>
      </w:r>
      <w:r w:rsidRPr="00DD4867">
        <w:rPr>
          <w:rFonts w:cstheme="majorBidi"/>
          <w:bCs/>
        </w:rPr>
        <w:t xml:space="preserve"> – 1</w:t>
      </w:r>
      <w:r w:rsidR="00BF0F5F">
        <w:rPr>
          <w:rFonts w:cstheme="majorBidi"/>
          <w:bCs/>
          <w:lang w:val="en-US"/>
        </w:rPr>
        <w:t>7</w:t>
      </w:r>
    </w:p>
    <w:p w14:paraId="4181F607" w14:textId="77777777" w:rsidR="00D67A31" w:rsidRDefault="00D67A31" w:rsidP="00595E91">
      <w:pPr>
        <w:jc w:val="center"/>
        <w:rPr>
          <w:bCs/>
          <w:sz w:val="32"/>
          <w:szCs w:val="32"/>
          <w:lang w:val="id-ID"/>
        </w:rPr>
      </w:pPr>
    </w:p>
    <w:p w14:paraId="4573CB71" w14:textId="1544AD53" w:rsidR="00D67A31" w:rsidRPr="00D67A31" w:rsidRDefault="00D67A31" w:rsidP="00DD4867">
      <w:pPr>
        <w:ind w:firstLine="0"/>
        <w:jc w:val="both"/>
        <w:rPr>
          <w:rFonts w:cstheme="majorBidi"/>
          <w:b/>
          <w:sz w:val="32"/>
          <w:szCs w:val="32"/>
          <w:lang w:val="id-ID"/>
        </w:rPr>
      </w:pPr>
      <w:r w:rsidRPr="00D67A31">
        <w:rPr>
          <w:rFonts w:cstheme="majorBidi"/>
          <w:b/>
          <w:sz w:val="32"/>
          <w:szCs w:val="32"/>
          <w:lang w:val="id-ID"/>
        </w:rPr>
        <w:t xml:space="preserve">Pelaksanaan Lelang Benda Jaminan Gadai </w:t>
      </w:r>
      <w:r w:rsidR="00DD4867">
        <w:rPr>
          <w:rFonts w:cstheme="majorBidi"/>
          <w:b/>
          <w:sz w:val="32"/>
          <w:szCs w:val="32"/>
        </w:rPr>
        <w:t>b</w:t>
      </w:r>
      <w:r w:rsidRPr="00D67A31">
        <w:rPr>
          <w:rFonts w:cstheme="majorBidi"/>
          <w:b/>
          <w:sz w:val="32"/>
          <w:szCs w:val="32"/>
          <w:lang w:val="id-ID"/>
        </w:rPr>
        <w:t>erdasarkan Fatwa Dewan Syariah Nasional No.25/DSN-MUI/III/2002</w:t>
      </w:r>
      <w:r w:rsidR="00DD4867">
        <w:rPr>
          <w:rFonts w:cstheme="majorBidi"/>
          <w:b/>
          <w:sz w:val="32"/>
          <w:szCs w:val="32"/>
        </w:rPr>
        <w:t xml:space="preserve"> t</w:t>
      </w:r>
      <w:r w:rsidRPr="00D67A31">
        <w:rPr>
          <w:rFonts w:cstheme="majorBidi"/>
          <w:b/>
          <w:sz w:val="32"/>
          <w:szCs w:val="32"/>
          <w:lang w:val="id-ID"/>
        </w:rPr>
        <w:t>entang</w:t>
      </w:r>
      <w:r>
        <w:rPr>
          <w:rFonts w:cstheme="majorBidi"/>
          <w:b/>
          <w:sz w:val="32"/>
          <w:szCs w:val="32"/>
        </w:rPr>
        <w:t xml:space="preserve"> </w:t>
      </w:r>
      <w:r w:rsidRPr="00DD4867">
        <w:rPr>
          <w:rFonts w:cstheme="majorBidi"/>
          <w:b/>
          <w:i/>
          <w:iCs/>
          <w:sz w:val="32"/>
          <w:szCs w:val="32"/>
          <w:lang w:val="id-ID"/>
        </w:rPr>
        <w:t>Rahn</w:t>
      </w:r>
      <w:r w:rsidRPr="00D67A31">
        <w:rPr>
          <w:rFonts w:cstheme="majorBidi"/>
          <w:b/>
          <w:sz w:val="32"/>
          <w:szCs w:val="32"/>
          <w:lang w:val="id-ID"/>
        </w:rPr>
        <w:t xml:space="preserve"> </w:t>
      </w:r>
      <w:r w:rsidR="00DD4867">
        <w:rPr>
          <w:rFonts w:cstheme="majorBidi"/>
          <w:b/>
          <w:sz w:val="32"/>
          <w:szCs w:val="32"/>
        </w:rPr>
        <w:t>d</w:t>
      </w:r>
      <w:r w:rsidRPr="00D67A31">
        <w:rPr>
          <w:rFonts w:cstheme="majorBidi"/>
          <w:b/>
          <w:sz w:val="32"/>
          <w:szCs w:val="32"/>
          <w:lang w:val="id-ID"/>
        </w:rPr>
        <w:t xml:space="preserve">i Pegadaian Syariah </w:t>
      </w:r>
    </w:p>
    <w:p w14:paraId="34A2030C" w14:textId="77777777" w:rsidR="00D67A31" w:rsidRPr="00D67A31" w:rsidRDefault="00D67A31" w:rsidP="00595E91">
      <w:pPr>
        <w:pStyle w:val="2Penulis-Author"/>
        <w:spacing w:after="0"/>
      </w:pPr>
    </w:p>
    <w:p w14:paraId="72C9D00B" w14:textId="77777777" w:rsidR="00D67A31" w:rsidRDefault="00D67A31" w:rsidP="00595E91">
      <w:pPr>
        <w:pStyle w:val="2Penulis-Author"/>
        <w:spacing w:after="0"/>
        <w:rPr>
          <w:rFonts w:cstheme="majorBidi"/>
          <w:lang w:val="en-US"/>
        </w:rPr>
      </w:pPr>
    </w:p>
    <w:p w14:paraId="09972F64" w14:textId="74D89A95" w:rsidR="00690742" w:rsidRPr="006370FE" w:rsidRDefault="00C87714" w:rsidP="00595E91">
      <w:pPr>
        <w:pStyle w:val="2Penulis-Author"/>
        <w:spacing w:after="0"/>
        <w:rPr>
          <w:rFonts w:cstheme="majorBidi"/>
        </w:rPr>
      </w:pPr>
      <w:r w:rsidRPr="00DE5F62">
        <w:rPr>
          <w:rFonts w:cstheme="majorBidi"/>
          <w:sz w:val="24"/>
          <w:szCs w:val="24"/>
          <w:lang w:val="en-US"/>
        </w:rPr>
        <w:t>Asrial Saputra</w:t>
      </w:r>
    </w:p>
    <w:p w14:paraId="0801D5C4" w14:textId="3EFAC8CD" w:rsidR="00690742" w:rsidRPr="000C5D2B" w:rsidRDefault="00760BF6" w:rsidP="00595E91">
      <w:pPr>
        <w:pStyle w:val="3Alamat-Address"/>
        <w:rPr>
          <w:rFonts w:cstheme="majorBidi"/>
          <w:lang w:val="en-US"/>
        </w:rPr>
      </w:pPr>
      <w:r w:rsidRPr="00953855">
        <w:rPr>
          <w:rFonts w:cstheme="majorBidi"/>
          <w:vertAlign w:val="superscript"/>
        </w:rPr>
        <w:t xml:space="preserve"> </w:t>
      </w:r>
      <w:r w:rsidR="005C0FCC" w:rsidRPr="00953855">
        <w:rPr>
          <w:rFonts w:cstheme="majorBidi"/>
        </w:rPr>
        <w:t>Program studi</w:t>
      </w:r>
      <w:r w:rsidR="000C5D2B">
        <w:rPr>
          <w:rFonts w:cstheme="majorBidi"/>
          <w:lang w:val="en-US"/>
        </w:rPr>
        <w:t xml:space="preserve"> </w:t>
      </w:r>
      <w:proofErr w:type="spellStart"/>
      <w:r w:rsidR="000C5D2B">
        <w:rPr>
          <w:rFonts w:cstheme="majorBidi"/>
          <w:lang w:val="en-US"/>
        </w:rPr>
        <w:t>Perbankan</w:t>
      </w:r>
      <w:proofErr w:type="spellEnd"/>
      <w:r w:rsidR="000C5D2B">
        <w:rPr>
          <w:rFonts w:cstheme="majorBidi"/>
          <w:lang w:val="en-US"/>
        </w:rPr>
        <w:t xml:space="preserve"> </w:t>
      </w:r>
      <w:proofErr w:type="spellStart"/>
      <w:r w:rsidR="000C5D2B">
        <w:rPr>
          <w:rFonts w:cstheme="majorBidi"/>
          <w:lang w:val="en-US"/>
        </w:rPr>
        <w:t>Syari’ah</w:t>
      </w:r>
      <w:proofErr w:type="spellEnd"/>
      <w:r w:rsidR="00690742" w:rsidRPr="00953855">
        <w:rPr>
          <w:rFonts w:cstheme="majorBidi"/>
        </w:rPr>
        <w:t xml:space="preserve">, </w:t>
      </w:r>
      <w:r w:rsidR="000C5D2B">
        <w:rPr>
          <w:rFonts w:cstheme="majorBidi"/>
          <w:lang w:val="en-US"/>
        </w:rPr>
        <w:t xml:space="preserve">STAI H.M. Lukman Edy </w:t>
      </w:r>
      <w:proofErr w:type="spellStart"/>
      <w:r w:rsidR="000C5D2B">
        <w:rPr>
          <w:rFonts w:cstheme="majorBidi"/>
          <w:lang w:val="en-US"/>
        </w:rPr>
        <w:t>Pekanbaru</w:t>
      </w:r>
      <w:proofErr w:type="spellEnd"/>
      <w:r w:rsidR="00DD4867">
        <w:rPr>
          <w:rFonts w:cstheme="majorBidi"/>
          <w:lang w:val="en-US"/>
        </w:rPr>
        <w:t xml:space="preserve">, </w:t>
      </w:r>
      <w:r w:rsidR="00DD4867" w:rsidRPr="00DD4867">
        <w:rPr>
          <w:rFonts w:cstheme="majorBidi"/>
          <w:lang w:val="en-US"/>
        </w:rPr>
        <w:t>Indonesia</w:t>
      </w:r>
    </w:p>
    <w:p w14:paraId="497269CA" w14:textId="70A44B24" w:rsidR="00690742" w:rsidRDefault="00DD4867" w:rsidP="00595E91">
      <w:pPr>
        <w:pStyle w:val="4email-email"/>
        <w:rPr>
          <w:rFonts w:cstheme="majorBidi"/>
          <w:lang w:val="en-US"/>
        </w:rPr>
      </w:pPr>
      <w:r>
        <w:rPr>
          <w:lang w:val="en-US"/>
        </w:rPr>
        <w:t xml:space="preserve">email: </w:t>
      </w:r>
      <w:hyperlink r:id="rId8" w:history="1">
        <w:r w:rsidRPr="00F6584E">
          <w:rPr>
            <w:rStyle w:val="Hyperlink"/>
            <w:rFonts w:cstheme="majorBidi"/>
            <w:lang w:val="en-US"/>
          </w:rPr>
          <w:t>asrial_arsan@yahoo.com</w:t>
        </w:r>
      </w:hyperlink>
    </w:p>
    <w:p w14:paraId="6549CB9A" w14:textId="77777777" w:rsidR="006370FE" w:rsidRPr="00953855" w:rsidRDefault="006370FE" w:rsidP="00595E91">
      <w:pPr>
        <w:pStyle w:val="4email-email"/>
        <w:rPr>
          <w:rFonts w:cstheme="majorBidi"/>
          <w:lang w:val="en-US"/>
        </w:rPr>
      </w:pPr>
    </w:p>
    <w:p w14:paraId="7D94B33E" w14:textId="7632E735" w:rsidR="00D67A31" w:rsidRPr="00C950CE" w:rsidRDefault="00690742" w:rsidP="00595E91">
      <w:pPr>
        <w:pStyle w:val="5Abstrak-Abstract"/>
        <w:spacing w:before="0" w:after="0"/>
        <w:rPr>
          <w:rFonts w:cs="Times New Roman"/>
          <w:bCs w:val="0"/>
        </w:rPr>
      </w:pPr>
      <w:r w:rsidRPr="00953855">
        <w:rPr>
          <w:b/>
        </w:rPr>
        <w:t xml:space="preserve">ABSTRAK. </w:t>
      </w:r>
      <w:r w:rsidR="00D67A31" w:rsidRPr="00C950CE">
        <w:rPr>
          <w:rFonts w:cs="Times New Roman"/>
        </w:rPr>
        <w:t>Berkembangnya bisnis pelelangan yang menggunakan prinsip syari’ah dan fenomena yang terjadi saat ini. Dalam kenyataannya banyak benda jaminan yang tidak diambil oleh rahin (pemilik barang) yang menjadikan beban bagi pegadaian dan harus melakukan pelelangan benda jaminan tersebut. Adanya unsur keadilan dan tidak mendzalimi sangat diperlukan dalam proses pegadaian dan pelelangan. Pelelangan merupakan pola penyelesaian eksekusi marhun  yang telah jatuh tempo dan akhirnya tidak ditebus oleh rahin. Pelelangan benda jaminan gadai  dipegadaian  syari’ah  dilakukan  dengan  cara  marhun dijual kepada nasabah, dan nantinya marhun diberikan kepada nasabah yang melakukan kesepakatan harga. Pelelangan benda jaminan  gadai  diPegadaian  Syari’ah  tidak  terlepas  dari  aturan  fatwa DSN. Dalam praktiknya ternyata terdapat ketidak sesuaian terhadap fatwa DSN, diantaranya tidak diwajibkannya rahin untuk membayar kekurangan hutang apabila benda jaminan tersebut telah dilelang. Maka oleh sebab itu dirumuskan permasalahan tentang bagaimana mekanisme pelaksanaan lelang benda jaminan gadai berdasarkan fatwa Dewan Syariah Nasional No.25/DSN-MUI/III/2002 di Pegadaian  Syari</w:t>
      </w:r>
      <w:r w:rsidR="00C950CE" w:rsidRPr="00C950CE">
        <w:rPr>
          <w:rFonts w:cs="Arial"/>
          <w:bCs w:val="0"/>
        </w:rPr>
        <w:t>’</w:t>
      </w:r>
      <w:r w:rsidR="00D67A31" w:rsidRPr="00C950CE">
        <w:rPr>
          <w:rFonts w:cs="Times New Roman"/>
        </w:rPr>
        <w:t xml:space="preserve">ah  dan bagaimana  prosedur pelaksanaan lelang benda jaminan gadai di Pegadaian Syariah. Dalam menjelaskan dan menyimpulkan objek permasalahan peneliti menggunakan pendekatan yuridis normatif dengan jenis penelitian </w:t>
      </w:r>
      <w:r w:rsidR="00D67A31" w:rsidRPr="00C950CE">
        <w:rPr>
          <w:rFonts w:cs="Times New Roman"/>
          <w:i/>
          <w:iCs/>
        </w:rPr>
        <w:t>field reseach</w:t>
      </w:r>
      <w:r w:rsidR="00D67A31" w:rsidRPr="00C950CE">
        <w:rPr>
          <w:rFonts w:cs="Times New Roman"/>
        </w:rPr>
        <w:t xml:space="preserve"> penelitian kepustakaan (library reseach). Kemudian peneliti menganalisis data menggunakan analisis kualitatif dengan metode deskriptif yang bersifat non statistik. Sumber data diperoleh dari hasil penelitian lapangan. Dari penelitian yang telah penulis lakukan mendapatkan fakta-fakta di Pegadaian Syari’ah ketika marhun dijual dan hasil dari penjualan tersebut tidak mencukupi untuk melunasi hutangnya maka pihak murtahin tidak meminta kekurangannya, tetapi dalam Fatwa DSN dan Surat Bukti Rahn, Rahin wajib melunasi kekurangan hutang tersebut. Jika rahin tidak memenuhi kewajibannya maka akan menimbulkan kerugian dari pihak murtahin.</w:t>
      </w:r>
    </w:p>
    <w:p w14:paraId="764D22EE" w14:textId="5638EF63" w:rsidR="00C1499B" w:rsidRDefault="000C5D2B" w:rsidP="006370FE">
      <w:pPr>
        <w:jc w:val="both"/>
        <w:rPr>
          <w:rFonts w:cstheme="majorBidi"/>
          <w:b/>
          <w:bCs/>
        </w:rPr>
      </w:pPr>
      <w:r w:rsidRPr="000C5D2B">
        <w:rPr>
          <w:sz w:val="20"/>
          <w:szCs w:val="20"/>
          <w:lang w:val="id-ID"/>
        </w:rPr>
        <w:t xml:space="preserve">. </w:t>
      </w:r>
    </w:p>
    <w:p w14:paraId="589C3CEC" w14:textId="18F25EB3" w:rsidR="00690742" w:rsidRDefault="005C0FCC" w:rsidP="00DD4867">
      <w:pPr>
        <w:pStyle w:val="6Katakunci-Keywords"/>
        <w:spacing w:after="0"/>
        <w:rPr>
          <w:rFonts w:cstheme="majorBidi"/>
          <w:bCs/>
        </w:rPr>
      </w:pPr>
      <w:r w:rsidRPr="00953855">
        <w:rPr>
          <w:rFonts w:cstheme="majorBidi"/>
          <w:b/>
          <w:bCs/>
        </w:rPr>
        <w:t>Kata kunci</w:t>
      </w:r>
      <w:r w:rsidR="00690742" w:rsidRPr="00953855">
        <w:rPr>
          <w:rFonts w:cstheme="majorBidi"/>
        </w:rPr>
        <w:t xml:space="preserve">: </w:t>
      </w:r>
      <w:r w:rsidR="00C1499B" w:rsidRPr="00DD4867">
        <w:rPr>
          <w:bCs/>
        </w:rPr>
        <w:t>Pelaksanaan Lelang, Benda Jaminan, Gadai (</w:t>
      </w:r>
      <w:r w:rsidR="00C1499B" w:rsidRPr="00DD4867">
        <w:rPr>
          <w:bCs/>
          <w:i/>
          <w:iCs/>
        </w:rPr>
        <w:t>Rahn</w:t>
      </w:r>
      <w:r w:rsidR="00C1499B" w:rsidRPr="00DD4867">
        <w:rPr>
          <w:bCs/>
        </w:rPr>
        <w:t>)</w:t>
      </w:r>
      <w:r w:rsidR="001245A4" w:rsidRPr="00DD4867">
        <w:rPr>
          <w:rFonts w:cstheme="majorBidi"/>
          <w:bCs/>
        </w:rPr>
        <w:t>.</w:t>
      </w:r>
    </w:p>
    <w:p w14:paraId="2527C528" w14:textId="77777777" w:rsidR="00DD4867" w:rsidRPr="00DD4867" w:rsidRDefault="00DD4867" w:rsidP="00DD4867">
      <w:pPr>
        <w:pStyle w:val="Heading1"/>
        <w:spacing w:before="0" w:after="0"/>
      </w:pPr>
    </w:p>
    <w:p w14:paraId="4B37DB41" w14:textId="1D1ED471" w:rsidR="00DD4867" w:rsidRDefault="00DD4867" w:rsidP="00DD4867">
      <w:pPr>
        <w:pStyle w:val="5Abstrak-Abstract"/>
        <w:spacing w:before="0" w:after="0"/>
        <w:rPr>
          <w:rFonts w:cs="Times New Roman"/>
        </w:rPr>
      </w:pPr>
      <w:r w:rsidRPr="00953855">
        <w:rPr>
          <w:b/>
        </w:rPr>
        <w:t xml:space="preserve">ABSTRAK. </w:t>
      </w:r>
      <w:r w:rsidRPr="00C950CE">
        <w:rPr>
          <w:rFonts w:cs="Times New Roman"/>
        </w:rPr>
        <w:t>Berkembangnya bisnis pelelangan yang menggunakan prinsip syari’ah dan fenomena yang terjadi saat ini. Dalam kenyataannya banyak benda jaminan yang tidak diambil oleh rahin (pemilik barang) yang menjadikan beban bagi pegadaian dan harus melakukan pelelangan benda jaminan tersebut. Adanya unsur keadilan dan tidak mendzalimi sangat diperlukan dalam proses pegadaian dan pelelangan. Pelelangan merupakan pola penyelesaian eksekusi marhun  yang telah jatuh tempo dan akhirnya tidak ditebus oleh rahin. Pelelangan benda jaminan gadai  dipegadaian  syari’ah  dilakukan  dengan  cara  marhun dijual kepada nasabah, dan nantinya marhun diberikan kepada nasabah yang melakukan kesepakatan harga. Pelelangan benda jaminan  gadai  diPegadaian  Syari’ah  tidak  terlepas  dari  aturan  fatwa DSN. Dalam praktiknya ternyata terdapat ketidak sesuaian terhadap fatwa DSN, diantaranya tidak diwajibkannya rahin untuk membayar kekurangan hutang apabila benda jaminan tersebut telah dilelang. Maka oleh sebab itu dirumuskan permasalahan tentang bagaimana mekanisme pelaksanaan lelang benda jaminan gadai berdasarkan fatwa Dewan Syariah Nasional No.25/DSN-MUI/III/2002 di Pegadaian  Syari</w:t>
      </w:r>
      <w:r w:rsidRPr="00C950CE">
        <w:rPr>
          <w:rFonts w:cs="Arial"/>
          <w:bCs w:val="0"/>
        </w:rPr>
        <w:t>’</w:t>
      </w:r>
      <w:r w:rsidRPr="00C950CE">
        <w:rPr>
          <w:rFonts w:cs="Times New Roman"/>
        </w:rPr>
        <w:t xml:space="preserve">ah  dan bagaimana  prosedur pelaksanaan lelang benda jaminan gadai di Pegadaian Syariah. Dalam menjelaskan dan menyimpulkan objek permasalahan peneliti menggunakan pendekatan yuridis normatif dengan jenis penelitian </w:t>
      </w:r>
      <w:r w:rsidRPr="00C950CE">
        <w:rPr>
          <w:rFonts w:cs="Times New Roman"/>
          <w:i/>
          <w:iCs/>
        </w:rPr>
        <w:t>field reseach</w:t>
      </w:r>
      <w:r w:rsidRPr="00C950CE">
        <w:rPr>
          <w:rFonts w:cs="Times New Roman"/>
        </w:rPr>
        <w:t xml:space="preserve"> penelitian kepustakaan (library reseach). Kemudian peneliti menganalisis data menggunakan analisis kualitatif dengan metode deskriptif yang bersifat non statistik. Sumber data diperoleh dari hasil penelitian lapangan. Dari penelitian yang telah penulis lakukan mendapatkan fakta-fakta di Pegadaian Syari’ah ketika marhun dijual dan hasil dari penjualan tersebut tidak mencukupi untuk melunasi hutangnya maka pihak murtahin tidak meminta kekurangannya, tetapi dalam Fatwa DSN dan Surat </w:t>
      </w:r>
      <w:r w:rsidRPr="00C950CE">
        <w:rPr>
          <w:rFonts w:cs="Times New Roman"/>
        </w:rPr>
        <w:lastRenderedPageBreak/>
        <w:t>Bukti Rahn, Rahin wajib melunasi kekurangan hutang tersebut. Jika rahin tidak memenuhi kewajibannya maka akan menimbulkan kerugian dari pihak murtahin.</w:t>
      </w:r>
    </w:p>
    <w:p w14:paraId="42C8A88D" w14:textId="77777777" w:rsidR="00DD4867" w:rsidRPr="00DD4867" w:rsidRDefault="00DD4867" w:rsidP="00DD4867">
      <w:pPr>
        <w:pStyle w:val="6Katakunci-Keywords"/>
      </w:pPr>
    </w:p>
    <w:p w14:paraId="4D0D150C" w14:textId="435CF85F" w:rsidR="00DD4867" w:rsidRPr="00DD4867" w:rsidRDefault="00DD4867" w:rsidP="00DD4867">
      <w:pPr>
        <w:pStyle w:val="6Katakunci-Keywords"/>
        <w:rPr>
          <w:lang w:val="en-US"/>
        </w:rPr>
      </w:pPr>
      <w:r w:rsidRPr="00DD4867">
        <w:rPr>
          <w:b/>
          <w:bCs/>
          <w:lang w:val="en-US"/>
        </w:rPr>
        <w:t xml:space="preserve">Keywords: </w:t>
      </w:r>
      <w:r w:rsidRPr="00DD4867">
        <w:rPr>
          <w:i/>
          <w:iCs/>
          <w:lang w:val="en-US"/>
        </w:rPr>
        <w:t>Implementation of Auctions, Collateral, Pawn (</w:t>
      </w:r>
      <w:proofErr w:type="spellStart"/>
      <w:r w:rsidRPr="00DD4867">
        <w:rPr>
          <w:i/>
          <w:iCs/>
          <w:lang w:val="en-US"/>
        </w:rPr>
        <w:t>Rahn</w:t>
      </w:r>
      <w:proofErr w:type="spellEnd"/>
      <w:r w:rsidRPr="00DD4867">
        <w:rPr>
          <w:i/>
          <w:iCs/>
          <w:lang w:val="en-US"/>
        </w:rPr>
        <w:t>).</w:t>
      </w:r>
    </w:p>
    <w:p w14:paraId="7CDA133B" w14:textId="409B7D32" w:rsidR="00C1499B" w:rsidRDefault="00C1499B" w:rsidP="00595E91">
      <w:pPr>
        <w:pStyle w:val="7Bagian-Section"/>
        <w:spacing w:before="0" w:after="0"/>
        <w:rPr>
          <w:rFonts w:cstheme="majorBidi"/>
        </w:rPr>
        <w:sectPr w:rsidR="00C1499B" w:rsidSect="00DD4867">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20" w:footer="720" w:gutter="0"/>
          <w:pgNumType w:start="11"/>
          <w:cols w:space="720"/>
          <w:titlePg/>
          <w:docGrid w:linePitch="360"/>
        </w:sectPr>
      </w:pPr>
    </w:p>
    <w:p w14:paraId="5520B50B" w14:textId="77777777" w:rsidR="00690742" w:rsidRPr="00953855" w:rsidRDefault="00D53F9E" w:rsidP="00595E91">
      <w:pPr>
        <w:pStyle w:val="7Bagian-Section"/>
        <w:spacing w:before="0" w:after="0"/>
        <w:rPr>
          <w:rFonts w:cstheme="majorBidi"/>
        </w:rPr>
      </w:pPr>
      <w:r w:rsidRPr="00953855">
        <w:rPr>
          <w:rFonts w:cstheme="majorBidi"/>
        </w:rPr>
        <w:t>Pendahuluan</w:t>
      </w:r>
    </w:p>
    <w:p w14:paraId="0C28BD32" w14:textId="77777777" w:rsidR="00233075" w:rsidRPr="00233075" w:rsidRDefault="00233075" w:rsidP="00595E91">
      <w:pPr>
        <w:ind w:firstLine="709"/>
        <w:jc w:val="both"/>
        <w:rPr>
          <w:rFonts w:cstheme="majorBidi"/>
          <w:szCs w:val="24"/>
          <w:lang w:val="id-ID"/>
        </w:rPr>
      </w:pPr>
      <w:r w:rsidRPr="00233075">
        <w:rPr>
          <w:rFonts w:cstheme="majorBidi"/>
          <w:szCs w:val="24"/>
        </w:rPr>
        <w:t xml:space="preserve">Pembangunan </w:t>
      </w:r>
      <w:proofErr w:type="spellStart"/>
      <w:r w:rsidRPr="00233075">
        <w:rPr>
          <w:rFonts w:cstheme="majorBidi"/>
          <w:szCs w:val="24"/>
        </w:rPr>
        <w:t>ekonomi</w:t>
      </w:r>
      <w:proofErr w:type="spellEnd"/>
      <w:r w:rsidRPr="00233075">
        <w:rPr>
          <w:rFonts w:cstheme="majorBidi"/>
          <w:szCs w:val="24"/>
        </w:rPr>
        <w:t xml:space="preserve"> </w:t>
      </w:r>
      <w:proofErr w:type="spellStart"/>
      <w:r w:rsidRPr="00233075">
        <w:rPr>
          <w:rFonts w:cstheme="majorBidi"/>
          <w:szCs w:val="24"/>
        </w:rPr>
        <w:t>sebagai</w:t>
      </w:r>
      <w:proofErr w:type="spellEnd"/>
      <w:r w:rsidRPr="00233075">
        <w:rPr>
          <w:rFonts w:cstheme="majorBidi"/>
          <w:szCs w:val="24"/>
        </w:rPr>
        <w:t xml:space="preserve"> </w:t>
      </w:r>
      <w:proofErr w:type="spellStart"/>
      <w:r w:rsidRPr="00233075">
        <w:rPr>
          <w:rFonts w:cstheme="majorBidi"/>
          <w:szCs w:val="24"/>
        </w:rPr>
        <w:t>bagian</w:t>
      </w:r>
      <w:proofErr w:type="spellEnd"/>
      <w:r w:rsidRPr="00233075">
        <w:rPr>
          <w:rFonts w:cstheme="majorBidi"/>
          <w:szCs w:val="24"/>
        </w:rPr>
        <w:t xml:space="preserve"> </w:t>
      </w:r>
      <w:proofErr w:type="spellStart"/>
      <w:r w:rsidRPr="00233075">
        <w:rPr>
          <w:rFonts w:cstheme="majorBidi"/>
          <w:szCs w:val="24"/>
        </w:rPr>
        <w:t>dari</w:t>
      </w:r>
      <w:proofErr w:type="spellEnd"/>
      <w:r w:rsidRPr="00233075">
        <w:rPr>
          <w:rFonts w:cstheme="majorBidi"/>
          <w:szCs w:val="24"/>
        </w:rPr>
        <w:t xml:space="preserve"> </w:t>
      </w:r>
      <w:proofErr w:type="spellStart"/>
      <w:r w:rsidRPr="00233075">
        <w:rPr>
          <w:rFonts w:cstheme="majorBidi"/>
          <w:szCs w:val="24"/>
        </w:rPr>
        <w:t>pembangunan</w:t>
      </w:r>
      <w:proofErr w:type="spellEnd"/>
      <w:r w:rsidRPr="00233075">
        <w:rPr>
          <w:rFonts w:cstheme="majorBidi"/>
          <w:szCs w:val="24"/>
        </w:rPr>
        <w:t xml:space="preserve"> </w:t>
      </w:r>
      <w:proofErr w:type="spellStart"/>
      <w:r w:rsidRPr="00233075">
        <w:rPr>
          <w:rFonts w:cstheme="majorBidi"/>
          <w:szCs w:val="24"/>
        </w:rPr>
        <w:t>nasional</w:t>
      </w:r>
      <w:proofErr w:type="spellEnd"/>
      <w:r w:rsidRPr="00233075">
        <w:rPr>
          <w:rFonts w:cstheme="majorBidi"/>
          <w:szCs w:val="24"/>
        </w:rPr>
        <w:t xml:space="preserve">, </w:t>
      </w:r>
      <w:proofErr w:type="spellStart"/>
      <w:r w:rsidRPr="00233075">
        <w:rPr>
          <w:rFonts w:cstheme="majorBidi"/>
          <w:szCs w:val="24"/>
        </w:rPr>
        <w:t>merupakan</w:t>
      </w:r>
      <w:proofErr w:type="spellEnd"/>
      <w:r w:rsidRPr="00233075">
        <w:rPr>
          <w:rFonts w:cstheme="majorBidi"/>
          <w:szCs w:val="24"/>
        </w:rPr>
        <w:t xml:space="preserve"> salah </w:t>
      </w:r>
      <w:proofErr w:type="spellStart"/>
      <w:r w:rsidRPr="00233075">
        <w:rPr>
          <w:rFonts w:cstheme="majorBidi"/>
          <w:szCs w:val="24"/>
        </w:rPr>
        <w:t>satu</w:t>
      </w:r>
      <w:proofErr w:type="spellEnd"/>
      <w:r w:rsidRPr="00233075">
        <w:rPr>
          <w:rFonts w:cstheme="majorBidi"/>
          <w:szCs w:val="24"/>
        </w:rPr>
        <w:t xml:space="preserve"> </w:t>
      </w:r>
      <w:proofErr w:type="spellStart"/>
      <w:r w:rsidRPr="00233075">
        <w:rPr>
          <w:rFonts w:cstheme="majorBidi"/>
          <w:szCs w:val="24"/>
        </w:rPr>
        <w:t>upaya</w:t>
      </w:r>
      <w:proofErr w:type="spellEnd"/>
      <w:r w:rsidRPr="00233075">
        <w:rPr>
          <w:rFonts w:cstheme="majorBidi"/>
          <w:szCs w:val="24"/>
        </w:rPr>
        <w:t xml:space="preserve"> </w:t>
      </w:r>
      <w:proofErr w:type="spellStart"/>
      <w:r w:rsidRPr="00233075">
        <w:rPr>
          <w:rFonts w:cstheme="majorBidi"/>
          <w:szCs w:val="24"/>
        </w:rPr>
        <w:t>untuk</w:t>
      </w:r>
      <w:proofErr w:type="spellEnd"/>
      <w:r w:rsidRPr="00233075">
        <w:rPr>
          <w:rFonts w:cstheme="majorBidi"/>
          <w:szCs w:val="24"/>
        </w:rPr>
        <w:t xml:space="preserve"> </w:t>
      </w:r>
      <w:proofErr w:type="spellStart"/>
      <w:r w:rsidRPr="00233075">
        <w:rPr>
          <w:rFonts w:cstheme="majorBidi"/>
          <w:szCs w:val="24"/>
        </w:rPr>
        <w:t>mencapai</w:t>
      </w:r>
      <w:proofErr w:type="spellEnd"/>
      <w:r w:rsidRPr="00233075">
        <w:rPr>
          <w:rFonts w:cstheme="majorBidi"/>
          <w:szCs w:val="24"/>
        </w:rPr>
        <w:t xml:space="preserve"> </w:t>
      </w:r>
      <w:proofErr w:type="spellStart"/>
      <w:r w:rsidRPr="00233075">
        <w:rPr>
          <w:rFonts w:cstheme="majorBidi"/>
          <w:szCs w:val="24"/>
        </w:rPr>
        <w:t>masyarakat</w:t>
      </w:r>
      <w:proofErr w:type="spellEnd"/>
      <w:r w:rsidRPr="00233075">
        <w:rPr>
          <w:rFonts w:cstheme="majorBidi"/>
          <w:szCs w:val="24"/>
        </w:rPr>
        <w:t xml:space="preserve"> yang </w:t>
      </w:r>
      <w:proofErr w:type="spellStart"/>
      <w:r w:rsidRPr="00233075">
        <w:rPr>
          <w:rFonts w:cstheme="majorBidi"/>
          <w:szCs w:val="24"/>
        </w:rPr>
        <w:t>adil</w:t>
      </w:r>
      <w:proofErr w:type="spellEnd"/>
      <w:r w:rsidRPr="00233075">
        <w:rPr>
          <w:rFonts w:cstheme="majorBidi"/>
          <w:szCs w:val="24"/>
        </w:rPr>
        <w:t xml:space="preserve"> dan </w:t>
      </w:r>
      <w:proofErr w:type="spellStart"/>
      <w:r w:rsidRPr="00233075">
        <w:rPr>
          <w:rFonts w:cstheme="majorBidi"/>
          <w:szCs w:val="24"/>
        </w:rPr>
        <w:t>makmur</w:t>
      </w:r>
      <w:proofErr w:type="spellEnd"/>
      <w:r w:rsidRPr="00233075">
        <w:rPr>
          <w:rFonts w:cstheme="majorBidi"/>
          <w:szCs w:val="24"/>
        </w:rPr>
        <w:t xml:space="preserve">. </w:t>
      </w:r>
      <w:proofErr w:type="spellStart"/>
      <w:r w:rsidRPr="00233075">
        <w:rPr>
          <w:rFonts w:cstheme="majorBidi"/>
          <w:szCs w:val="24"/>
        </w:rPr>
        <w:t>Dalam</w:t>
      </w:r>
      <w:proofErr w:type="spellEnd"/>
      <w:r w:rsidRPr="00233075">
        <w:rPr>
          <w:rFonts w:cstheme="majorBidi"/>
          <w:szCs w:val="24"/>
        </w:rPr>
        <w:t xml:space="preserve"> </w:t>
      </w:r>
      <w:proofErr w:type="spellStart"/>
      <w:r w:rsidRPr="00233075">
        <w:rPr>
          <w:rFonts w:cstheme="majorBidi"/>
          <w:szCs w:val="24"/>
        </w:rPr>
        <w:t>rangka</w:t>
      </w:r>
      <w:proofErr w:type="spellEnd"/>
      <w:r w:rsidRPr="00233075">
        <w:rPr>
          <w:rFonts w:cstheme="majorBidi"/>
          <w:szCs w:val="24"/>
        </w:rPr>
        <w:t xml:space="preserve"> </w:t>
      </w:r>
      <w:proofErr w:type="spellStart"/>
      <w:r w:rsidRPr="00233075">
        <w:rPr>
          <w:rFonts w:cstheme="majorBidi"/>
          <w:szCs w:val="24"/>
        </w:rPr>
        <w:t>memelihara</w:t>
      </w:r>
      <w:proofErr w:type="spellEnd"/>
      <w:r w:rsidRPr="00233075">
        <w:rPr>
          <w:rFonts w:cstheme="majorBidi"/>
          <w:szCs w:val="24"/>
        </w:rPr>
        <w:t xml:space="preserve"> dan </w:t>
      </w:r>
      <w:proofErr w:type="spellStart"/>
      <w:r w:rsidRPr="00233075">
        <w:rPr>
          <w:rFonts w:cstheme="majorBidi"/>
          <w:szCs w:val="24"/>
        </w:rPr>
        <w:t>meneruskan</w:t>
      </w:r>
      <w:proofErr w:type="spellEnd"/>
      <w:r w:rsidRPr="00233075">
        <w:rPr>
          <w:rFonts w:cstheme="majorBidi"/>
          <w:szCs w:val="24"/>
        </w:rPr>
        <w:t xml:space="preserve"> </w:t>
      </w:r>
      <w:proofErr w:type="spellStart"/>
      <w:r w:rsidRPr="00233075">
        <w:rPr>
          <w:rFonts w:cstheme="majorBidi"/>
          <w:szCs w:val="24"/>
        </w:rPr>
        <w:t>pembangunan</w:t>
      </w:r>
      <w:proofErr w:type="spellEnd"/>
      <w:r w:rsidRPr="00233075">
        <w:rPr>
          <w:rFonts w:cstheme="majorBidi"/>
          <w:szCs w:val="24"/>
        </w:rPr>
        <w:t xml:space="preserve"> yang </w:t>
      </w:r>
      <w:proofErr w:type="spellStart"/>
      <w:r w:rsidRPr="00233075">
        <w:rPr>
          <w:rFonts w:cstheme="majorBidi"/>
          <w:szCs w:val="24"/>
        </w:rPr>
        <w:t>berkesinambungan</w:t>
      </w:r>
      <w:proofErr w:type="spellEnd"/>
      <w:r w:rsidRPr="00233075">
        <w:rPr>
          <w:rFonts w:cstheme="majorBidi"/>
          <w:szCs w:val="24"/>
        </w:rPr>
        <w:t xml:space="preserve">, para </w:t>
      </w:r>
      <w:proofErr w:type="spellStart"/>
      <w:r w:rsidRPr="00233075">
        <w:rPr>
          <w:rFonts w:cstheme="majorBidi"/>
          <w:szCs w:val="24"/>
        </w:rPr>
        <w:t>pelaku</w:t>
      </w:r>
      <w:proofErr w:type="spellEnd"/>
      <w:r w:rsidRPr="00233075">
        <w:rPr>
          <w:rFonts w:cstheme="majorBidi"/>
          <w:szCs w:val="24"/>
        </w:rPr>
        <w:t xml:space="preserve"> </w:t>
      </w:r>
      <w:proofErr w:type="spellStart"/>
      <w:r w:rsidRPr="00233075">
        <w:rPr>
          <w:rFonts w:cstheme="majorBidi"/>
          <w:szCs w:val="24"/>
        </w:rPr>
        <w:t>pembangunan</w:t>
      </w:r>
      <w:proofErr w:type="spellEnd"/>
      <w:r w:rsidRPr="00233075">
        <w:rPr>
          <w:rFonts w:cstheme="majorBidi"/>
          <w:szCs w:val="24"/>
        </w:rPr>
        <w:t xml:space="preserve"> </w:t>
      </w:r>
      <w:proofErr w:type="spellStart"/>
      <w:r w:rsidRPr="00233075">
        <w:rPr>
          <w:rFonts w:cstheme="majorBidi"/>
          <w:szCs w:val="24"/>
        </w:rPr>
        <w:t>ekonomi</w:t>
      </w:r>
      <w:proofErr w:type="spellEnd"/>
      <w:r w:rsidRPr="00233075">
        <w:rPr>
          <w:rFonts w:cstheme="majorBidi"/>
          <w:szCs w:val="24"/>
        </w:rPr>
        <w:t xml:space="preserve"> </w:t>
      </w:r>
      <w:proofErr w:type="spellStart"/>
      <w:r w:rsidRPr="00233075">
        <w:rPr>
          <w:rFonts w:cstheme="majorBidi"/>
          <w:szCs w:val="24"/>
        </w:rPr>
        <w:t>baik</w:t>
      </w:r>
      <w:proofErr w:type="spellEnd"/>
      <w:r w:rsidRPr="00233075">
        <w:rPr>
          <w:rFonts w:cstheme="majorBidi"/>
          <w:szCs w:val="24"/>
        </w:rPr>
        <w:t xml:space="preserve"> </w:t>
      </w:r>
      <w:proofErr w:type="spellStart"/>
      <w:r w:rsidRPr="00233075">
        <w:rPr>
          <w:rFonts w:cstheme="majorBidi"/>
          <w:szCs w:val="24"/>
        </w:rPr>
        <w:t>pemerintah</w:t>
      </w:r>
      <w:proofErr w:type="spellEnd"/>
      <w:r w:rsidRPr="00233075">
        <w:rPr>
          <w:rFonts w:cstheme="majorBidi"/>
          <w:szCs w:val="24"/>
        </w:rPr>
        <w:t xml:space="preserve"> </w:t>
      </w:r>
      <w:proofErr w:type="spellStart"/>
      <w:r w:rsidRPr="00233075">
        <w:rPr>
          <w:rFonts w:cstheme="majorBidi"/>
          <w:szCs w:val="24"/>
        </w:rPr>
        <w:t>maupun</w:t>
      </w:r>
      <w:proofErr w:type="spellEnd"/>
      <w:r w:rsidRPr="00233075">
        <w:rPr>
          <w:rFonts w:cstheme="majorBidi"/>
          <w:szCs w:val="24"/>
        </w:rPr>
        <w:t xml:space="preserve"> </w:t>
      </w:r>
      <w:proofErr w:type="spellStart"/>
      <w:r w:rsidRPr="00233075">
        <w:rPr>
          <w:rFonts w:cstheme="majorBidi"/>
          <w:szCs w:val="24"/>
        </w:rPr>
        <w:t>masyarakat</w:t>
      </w:r>
      <w:proofErr w:type="spellEnd"/>
      <w:r w:rsidRPr="00233075">
        <w:rPr>
          <w:rFonts w:cstheme="majorBidi"/>
          <w:szCs w:val="24"/>
        </w:rPr>
        <w:t xml:space="preserve">, </w:t>
      </w:r>
      <w:proofErr w:type="spellStart"/>
      <w:r w:rsidRPr="00233075">
        <w:rPr>
          <w:rFonts w:cstheme="majorBidi"/>
          <w:szCs w:val="24"/>
        </w:rPr>
        <w:t>baik</w:t>
      </w:r>
      <w:proofErr w:type="spellEnd"/>
      <w:r w:rsidRPr="00233075">
        <w:rPr>
          <w:rFonts w:cstheme="majorBidi"/>
          <w:szCs w:val="24"/>
        </w:rPr>
        <w:t xml:space="preserve"> </w:t>
      </w:r>
      <w:proofErr w:type="spellStart"/>
      <w:r w:rsidRPr="00233075">
        <w:rPr>
          <w:rFonts w:cstheme="majorBidi"/>
          <w:szCs w:val="24"/>
        </w:rPr>
        <w:t>perseorangan</w:t>
      </w:r>
      <w:proofErr w:type="spellEnd"/>
      <w:r w:rsidRPr="00233075">
        <w:rPr>
          <w:rFonts w:cstheme="majorBidi"/>
          <w:szCs w:val="24"/>
        </w:rPr>
        <w:t xml:space="preserve"> </w:t>
      </w:r>
      <w:proofErr w:type="spellStart"/>
      <w:r w:rsidRPr="00233075">
        <w:rPr>
          <w:rFonts w:cstheme="majorBidi"/>
          <w:szCs w:val="24"/>
        </w:rPr>
        <w:t>maupun</w:t>
      </w:r>
      <w:proofErr w:type="spellEnd"/>
      <w:r w:rsidRPr="00233075">
        <w:rPr>
          <w:rFonts w:cstheme="majorBidi"/>
          <w:szCs w:val="24"/>
        </w:rPr>
        <w:t xml:space="preserve"> badan </w:t>
      </w:r>
      <w:proofErr w:type="spellStart"/>
      <w:r w:rsidRPr="00233075">
        <w:rPr>
          <w:rFonts w:cstheme="majorBidi"/>
          <w:szCs w:val="24"/>
        </w:rPr>
        <w:t>hukum</w:t>
      </w:r>
      <w:proofErr w:type="spellEnd"/>
      <w:r w:rsidRPr="00233075">
        <w:rPr>
          <w:rFonts w:cstheme="majorBidi"/>
          <w:szCs w:val="24"/>
        </w:rPr>
        <w:t xml:space="preserve">, </w:t>
      </w:r>
      <w:proofErr w:type="spellStart"/>
      <w:r w:rsidRPr="00233075">
        <w:rPr>
          <w:rFonts w:cstheme="majorBidi"/>
          <w:szCs w:val="24"/>
        </w:rPr>
        <w:t>memerlukan</w:t>
      </w:r>
      <w:proofErr w:type="spellEnd"/>
      <w:r w:rsidRPr="00233075">
        <w:rPr>
          <w:rFonts w:cstheme="majorBidi"/>
          <w:szCs w:val="24"/>
        </w:rPr>
        <w:t xml:space="preserve"> dana yang </w:t>
      </w:r>
      <w:proofErr w:type="spellStart"/>
      <w:r w:rsidRPr="00233075">
        <w:rPr>
          <w:rFonts w:cstheme="majorBidi"/>
          <w:szCs w:val="24"/>
        </w:rPr>
        <w:t>besar</w:t>
      </w:r>
      <w:proofErr w:type="spellEnd"/>
      <w:r w:rsidRPr="00233075">
        <w:rPr>
          <w:rFonts w:cstheme="majorBidi"/>
          <w:szCs w:val="24"/>
        </w:rPr>
        <w:t xml:space="preserve">. </w:t>
      </w:r>
      <w:proofErr w:type="spellStart"/>
      <w:r w:rsidRPr="00233075">
        <w:rPr>
          <w:rFonts w:cstheme="majorBidi"/>
          <w:szCs w:val="24"/>
        </w:rPr>
        <w:t>Seiring</w:t>
      </w:r>
      <w:proofErr w:type="spellEnd"/>
      <w:r w:rsidRPr="00233075">
        <w:rPr>
          <w:rFonts w:cstheme="majorBidi"/>
          <w:szCs w:val="24"/>
        </w:rPr>
        <w:t xml:space="preserve"> </w:t>
      </w:r>
      <w:proofErr w:type="spellStart"/>
      <w:r w:rsidRPr="00233075">
        <w:rPr>
          <w:rFonts w:cstheme="majorBidi"/>
          <w:szCs w:val="24"/>
        </w:rPr>
        <w:t>dengan</w:t>
      </w:r>
      <w:proofErr w:type="spellEnd"/>
      <w:r w:rsidRPr="00233075">
        <w:rPr>
          <w:rFonts w:cstheme="majorBidi"/>
          <w:szCs w:val="24"/>
        </w:rPr>
        <w:t xml:space="preserve"> </w:t>
      </w:r>
      <w:proofErr w:type="spellStart"/>
      <w:r w:rsidRPr="00233075">
        <w:rPr>
          <w:rFonts w:cstheme="majorBidi"/>
          <w:szCs w:val="24"/>
        </w:rPr>
        <w:t>meningkatnya</w:t>
      </w:r>
      <w:proofErr w:type="spellEnd"/>
      <w:r w:rsidRPr="00233075">
        <w:rPr>
          <w:rFonts w:cstheme="majorBidi"/>
          <w:szCs w:val="24"/>
        </w:rPr>
        <w:t xml:space="preserve"> </w:t>
      </w:r>
      <w:proofErr w:type="spellStart"/>
      <w:r w:rsidRPr="00233075">
        <w:rPr>
          <w:rFonts w:cstheme="majorBidi"/>
          <w:szCs w:val="24"/>
        </w:rPr>
        <w:t>kegiatan</w:t>
      </w:r>
      <w:proofErr w:type="spellEnd"/>
      <w:r w:rsidRPr="00233075">
        <w:rPr>
          <w:rFonts w:cstheme="majorBidi"/>
          <w:szCs w:val="24"/>
        </w:rPr>
        <w:t xml:space="preserve"> </w:t>
      </w:r>
      <w:proofErr w:type="spellStart"/>
      <w:r w:rsidRPr="00233075">
        <w:rPr>
          <w:rFonts w:cstheme="majorBidi"/>
          <w:szCs w:val="24"/>
        </w:rPr>
        <w:t>pembangunan</w:t>
      </w:r>
      <w:proofErr w:type="spellEnd"/>
      <w:r w:rsidRPr="00233075">
        <w:rPr>
          <w:rFonts w:cstheme="majorBidi"/>
          <w:szCs w:val="24"/>
        </w:rPr>
        <w:t xml:space="preserve">, </w:t>
      </w:r>
      <w:proofErr w:type="spellStart"/>
      <w:r w:rsidRPr="00233075">
        <w:rPr>
          <w:rFonts w:cstheme="majorBidi"/>
          <w:szCs w:val="24"/>
        </w:rPr>
        <w:t>meningkat</w:t>
      </w:r>
      <w:proofErr w:type="spellEnd"/>
      <w:r w:rsidRPr="00233075">
        <w:rPr>
          <w:rFonts w:cstheme="majorBidi"/>
          <w:szCs w:val="24"/>
        </w:rPr>
        <w:t xml:space="preserve"> pula </w:t>
      </w:r>
      <w:proofErr w:type="spellStart"/>
      <w:r w:rsidRPr="00233075">
        <w:rPr>
          <w:rFonts w:cstheme="majorBidi"/>
          <w:szCs w:val="24"/>
        </w:rPr>
        <w:t>kebutuhan</w:t>
      </w:r>
      <w:proofErr w:type="spellEnd"/>
      <w:r w:rsidRPr="00233075">
        <w:rPr>
          <w:rFonts w:cstheme="majorBidi"/>
          <w:szCs w:val="24"/>
        </w:rPr>
        <w:t xml:space="preserve"> </w:t>
      </w:r>
      <w:proofErr w:type="spellStart"/>
      <w:r w:rsidRPr="00233075">
        <w:rPr>
          <w:rFonts w:cstheme="majorBidi"/>
          <w:szCs w:val="24"/>
        </w:rPr>
        <w:t>terhadap</w:t>
      </w:r>
      <w:proofErr w:type="spellEnd"/>
      <w:r w:rsidRPr="00233075">
        <w:rPr>
          <w:rFonts w:cstheme="majorBidi"/>
          <w:szCs w:val="24"/>
        </w:rPr>
        <w:t xml:space="preserve"> </w:t>
      </w:r>
      <w:proofErr w:type="spellStart"/>
      <w:r w:rsidRPr="00233075">
        <w:rPr>
          <w:rFonts w:cstheme="majorBidi"/>
          <w:szCs w:val="24"/>
        </w:rPr>
        <w:t>pendanaan</w:t>
      </w:r>
      <w:proofErr w:type="spellEnd"/>
      <w:r w:rsidRPr="00233075">
        <w:rPr>
          <w:rFonts w:cstheme="majorBidi"/>
          <w:szCs w:val="24"/>
        </w:rPr>
        <w:t xml:space="preserve">, yang </w:t>
      </w:r>
      <w:proofErr w:type="spellStart"/>
      <w:r w:rsidRPr="00233075">
        <w:rPr>
          <w:rFonts w:cstheme="majorBidi"/>
          <w:szCs w:val="24"/>
        </w:rPr>
        <w:t>sebagian</w:t>
      </w:r>
      <w:proofErr w:type="spellEnd"/>
      <w:r w:rsidRPr="00233075">
        <w:rPr>
          <w:rFonts w:cstheme="majorBidi"/>
          <w:szCs w:val="24"/>
        </w:rPr>
        <w:t xml:space="preserve"> </w:t>
      </w:r>
      <w:proofErr w:type="spellStart"/>
      <w:r w:rsidRPr="00233075">
        <w:rPr>
          <w:rFonts w:cstheme="majorBidi"/>
          <w:szCs w:val="24"/>
        </w:rPr>
        <w:t>besar</w:t>
      </w:r>
      <w:proofErr w:type="spellEnd"/>
      <w:r w:rsidRPr="00233075">
        <w:rPr>
          <w:rFonts w:cstheme="majorBidi"/>
          <w:szCs w:val="24"/>
        </w:rPr>
        <w:t xml:space="preserve"> dana yang </w:t>
      </w:r>
      <w:proofErr w:type="spellStart"/>
      <w:r w:rsidRPr="00233075">
        <w:rPr>
          <w:rFonts w:cstheme="majorBidi"/>
          <w:szCs w:val="24"/>
        </w:rPr>
        <w:t>diperlukan</w:t>
      </w:r>
      <w:proofErr w:type="spellEnd"/>
      <w:r w:rsidRPr="00233075">
        <w:rPr>
          <w:rFonts w:cstheme="majorBidi"/>
          <w:szCs w:val="24"/>
        </w:rPr>
        <w:t xml:space="preserve"> </w:t>
      </w:r>
      <w:proofErr w:type="spellStart"/>
      <w:r w:rsidRPr="00233075">
        <w:rPr>
          <w:rFonts w:cstheme="majorBidi"/>
          <w:szCs w:val="24"/>
        </w:rPr>
        <w:t>untuk</w:t>
      </w:r>
      <w:proofErr w:type="spellEnd"/>
      <w:r w:rsidRPr="00233075">
        <w:rPr>
          <w:rFonts w:cstheme="majorBidi"/>
          <w:szCs w:val="24"/>
        </w:rPr>
        <w:t xml:space="preserve"> </w:t>
      </w:r>
      <w:proofErr w:type="spellStart"/>
      <w:r w:rsidRPr="00233075">
        <w:rPr>
          <w:rFonts w:cstheme="majorBidi"/>
          <w:szCs w:val="24"/>
        </w:rPr>
        <w:t>memenuhi</w:t>
      </w:r>
      <w:proofErr w:type="spellEnd"/>
      <w:r w:rsidRPr="00233075">
        <w:rPr>
          <w:rFonts w:cstheme="majorBidi"/>
          <w:szCs w:val="24"/>
        </w:rPr>
        <w:t xml:space="preserve"> </w:t>
      </w:r>
      <w:proofErr w:type="spellStart"/>
      <w:r w:rsidRPr="00233075">
        <w:rPr>
          <w:rFonts w:cstheme="majorBidi"/>
          <w:szCs w:val="24"/>
        </w:rPr>
        <w:t>kebutuhan</w:t>
      </w:r>
      <w:proofErr w:type="spellEnd"/>
      <w:r w:rsidRPr="00233075">
        <w:rPr>
          <w:rFonts w:cstheme="majorBidi"/>
          <w:szCs w:val="24"/>
        </w:rPr>
        <w:t xml:space="preserve"> </w:t>
      </w:r>
      <w:proofErr w:type="spellStart"/>
      <w:r w:rsidRPr="00233075">
        <w:rPr>
          <w:rFonts w:cstheme="majorBidi"/>
          <w:szCs w:val="24"/>
        </w:rPr>
        <w:t>tersebut</w:t>
      </w:r>
      <w:proofErr w:type="spellEnd"/>
      <w:r w:rsidRPr="00233075">
        <w:rPr>
          <w:rFonts w:cstheme="majorBidi"/>
          <w:szCs w:val="24"/>
        </w:rPr>
        <w:t xml:space="preserve"> </w:t>
      </w:r>
      <w:proofErr w:type="spellStart"/>
      <w:r w:rsidRPr="00233075">
        <w:rPr>
          <w:rFonts w:cstheme="majorBidi"/>
          <w:szCs w:val="24"/>
        </w:rPr>
        <w:t>diperoleh</w:t>
      </w:r>
      <w:proofErr w:type="spellEnd"/>
      <w:r w:rsidRPr="00233075">
        <w:rPr>
          <w:rFonts w:cstheme="majorBidi"/>
          <w:szCs w:val="24"/>
        </w:rPr>
        <w:t xml:space="preserve"> </w:t>
      </w:r>
      <w:proofErr w:type="spellStart"/>
      <w:r w:rsidRPr="00233075">
        <w:rPr>
          <w:rFonts w:cstheme="majorBidi"/>
          <w:szCs w:val="24"/>
        </w:rPr>
        <w:t>melalui</w:t>
      </w:r>
      <w:proofErr w:type="spellEnd"/>
      <w:r w:rsidRPr="00233075">
        <w:rPr>
          <w:rFonts w:cstheme="majorBidi"/>
          <w:szCs w:val="24"/>
        </w:rPr>
        <w:t xml:space="preserve"> </w:t>
      </w:r>
      <w:proofErr w:type="spellStart"/>
      <w:r w:rsidRPr="00233075">
        <w:rPr>
          <w:rFonts w:cstheme="majorBidi"/>
          <w:szCs w:val="24"/>
        </w:rPr>
        <w:t>kegiatan</w:t>
      </w:r>
      <w:proofErr w:type="spellEnd"/>
      <w:r w:rsidRPr="00233075">
        <w:rPr>
          <w:rFonts w:cstheme="majorBidi"/>
          <w:szCs w:val="24"/>
        </w:rPr>
        <w:t xml:space="preserve"> </w:t>
      </w:r>
      <w:proofErr w:type="spellStart"/>
      <w:r w:rsidRPr="00233075">
        <w:rPr>
          <w:rFonts w:cstheme="majorBidi"/>
          <w:szCs w:val="24"/>
        </w:rPr>
        <w:t>pinjam</w:t>
      </w:r>
      <w:proofErr w:type="spellEnd"/>
      <w:r w:rsidRPr="00233075">
        <w:rPr>
          <w:rFonts w:cstheme="majorBidi"/>
          <w:szCs w:val="24"/>
        </w:rPr>
        <w:t xml:space="preserve"> </w:t>
      </w:r>
      <w:proofErr w:type="spellStart"/>
      <w:r w:rsidRPr="00233075">
        <w:rPr>
          <w:rFonts w:cstheme="majorBidi"/>
          <w:szCs w:val="24"/>
        </w:rPr>
        <w:t>meminjam</w:t>
      </w:r>
      <w:proofErr w:type="spellEnd"/>
      <w:r w:rsidRPr="00233075">
        <w:rPr>
          <w:rFonts w:cstheme="majorBidi"/>
          <w:szCs w:val="24"/>
        </w:rPr>
        <w:t>.</w:t>
      </w:r>
    </w:p>
    <w:p w14:paraId="65B5B228" w14:textId="5EA5226B" w:rsidR="00233075" w:rsidRDefault="00233075" w:rsidP="00595E91">
      <w:pPr>
        <w:ind w:firstLine="709"/>
        <w:jc w:val="both"/>
        <w:rPr>
          <w:rFonts w:cstheme="majorBidi"/>
          <w:szCs w:val="24"/>
        </w:rPr>
      </w:pPr>
      <w:proofErr w:type="spellStart"/>
      <w:r w:rsidRPr="00233075">
        <w:rPr>
          <w:rFonts w:cstheme="majorBidi"/>
          <w:szCs w:val="24"/>
        </w:rPr>
        <w:t>Untuk</w:t>
      </w:r>
      <w:proofErr w:type="spellEnd"/>
      <w:r w:rsidRPr="00233075">
        <w:rPr>
          <w:rFonts w:cstheme="majorBidi"/>
          <w:szCs w:val="24"/>
        </w:rPr>
        <w:t xml:space="preserve"> </w:t>
      </w:r>
      <w:proofErr w:type="spellStart"/>
      <w:r w:rsidRPr="00233075">
        <w:rPr>
          <w:rFonts w:cstheme="majorBidi"/>
          <w:szCs w:val="24"/>
        </w:rPr>
        <w:t>mengatasi</w:t>
      </w:r>
      <w:proofErr w:type="spellEnd"/>
      <w:r w:rsidRPr="00233075">
        <w:rPr>
          <w:rFonts w:cstheme="majorBidi"/>
          <w:szCs w:val="24"/>
        </w:rPr>
        <w:t xml:space="preserve"> </w:t>
      </w:r>
      <w:proofErr w:type="spellStart"/>
      <w:r w:rsidRPr="00233075">
        <w:rPr>
          <w:rFonts w:cstheme="majorBidi"/>
          <w:szCs w:val="24"/>
        </w:rPr>
        <w:t>kesulitan</w:t>
      </w:r>
      <w:proofErr w:type="spellEnd"/>
      <w:r w:rsidRPr="00233075">
        <w:rPr>
          <w:rFonts w:cstheme="majorBidi"/>
          <w:szCs w:val="24"/>
        </w:rPr>
        <w:t xml:space="preserve"> </w:t>
      </w:r>
      <w:proofErr w:type="spellStart"/>
      <w:r w:rsidRPr="00233075">
        <w:rPr>
          <w:rFonts w:cstheme="majorBidi"/>
          <w:szCs w:val="24"/>
        </w:rPr>
        <w:t>tersebut</w:t>
      </w:r>
      <w:proofErr w:type="spellEnd"/>
      <w:r w:rsidRPr="00233075">
        <w:rPr>
          <w:rFonts w:cstheme="majorBidi"/>
          <w:szCs w:val="24"/>
        </w:rPr>
        <w:t xml:space="preserve"> </w:t>
      </w:r>
      <w:proofErr w:type="spellStart"/>
      <w:r w:rsidRPr="00233075">
        <w:rPr>
          <w:rFonts w:cstheme="majorBidi"/>
          <w:szCs w:val="24"/>
        </w:rPr>
        <w:t>kebutuhan</w:t>
      </w:r>
      <w:proofErr w:type="spellEnd"/>
      <w:r w:rsidRPr="00233075">
        <w:rPr>
          <w:rFonts w:cstheme="majorBidi"/>
          <w:szCs w:val="24"/>
        </w:rPr>
        <w:t xml:space="preserve"> dana </w:t>
      </w:r>
      <w:proofErr w:type="spellStart"/>
      <w:r w:rsidRPr="00233075">
        <w:rPr>
          <w:rFonts w:cstheme="majorBidi"/>
          <w:szCs w:val="24"/>
        </w:rPr>
        <w:t>dapat</w:t>
      </w:r>
      <w:proofErr w:type="spellEnd"/>
      <w:r w:rsidRPr="00233075">
        <w:rPr>
          <w:rFonts w:cstheme="majorBidi"/>
          <w:szCs w:val="24"/>
        </w:rPr>
        <w:t xml:space="preserve"> </w:t>
      </w:r>
      <w:proofErr w:type="spellStart"/>
      <w:r w:rsidRPr="00233075">
        <w:rPr>
          <w:rFonts w:cstheme="majorBidi"/>
          <w:szCs w:val="24"/>
        </w:rPr>
        <w:t>dipenuhi</w:t>
      </w:r>
      <w:proofErr w:type="spellEnd"/>
      <w:r w:rsidRPr="00233075">
        <w:rPr>
          <w:rFonts w:cstheme="majorBidi"/>
          <w:szCs w:val="24"/>
        </w:rPr>
        <w:t xml:space="preserve"> </w:t>
      </w:r>
      <w:proofErr w:type="spellStart"/>
      <w:r w:rsidRPr="00233075">
        <w:rPr>
          <w:rFonts w:cstheme="majorBidi"/>
          <w:szCs w:val="24"/>
        </w:rPr>
        <w:t>tanpa</w:t>
      </w:r>
      <w:proofErr w:type="spellEnd"/>
      <w:r w:rsidRPr="00233075">
        <w:rPr>
          <w:rFonts w:cstheme="majorBidi"/>
          <w:szCs w:val="24"/>
        </w:rPr>
        <w:t xml:space="preserve"> </w:t>
      </w:r>
      <w:proofErr w:type="spellStart"/>
      <w:r w:rsidRPr="00233075">
        <w:rPr>
          <w:rFonts w:cstheme="majorBidi"/>
          <w:szCs w:val="24"/>
        </w:rPr>
        <w:t>kehilangan</w:t>
      </w:r>
      <w:proofErr w:type="spellEnd"/>
      <w:r w:rsidRPr="00233075">
        <w:rPr>
          <w:rFonts w:cstheme="majorBidi"/>
          <w:szCs w:val="24"/>
        </w:rPr>
        <w:t xml:space="preserve"> </w:t>
      </w:r>
      <w:proofErr w:type="spellStart"/>
      <w:r w:rsidRPr="00233075">
        <w:rPr>
          <w:rFonts w:cstheme="majorBidi"/>
          <w:szCs w:val="24"/>
        </w:rPr>
        <w:t>barang-barang</w:t>
      </w:r>
      <w:proofErr w:type="spellEnd"/>
      <w:r w:rsidRPr="00233075">
        <w:rPr>
          <w:rFonts w:cstheme="majorBidi"/>
          <w:szCs w:val="24"/>
        </w:rPr>
        <w:t xml:space="preserve"> </w:t>
      </w:r>
      <w:proofErr w:type="spellStart"/>
      <w:r w:rsidRPr="00233075">
        <w:rPr>
          <w:rFonts w:cstheme="majorBidi"/>
          <w:szCs w:val="24"/>
        </w:rPr>
        <w:t>berharga</w:t>
      </w:r>
      <w:proofErr w:type="spellEnd"/>
      <w:r w:rsidRPr="00233075">
        <w:rPr>
          <w:rFonts w:cstheme="majorBidi"/>
          <w:szCs w:val="24"/>
        </w:rPr>
        <w:t xml:space="preserve">, </w:t>
      </w:r>
      <w:proofErr w:type="spellStart"/>
      <w:r w:rsidRPr="00233075">
        <w:rPr>
          <w:rFonts w:cstheme="majorBidi"/>
          <w:szCs w:val="24"/>
        </w:rPr>
        <w:t>maka</w:t>
      </w:r>
      <w:proofErr w:type="spellEnd"/>
      <w:r w:rsidRPr="00233075">
        <w:rPr>
          <w:rFonts w:cstheme="majorBidi"/>
          <w:szCs w:val="24"/>
        </w:rPr>
        <w:t xml:space="preserve"> </w:t>
      </w:r>
      <w:proofErr w:type="spellStart"/>
      <w:r w:rsidRPr="00233075">
        <w:rPr>
          <w:rFonts w:cstheme="majorBidi"/>
          <w:szCs w:val="24"/>
        </w:rPr>
        <w:t>masyarakat</w:t>
      </w:r>
      <w:proofErr w:type="spellEnd"/>
      <w:r w:rsidRPr="00233075">
        <w:rPr>
          <w:rFonts w:cstheme="majorBidi"/>
          <w:szCs w:val="24"/>
        </w:rPr>
        <w:t xml:space="preserve"> </w:t>
      </w:r>
      <w:proofErr w:type="spellStart"/>
      <w:r w:rsidRPr="00233075">
        <w:rPr>
          <w:rFonts w:cstheme="majorBidi"/>
          <w:szCs w:val="24"/>
        </w:rPr>
        <w:t>dapat</w:t>
      </w:r>
      <w:proofErr w:type="spellEnd"/>
      <w:r w:rsidRPr="00233075">
        <w:rPr>
          <w:rFonts w:cstheme="majorBidi"/>
          <w:szCs w:val="24"/>
        </w:rPr>
        <w:t xml:space="preserve"> </w:t>
      </w:r>
      <w:proofErr w:type="spellStart"/>
      <w:r w:rsidRPr="00233075">
        <w:rPr>
          <w:rFonts w:cstheme="majorBidi"/>
          <w:szCs w:val="24"/>
        </w:rPr>
        <w:t>menjaminkan</w:t>
      </w:r>
      <w:proofErr w:type="spellEnd"/>
      <w:r w:rsidRPr="00233075">
        <w:rPr>
          <w:rFonts w:cstheme="majorBidi"/>
          <w:szCs w:val="24"/>
        </w:rPr>
        <w:t xml:space="preserve"> </w:t>
      </w:r>
      <w:proofErr w:type="spellStart"/>
      <w:r w:rsidRPr="00233075">
        <w:rPr>
          <w:rFonts w:cstheme="majorBidi"/>
          <w:szCs w:val="24"/>
        </w:rPr>
        <w:t>barang-barangnya</w:t>
      </w:r>
      <w:proofErr w:type="spellEnd"/>
      <w:r w:rsidRPr="00233075">
        <w:rPr>
          <w:rFonts w:cstheme="majorBidi"/>
          <w:szCs w:val="24"/>
        </w:rPr>
        <w:t xml:space="preserve"> </w:t>
      </w:r>
      <w:proofErr w:type="spellStart"/>
      <w:r w:rsidRPr="00233075">
        <w:rPr>
          <w:rFonts w:cstheme="majorBidi"/>
          <w:szCs w:val="24"/>
        </w:rPr>
        <w:t>kelembaga</w:t>
      </w:r>
      <w:proofErr w:type="spellEnd"/>
      <w:r w:rsidRPr="00233075">
        <w:rPr>
          <w:rFonts w:cstheme="majorBidi"/>
          <w:szCs w:val="24"/>
        </w:rPr>
        <w:t xml:space="preserve"> </w:t>
      </w:r>
      <w:proofErr w:type="spellStart"/>
      <w:r w:rsidRPr="00233075">
        <w:rPr>
          <w:rFonts w:cstheme="majorBidi"/>
          <w:szCs w:val="24"/>
        </w:rPr>
        <w:t>tertentu</w:t>
      </w:r>
      <w:proofErr w:type="spellEnd"/>
      <w:r w:rsidRPr="00233075">
        <w:rPr>
          <w:rFonts w:cstheme="majorBidi"/>
          <w:szCs w:val="24"/>
        </w:rPr>
        <w:t xml:space="preserve">, </w:t>
      </w:r>
      <w:proofErr w:type="spellStart"/>
      <w:r w:rsidRPr="00233075">
        <w:rPr>
          <w:rFonts w:cstheme="majorBidi"/>
          <w:szCs w:val="24"/>
        </w:rPr>
        <w:t>yakni</w:t>
      </w:r>
      <w:proofErr w:type="spellEnd"/>
      <w:r w:rsidRPr="00233075">
        <w:rPr>
          <w:rFonts w:cstheme="majorBidi"/>
          <w:szCs w:val="24"/>
        </w:rPr>
        <w:t xml:space="preserve"> </w:t>
      </w:r>
      <w:proofErr w:type="spellStart"/>
      <w:r w:rsidRPr="00233075">
        <w:rPr>
          <w:rFonts w:cstheme="majorBidi"/>
          <w:szCs w:val="24"/>
        </w:rPr>
        <w:t>lembaga</w:t>
      </w:r>
      <w:proofErr w:type="spellEnd"/>
      <w:r w:rsidRPr="00233075">
        <w:rPr>
          <w:rFonts w:cstheme="majorBidi"/>
          <w:szCs w:val="24"/>
        </w:rPr>
        <w:t xml:space="preserve"> </w:t>
      </w:r>
      <w:proofErr w:type="spellStart"/>
      <w:r w:rsidRPr="00233075">
        <w:rPr>
          <w:rFonts w:cstheme="majorBidi"/>
          <w:szCs w:val="24"/>
        </w:rPr>
        <w:t>pegadaian</w:t>
      </w:r>
      <w:proofErr w:type="spellEnd"/>
      <w:r w:rsidRPr="00233075">
        <w:rPr>
          <w:rFonts w:cstheme="majorBidi"/>
          <w:szCs w:val="24"/>
        </w:rPr>
        <w:t xml:space="preserve">. </w:t>
      </w:r>
      <w:proofErr w:type="spellStart"/>
      <w:r w:rsidRPr="00233075">
        <w:rPr>
          <w:rFonts w:cstheme="majorBidi"/>
          <w:szCs w:val="24"/>
        </w:rPr>
        <w:t>Barang</w:t>
      </w:r>
      <w:proofErr w:type="spellEnd"/>
      <w:r w:rsidRPr="00233075">
        <w:rPr>
          <w:rFonts w:cstheme="majorBidi"/>
          <w:szCs w:val="24"/>
        </w:rPr>
        <w:t xml:space="preserve"> yang </w:t>
      </w:r>
      <w:proofErr w:type="spellStart"/>
      <w:r w:rsidRPr="00233075">
        <w:rPr>
          <w:rFonts w:cstheme="majorBidi"/>
          <w:szCs w:val="24"/>
        </w:rPr>
        <w:t>dijaminkan</w:t>
      </w:r>
      <w:proofErr w:type="spellEnd"/>
      <w:r w:rsidRPr="00233075">
        <w:rPr>
          <w:rFonts w:cstheme="majorBidi"/>
          <w:szCs w:val="24"/>
        </w:rPr>
        <w:t xml:space="preserve"> </w:t>
      </w:r>
      <w:proofErr w:type="spellStart"/>
      <w:r w:rsidRPr="00233075">
        <w:rPr>
          <w:rFonts w:cstheme="majorBidi"/>
          <w:szCs w:val="24"/>
        </w:rPr>
        <w:t>tersebut</w:t>
      </w:r>
      <w:proofErr w:type="spellEnd"/>
      <w:r w:rsidRPr="00233075">
        <w:rPr>
          <w:rFonts w:cstheme="majorBidi"/>
          <w:szCs w:val="24"/>
        </w:rPr>
        <w:t xml:space="preserve"> pada </w:t>
      </w:r>
      <w:proofErr w:type="spellStart"/>
      <w:r w:rsidRPr="00233075">
        <w:rPr>
          <w:rFonts w:cstheme="majorBidi"/>
          <w:szCs w:val="24"/>
        </w:rPr>
        <w:t>waktu</w:t>
      </w:r>
      <w:proofErr w:type="spellEnd"/>
      <w:r w:rsidRPr="00233075">
        <w:rPr>
          <w:rFonts w:cstheme="majorBidi"/>
          <w:szCs w:val="24"/>
        </w:rPr>
        <w:t xml:space="preserve"> </w:t>
      </w:r>
      <w:proofErr w:type="spellStart"/>
      <w:r w:rsidRPr="00233075">
        <w:rPr>
          <w:rFonts w:cstheme="majorBidi"/>
          <w:szCs w:val="24"/>
        </w:rPr>
        <w:t>tertentu</w:t>
      </w:r>
      <w:proofErr w:type="spellEnd"/>
      <w:r w:rsidRPr="00233075">
        <w:rPr>
          <w:rFonts w:cstheme="majorBidi"/>
          <w:szCs w:val="24"/>
        </w:rPr>
        <w:t xml:space="preserve"> </w:t>
      </w:r>
      <w:proofErr w:type="spellStart"/>
      <w:r w:rsidRPr="00233075">
        <w:rPr>
          <w:rFonts w:cstheme="majorBidi"/>
          <w:szCs w:val="24"/>
        </w:rPr>
        <w:t>dapat</w:t>
      </w:r>
      <w:proofErr w:type="spellEnd"/>
      <w:r w:rsidRPr="00233075">
        <w:rPr>
          <w:rFonts w:cstheme="majorBidi"/>
          <w:szCs w:val="24"/>
          <w:lang w:val="id-ID"/>
        </w:rPr>
        <w:t xml:space="preserve"> </w:t>
      </w:r>
      <w:proofErr w:type="spellStart"/>
      <w:r w:rsidRPr="00233075">
        <w:rPr>
          <w:rFonts w:cstheme="majorBidi"/>
          <w:szCs w:val="24"/>
        </w:rPr>
        <w:t>ditebus</w:t>
      </w:r>
      <w:proofErr w:type="spellEnd"/>
      <w:r w:rsidRPr="00233075">
        <w:rPr>
          <w:rFonts w:cstheme="majorBidi"/>
          <w:szCs w:val="24"/>
        </w:rPr>
        <w:t xml:space="preserve"> </w:t>
      </w:r>
      <w:proofErr w:type="spellStart"/>
      <w:r w:rsidRPr="00233075">
        <w:rPr>
          <w:rFonts w:cstheme="majorBidi"/>
          <w:szCs w:val="24"/>
        </w:rPr>
        <w:t>kembali</w:t>
      </w:r>
      <w:proofErr w:type="spellEnd"/>
      <w:r w:rsidRPr="00233075">
        <w:rPr>
          <w:rFonts w:cstheme="majorBidi"/>
          <w:szCs w:val="24"/>
        </w:rPr>
        <w:t xml:space="preserve"> </w:t>
      </w:r>
      <w:proofErr w:type="spellStart"/>
      <w:r w:rsidRPr="00233075">
        <w:rPr>
          <w:rFonts w:cstheme="majorBidi"/>
          <w:szCs w:val="24"/>
        </w:rPr>
        <w:t>setelah</w:t>
      </w:r>
      <w:proofErr w:type="spellEnd"/>
      <w:r w:rsidRPr="00233075">
        <w:rPr>
          <w:rFonts w:cstheme="majorBidi"/>
          <w:szCs w:val="24"/>
        </w:rPr>
        <w:t xml:space="preserve"> </w:t>
      </w:r>
      <w:proofErr w:type="spellStart"/>
      <w:r w:rsidRPr="00233075">
        <w:rPr>
          <w:rFonts w:cstheme="majorBidi"/>
          <w:szCs w:val="24"/>
        </w:rPr>
        <w:t>masyarakat</w:t>
      </w:r>
      <w:proofErr w:type="spellEnd"/>
      <w:r w:rsidRPr="00233075">
        <w:rPr>
          <w:rFonts w:cstheme="majorBidi"/>
          <w:szCs w:val="24"/>
        </w:rPr>
        <w:t xml:space="preserve"> </w:t>
      </w:r>
      <w:proofErr w:type="spellStart"/>
      <w:r w:rsidRPr="00233075">
        <w:rPr>
          <w:rFonts w:cstheme="majorBidi"/>
          <w:szCs w:val="24"/>
        </w:rPr>
        <w:t>melunasi</w:t>
      </w:r>
      <w:proofErr w:type="spellEnd"/>
      <w:r w:rsidRPr="00233075">
        <w:rPr>
          <w:rFonts w:cstheme="majorBidi"/>
          <w:szCs w:val="24"/>
        </w:rPr>
        <w:t xml:space="preserve"> </w:t>
      </w:r>
      <w:proofErr w:type="spellStart"/>
      <w:r w:rsidRPr="00233075">
        <w:rPr>
          <w:rFonts w:cstheme="majorBidi"/>
          <w:szCs w:val="24"/>
        </w:rPr>
        <w:t>pinjamannya</w:t>
      </w:r>
      <w:proofErr w:type="spellEnd"/>
      <w:r w:rsidRPr="00233075">
        <w:rPr>
          <w:rFonts w:cstheme="majorBidi"/>
          <w:szCs w:val="24"/>
        </w:rPr>
        <w:t xml:space="preserve">. </w:t>
      </w:r>
      <w:proofErr w:type="spellStart"/>
      <w:r w:rsidRPr="00233075">
        <w:rPr>
          <w:rFonts w:cstheme="majorBidi"/>
          <w:szCs w:val="24"/>
        </w:rPr>
        <w:t>Selain</w:t>
      </w:r>
      <w:proofErr w:type="spellEnd"/>
      <w:r w:rsidRPr="00233075">
        <w:rPr>
          <w:rFonts w:cstheme="majorBidi"/>
          <w:szCs w:val="24"/>
        </w:rPr>
        <w:t xml:space="preserve"> </w:t>
      </w:r>
      <w:proofErr w:type="spellStart"/>
      <w:r w:rsidRPr="00233075">
        <w:rPr>
          <w:rFonts w:cstheme="majorBidi"/>
          <w:szCs w:val="24"/>
        </w:rPr>
        <w:t>itu</w:t>
      </w:r>
      <w:proofErr w:type="spellEnd"/>
      <w:r w:rsidRPr="00233075">
        <w:rPr>
          <w:rFonts w:cstheme="majorBidi"/>
          <w:szCs w:val="24"/>
        </w:rPr>
        <w:t xml:space="preserve"> </w:t>
      </w:r>
      <w:proofErr w:type="spellStart"/>
      <w:r w:rsidRPr="00233075">
        <w:rPr>
          <w:rFonts w:cstheme="majorBidi"/>
          <w:szCs w:val="24"/>
        </w:rPr>
        <w:t>prosedur</w:t>
      </w:r>
      <w:proofErr w:type="spellEnd"/>
      <w:r w:rsidRPr="00233075">
        <w:rPr>
          <w:rFonts w:cstheme="majorBidi"/>
          <w:szCs w:val="24"/>
        </w:rPr>
        <w:t xml:space="preserve"> </w:t>
      </w:r>
      <w:proofErr w:type="spellStart"/>
      <w:r w:rsidRPr="00233075">
        <w:rPr>
          <w:rFonts w:cstheme="majorBidi"/>
          <w:szCs w:val="24"/>
        </w:rPr>
        <w:t>untuk</w:t>
      </w:r>
      <w:proofErr w:type="spellEnd"/>
      <w:r w:rsidRPr="00233075">
        <w:rPr>
          <w:rFonts w:cstheme="majorBidi"/>
          <w:szCs w:val="24"/>
        </w:rPr>
        <w:t xml:space="preserve"> </w:t>
      </w:r>
      <w:proofErr w:type="spellStart"/>
      <w:r w:rsidRPr="00233075">
        <w:rPr>
          <w:rFonts w:cstheme="majorBidi"/>
          <w:szCs w:val="24"/>
        </w:rPr>
        <w:t>memperoleh</w:t>
      </w:r>
      <w:proofErr w:type="spellEnd"/>
      <w:r w:rsidRPr="00233075">
        <w:rPr>
          <w:rFonts w:cstheme="majorBidi"/>
          <w:szCs w:val="24"/>
        </w:rPr>
        <w:t xml:space="preserve"> </w:t>
      </w:r>
      <w:proofErr w:type="spellStart"/>
      <w:r w:rsidRPr="00233075">
        <w:rPr>
          <w:rFonts w:cstheme="majorBidi"/>
          <w:szCs w:val="24"/>
        </w:rPr>
        <w:t>kredit</w:t>
      </w:r>
      <w:proofErr w:type="spellEnd"/>
      <w:r w:rsidRPr="00233075">
        <w:rPr>
          <w:rFonts w:cstheme="majorBidi"/>
          <w:szCs w:val="24"/>
        </w:rPr>
        <w:t xml:space="preserve"> </w:t>
      </w:r>
      <w:proofErr w:type="spellStart"/>
      <w:r w:rsidRPr="00233075">
        <w:rPr>
          <w:rFonts w:cstheme="majorBidi"/>
          <w:szCs w:val="24"/>
        </w:rPr>
        <w:t>gadai</w:t>
      </w:r>
      <w:proofErr w:type="spellEnd"/>
      <w:r w:rsidRPr="00233075">
        <w:rPr>
          <w:rFonts w:cstheme="majorBidi"/>
          <w:szCs w:val="24"/>
        </w:rPr>
        <w:t xml:space="preserve"> sangat </w:t>
      </w:r>
      <w:proofErr w:type="spellStart"/>
      <w:r w:rsidRPr="00233075">
        <w:rPr>
          <w:rFonts w:cstheme="majorBidi"/>
          <w:szCs w:val="24"/>
        </w:rPr>
        <w:t>sederhana</w:t>
      </w:r>
      <w:proofErr w:type="spellEnd"/>
      <w:r w:rsidRPr="00233075">
        <w:rPr>
          <w:rFonts w:cstheme="majorBidi"/>
          <w:szCs w:val="24"/>
        </w:rPr>
        <w:t xml:space="preserve"> </w:t>
      </w:r>
      <w:proofErr w:type="spellStart"/>
      <w:r w:rsidRPr="00233075">
        <w:rPr>
          <w:rFonts w:cstheme="majorBidi"/>
          <w:szCs w:val="24"/>
        </w:rPr>
        <w:t>masyarakat</w:t>
      </w:r>
      <w:proofErr w:type="spellEnd"/>
      <w:r w:rsidRPr="00233075">
        <w:rPr>
          <w:rFonts w:cstheme="majorBidi"/>
          <w:szCs w:val="24"/>
        </w:rPr>
        <w:t xml:space="preserve"> </w:t>
      </w:r>
      <w:proofErr w:type="spellStart"/>
      <w:r w:rsidRPr="00233075">
        <w:rPr>
          <w:rFonts w:cstheme="majorBidi"/>
          <w:szCs w:val="24"/>
        </w:rPr>
        <w:t>hanya</w:t>
      </w:r>
      <w:proofErr w:type="spellEnd"/>
      <w:r w:rsidRPr="00233075">
        <w:rPr>
          <w:rFonts w:cstheme="majorBidi"/>
          <w:szCs w:val="24"/>
        </w:rPr>
        <w:t xml:space="preserve"> </w:t>
      </w:r>
      <w:proofErr w:type="spellStart"/>
      <w:r w:rsidRPr="00233075">
        <w:rPr>
          <w:rFonts w:cstheme="majorBidi"/>
          <w:szCs w:val="24"/>
        </w:rPr>
        <w:t>menunjukkan</w:t>
      </w:r>
      <w:proofErr w:type="spellEnd"/>
      <w:r w:rsidRPr="00233075">
        <w:rPr>
          <w:rFonts w:cstheme="majorBidi"/>
          <w:szCs w:val="24"/>
        </w:rPr>
        <w:t xml:space="preserve"> </w:t>
      </w:r>
      <w:proofErr w:type="spellStart"/>
      <w:r w:rsidRPr="00233075">
        <w:rPr>
          <w:rFonts w:cstheme="majorBidi"/>
          <w:szCs w:val="24"/>
        </w:rPr>
        <w:t>bukti</w:t>
      </w:r>
      <w:proofErr w:type="spellEnd"/>
      <w:r w:rsidRPr="00233075">
        <w:rPr>
          <w:rFonts w:cstheme="majorBidi"/>
          <w:szCs w:val="24"/>
        </w:rPr>
        <w:t xml:space="preserve"> </w:t>
      </w:r>
      <w:proofErr w:type="spellStart"/>
      <w:r w:rsidRPr="00233075">
        <w:rPr>
          <w:rFonts w:cstheme="majorBidi"/>
          <w:szCs w:val="24"/>
        </w:rPr>
        <w:t>identitas</w:t>
      </w:r>
      <w:proofErr w:type="spellEnd"/>
      <w:r w:rsidRPr="00233075">
        <w:rPr>
          <w:rFonts w:cstheme="majorBidi"/>
          <w:szCs w:val="24"/>
        </w:rPr>
        <w:t xml:space="preserve"> </w:t>
      </w:r>
      <w:proofErr w:type="spellStart"/>
      <w:r w:rsidRPr="00233075">
        <w:rPr>
          <w:rFonts w:cstheme="majorBidi"/>
          <w:szCs w:val="24"/>
        </w:rPr>
        <w:t>diri</w:t>
      </w:r>
      <w:proofErr w:type="spellEnd"/>
      <w:r w:rsidRPr="00233075">
        <w:rPr>
          <w:rFonts w:cstheme="majorBidi"/>
          <w:szCs w:val="24"/>
        </w:rPr>
        <w:t xml:space="preserve"> dan </w:t>
      </w:r>
      <w:proofErr w:type="spellStart"/>
      <w:r w:rsidRPr="00233075">
        <w:rPr>
          <w:rFonts w:cstheme="majorBidi"/>
          <w:szCs w:val="24"/>
        </w:rPr>
        <w:t>barang</w:t>
      </w:r>
      <w:proofErr w:type="spellEnd"/>
      <w:r w:rsidRPr="00233075">
        <w:rPr>
          <w:rFonts w:cstheme="majorBidi"/>
          <w:szCs w:val="24"/>
        </w:rPr>
        <w:t xml:space="preserve"> </w:t>
      </w:r>
      <w:proofErr w:type="spellStart"/>
      <w:r w:rsidRPr="00233075">
        <w:rPr>
          <w:rFonts w:cstheme="majorBidi"/>
          <w:szCs w:val="24"/>
        </w:rPr>
        <w:t>bergerak</w:t>
      </w:r>
      <w:proofErr w:type="spellEnd"/>
      <w:r w:rsidRPr="00233075">
        <w:rPr>
          <w:rFonts w:cstheme="majorBidi"/>
          <w:szCs w:val="24"/>
        </w:rPr>
        <w:t xml:space="preserve"> </w:t>
      </w:r>
      <w:proofErr w:type="spellStart"/>
      <w:r w:rsidRPr="00233075">
        <w:rPr>
          <w:rFonts w:cstheme="majorBidi"/>
          <w:szCs w:val="24"/>
        </w:rPr>
        <w:t>sebagai</w:t>
      </w:r>
      <w:proofErr w:type="spellEnd"/>
      <w:r w:rsidRPr="00233075">
        <w:rPr>
          <w:rFonts w:cstheme="majorBidi"/>
          <w:szCs w:val="24"/>
        </w:rPr>
        <w:t xml:space="preserve"> </w:t>
      </w:r>
      <w:proofErr w:type="spellStart"/>
      <w:r w:rsidRPr="00233075">
        <w:rPr>
          <w:rFonts w:cstheme="majorBidi"/>
          <w:szCs w:val="24"/>
        </w:rPr>
        <w:t>jaminan</w:t>
      </w:r>
      <w:proofErr w:type="spellEnd"/>
      <w:r w:rsidRPr="00233075">
        <w:rPr>
          <w:rFonts w:cstheme="majorBidi"/>
          <w:szCs w:val="24"/>
        </w:rPr>
        <w:t xml:space="preserve">, uang </w:t>
      </w:r>
      <w:proofErr w:type="spellStart"/>
      <w:r w:rsidRPr="00233075">
        <w:rPr>
          <w:rFonts w:cstheme="majorBidi"/>
          <w:szCs w:val="24"/>
        </w:rPr>
        <w:t>pinjaman</w:t>
      </w:r>
      <w:proofErr w:type="spellEnd"/>
      <w:r w:rsidRPr="00233075">
        <w:rPr>
          <w:rFonts w:cstheme="majorBidi"/>
          <w:szCs w:val="24"/>
        </w:rPr>
        <w:t xml:space="preserve"> </w:t>
      </w:r>
      <w:proofErr w:type="spellStart"/>
      <w:r w:rsidRPr="00233075">
        <w:rPr>
          <w:rFonts w:cstheme="majorBidi"/>
          <w:szCs w:val="24"/>
        </w:rPr>
        <w:t>dapat</w:t>
      </w:r>
      <w:proofErr w:type="spellEnd"/>
      <w:r w:rsidRPr="00233075">
        <w:rPr>
          <w:rFonts w:cstheme="majorBidi"/>
          <w:szCs w:val="24"/>
        </w:rPr>
        <w:t xml:space="preserve"> </w:t>
      </w:r>
      <w:proofErr w:type="spellStart"/>
      <w:r w:rsidRPr="00233075">
        <w:rPr>
          <w:rFonts w:cstheme="majorBidi"/>
          <w:szCs w:val="24"/>
        </w:rPr>
        <w:t>diperoleh</w:t>
      </w:r>
      <w:proofErr w:type="spellEnd"/>
      <w:r w:rsidRPr="00233075">
        <w:rPr>
          <w:rFonts w:cstheme="majorBidi"/>
          <w:szCs w:val="24"/>
        </w:rPr>
        <w:t xml:space="preserve"> </w:t>
      </w:r>
      <w:proofErr w:type="spellStart"/>
      <w:r w:rsidRPr="00233075">
        <w:rPr>
          <w:rFonts w:cstheme="majorBidi"/>
          <w:szCs w:val="24"/>
        </w:rPr>
        <w:t>dalam</w:t>
      </w:r>
      <w:proofErr w:type="spellEnd"/>
      <w:r w:rsidRPr="00233075">
        <w:rPr>
          <w:rFonts w:cstheme="majorBidi"/>
          <w:szCs w:val="24"/>
        </w:rPr>
        <w:t xml:space="preserve"> </w:t>
      </w:r>
      <w:proofErr w:type="spellStart"/>
      <w:r w:rsidRPr="00233075">
        <w:rPr>
          <w:rFonts w:cstheme="majorBidi"/>
          <w:szCs w:val="24"/>
        </w:rPr>
        <w:t>waktu</w:t>
      </w:r>
      <w:proofErr w:type="spellEnd"/>
      <w:r w:rsidRPr="00233075">
        <w:rPr>
          <w:rFonts w:cstheme="majorBidi"/>
          <w:szCs w:val="24"/>
        </w:rPr>
        <w:t xml:space="preserve"> </w:t>
      </w:r>
      <w:proofErr w:type="spellStart"/>
      <w:r w:rsidRPr="00233075">
        <w:rPr>
          <w:rFonts w:cstheme="majorBidi"/>
          <w:szCs w:val="24"/>
        </w:rPr>
        <w:t>tidak</w:t>
      </w:r>
      <w:proofErr w:type="spellEnd"/>
      <w:r w:rsidRPr="00233075">
        <w:rPr>
          <w:rFonts w:cstheme="majorBidi"/>
          <w:szCs w:val="24"/>
        </w:rPr>
        <w:t xml:space="preserve"> </w:t>
      </w:r>
      <w:proofErr w:type="spellStart"/>
      <w:r w:rsidRPr="00233075">
        <w:rPr>
          <w:rFonts w:cstheme="majorBidi"/>
          <w:szCs w:val="24"/>
        </w:rPr>
        <w:t>relatif</w:t>
      </w:r>
      <w:proofErr w:type="spellEnd"/>
      <w:r w:rsidRPr="00233075">
        <w:rPr>
          <w:rFonts w:cstheme="majorBidi"/>
          <w:szCs w:val="24"/>
        </w:rPr>
        <w:t xml:space="preserve"> lama.</w:t>
      </w:r>
    </w:p>
    <w:p w14:paraId="0026470E" w14:textId="05EE51D6" w:rsidR="00265F89" w:rsidRPr="00265F89" w:rsidRDefault="00265F89" w:rsidP="00595E91">
      <w:pPr>
        <w:ind w:firstLine="709"/>
        <w:jc w:val="both"/>
        <w:rPr>
          <w:rFonts w:cstheme="majorBidi"/>
          <w:szCs w:val="24"/>
        </w:rPr>
      </w:pPr>
      <w:proofErr w:type="spellStart"/>
      <w:r w:rsidRPr="00265F89">
        <w:rPr>
          <w:rFonts w:cstheme="majorBidi"/>
          <w:szCs w:val="24"/>
        </w:rPr>
        <w:t>Gadai</w:t>
      </w:r>
      <w:proofErr w:type="spellEnd"/>
      <w:r w:rsidRPr="00265F89">
        <w:rPr>
          <w:rFonts w:cstheme="majorBidi"/>
          <w:szCs w:val="24"/>
        </w:rPr>
        <w:t xml:space="preserve"> (al-</w:t>
      </w:r>
      <w:proofErr w:type="spellStart"/>
      <w:r w:rsidRPr="00265F89">
        <w:rPr>
          <w:rFonts w:cstheme="majorBidi"/>
          <w:szCs w:val="24"/>
        </w:rPr>
        <w:t>rahn</w:t>
      </w:r>
      <w:proofErr w:type="spellEnd"/>
      <w:r w:rsidRPr="00265F89">
        <w:rPr>
          <w:rFonts w:cstheme="majorBidi"/>
          <w:szCs w:val="24"/>
        </w:rPr>
        <w:t xml:space="preserve">) </w:t>
      </w:r>
      <w:proofErr w:type="spellStart"/>
      <w:r w:rsidRPr="00265F89">
        <w:rPr>
          <w:rFonts w:cstheme="majorBidi"/>
          <w:szCs w:val="24"/>
        </w:rPr>
        <w:t>berarti</w:t>
      </w:r>
      <w:proofErr w:type="spellEnd"/>
      <w:r w:rsidRPr="00265F89">
        <w:rPr>
          <w:rFonts w:cstheme="majorBidi"/>
          <w:szCs w:val="24"/>
        </w:rPr>
        <w:t xml:space="preserve"> al-</w:t>
      </w:r>
      <w:proofErr w:type="spellStart"/>
      <w:r w:rsidRPr="00265F89">
        <w:rPr>
          <w:rFonts w:cstheme="majorBidi"/>
          <w:szCs w:val="24"/>
        </w:rPr>
        <w:t>tsubut</w:t>
      </w:r>
      <w:proofErr w:type="spellEnd"/>
      <w:r w:rsidRPr="00265F89">
        <w:rPr>
          <w:rFonts w:cstheme="majorBidi"/>
          <w:szCs w:val="24"/>
        </w:rPr>
        <w:t xml:space="preserve"> dan al-</w:t>
      </w:r>
      <w:proofErr w:type="spellStart"/>
      <w:r w:rsidRPr="00265F89">
        <w:rPr>
          <w:rFonts w:cstheme="majorBidi"/>
          <w:szCs w:val="24"/>
        </w:rPr>
        <w:t>habs</w:t>
      </w:r>
      <w:proofErr w:type="spellEnd"/>
      <w:r w:rsidRPr="00265F89">
        <w:rPr>
          <w:rFonts w:cstheme="majorBidi"/>
          <w:szCs w:val="24"/>
        </w:rPr>
        <w:t xml:space="preserve"> </w:t>
      </w:r>
      <w:proofErr w:type="spellStart"/>
      <w:r w:rsidRPr="00265F89">
        <w:rPr>
          <w:rFonts w:cstheme="majorBidi"/>
          <w:szCs w:val="24"/>
        </w:rPr>
        <w:t>yaitu</w:t>
      </w:r>
      <w:proofErr w:type="spellEnd"/>
      <w:r w:rsidRPr="00265F89">
        <w:rPr>
          <w:rFonts w:cstheme="majorBidi"/>
          <w:szCs w:val="24"/>
        </w:rPr>
        <w:t xml:space="preserve"> </w:t>
      </w:r>
      <w:proofErr w:type="spellStart"/>
      <w:r w:rsidRPr="00265F89">
        <w:rPr>
          <w:rFonts w:cstheme="majorBidi"/>
          <w:szCs w:val="24"/>
        </w:rPr>
        <w:t>penetapan</w:t>
      </w:r>
      <w:proofErr w:type="spellEnd"/>
      <w:r w:rsidRPr="00265F89">
        <w:rPr>
          <w:rFonts w:cstheme="majorBidi"/>
          <w:szCs w:val="24"/>
        </w:rPr>
        <w:t xml:space="preserve"> dan </w:t>
      </w:r>
      <w:proofErr w:type="spellStart"/>
      <w:r w:rsidRPr="00265F89">
        <w:rPr>
          <w:rFonts w:cstheme="majorBidi"/>
          <w:szCs w:val="24"/>
        </w:rPr>
        <w:t>penahanan</w:t>
      </w:r>
      <w:proofErr w:type="spellEnd"/>
      <w:r w:rsidRPr="00265F89">
        <w:rPr>
          <w:rFonts w:cstheme="majorBidi"/>
          <w:szCs w:val="24"/>
        </w:rPr>
        <w:t>.</w:t>
      </w:r>
      <w:r w:rsidRPr="00265F89">
        <w:rPr>
          <w:rFonts w:cstheme="majorBidi"/>
          <w:szCs w:val="24"/>
          <w:lang w:val="id-ID"/>
        </w:rPr>
        <w:t xml:space="preserve"> </w:t>
      </w:r>
      <w:proofErr w:type="spellStart"/>
      <w:r w:rsidRPr="00265F89">
        <w:rPr>
          <w:rFonts w:cstheme="majorBidi"/>
          <w:szCs w:val="24"/>
        </w:rPr>
        <w:t>Rahn</w:t>
      </w:r>
      <w:proofErr w:type="spellEnd"/>
      <w:r w:rsidRPr="00265F89">
        <w:rPr>
          <w:rFonts w:cstheme="majorBidi"/>
          <w:szCs w:val="24"/>
          <w:lang w:val="id-ID"/>
        </w:rPr>
        <w:t xml:space="preserve"> </w:t>
      </w:r>
      <w:proofErr w:type="spellStart"/>
      <w:r w:rsidRPr="00265F89">
        <w:rPr>
          <w:rFonts w:cstheme="majorBidi"/>
          <w:szCs w:val="24"/>
        </w:rPr>
        <w:t>dalam</w:t>
      </w:r>
      <w:proofErr w:type="spellEnd"/>
      <w:r w:rsidRPr="00265F89">
        <w:rPr>
          <w:rFonts w:cstheme="majorBidi"/>
          <w:szCs w:val="24"/>
        </w:rPr>
        <w:t xml:space="preserve"> </w:t>
      </w:r>
      <w:proofErr w:type="spellStart"/>
      <w:r w:rsidRPr="00265F89">
        <w:rPr>
          <w:rFonts w:cstheme="majorBidi"/>
          <w:szCs w:val="24"/>
        </w:rPr>
        <w:t>istilah</w:t>
      </w:r>
      <w:proofErr w:type="spellEnd"/>
      <w:r w:rsidRPr="00265F89">
        <w:rPr>
          <w:rFonts w:cstheme="majorBidi"/>
          <w:szCs w:val="24"/>
        </w:rPr>
        <w:t xml:space="preserve"> </w:t>
      </w:r>
      <w:proofErr w:type="spellStart"/>
      <w:r w:rsidRPr="00265F89">
        <w:rPr>
          <w:rFonts w:cstheme="majorBidi"/>
          <w:szCs w:val="24"/>
        </w:rPr>
        <w:t>hukum</w:t>
      </w:r>
      <w:proofErr w:type="spellEnd"/>
      <w:r w:rsidRPr="00265F89">
        <w:rPr>
          <w:rFonts w:cstheme="majorBidi"/>
          <w:szCs w:val="24"/>
        </w:rPr>
        <w:t xml:space="preserve"> </w:t>
      </w:r>
      <w:proofErr w:type="spellStart"/>
      <w:r w:rsidRPr="00265F89">
        <w:rPr>
          <w:rFonts w:cstheme="majorBidi"/>
          <w:szCs w:val="24"/>
        </w:rPr>
        <w:t>posistif</w:t>
      </w:r>
      <w:proofErr w:type="spellEnd"/>
      <w:r w:rsidRPr="00265F89">
        <w:rPr>
          <w:rFonts w:cstheme="majorBidi"/>
          <w:szCs w:val="24"/>
        </w:rPr>
        <w:t xml:space="preserve"> Indonesia </w:t>
      </w:r>
      <w:proofErr w:type="spellStart"/>
      <w:r w:rsidRPr="00265F89">
        <w:rPr>
          <w:rFonts w:cstheme="majorBidi"/>
          <w:szCs w:val="24"/>
        </w:rPr>
        <w:t>adalah</w:t>
      </w:r>
      <w:proofErr w:type="spellEnd"/>
      <w:r w:rsidRPr="00265F89">
        <w:rPr>
          <w:rFonts w:cstheme="majorBidi"/>
          <w:szCs w:val="24"/>
        </w:rPr>
        <w:t xml:space="preserve"> </w:t>
      </w:r>
      <w:proofErr w:type="spellStart"/>
      <w:r w:rsidRPr="00265F89">
        <w:rPr>
          <w:rFonts w:cstheme="majorBidi"/>
          <w:szCs w:val="24"/>
        </w:rPr>
        <w:t>apa</w:t>
      </w:r>
      <w:proofErr w:type="spellEnd"/>
      <w:r w:rsidRPr="00265F89">
        <w:rPr>
          <w:rFonts w:cstheme="majorBidi"/>
          <w:szCs w:val="24"/>
        </w:rPr>
        <w:t xml:space="preserve"> yang </w:t>
      </w:r>
      <w:proofErr w:type="spellStart"/>
      <w:r w:rsidRPr="00265F89">
        <w:rPr>
          <w:rFonts w:cstheme="majorBidi"/>
          <w:szCs w:val="24"/>
        </w:rPr>
        <w:t>disebut</w:t>
      </w:r>
      <w:proofErr w:type="spellEnd"/>
      <w:r w:rsidRPr="00265F89">
        <w:rPr>
          <w:rFonts w:cstheme="majorBidi"/>
          <w:szCs w:val="24"/>
        </w:rPr>
        <w:t xml:space="preserve"> </w:t>
      </w:r>
      <w:proofErr w:type="spellStart"/>
      <w:r w:rsidRPr="00265F89">
        <w:rPr>
          <w:rFonts w:cstheme="majorBidi"/>
          <w:szCs w:val="24"/>
        </w:rPr>
        <w:t>dengan</w:t>
      </w:r>
      <w:proofErr w:type="spellEnd"/>
      <w:r w:rsidRPr="00265F89">
        <w:rPr>
          <w:rFonts w:cstheme="majorBidi"/>
          <w:szCs w:val="24"/>
        </w:rPr>
        <w:t xml:space="preserve"> </w:t>
      </w:r>
      <w:proofErr w:type="spellStart"/>
      <w:r w:rsidRPr="00265F89">
        <w:rPr>
          <w:rFonts w:cstheme="majorBidi"/>
          <w:szCs w:val="24"/>
        </w:rPr>
        <w:t>barang</w:t>
      </w:r>
      <w:proofErr w:type="spellEnd"/>
      <w:r w:rsidRPr="00265F89">
        <w:rPr>
          <w:rFonts w:cstheme="majorBidi"/>
          <w:szCs w:val="24"/>
        </w:rPr>
        <w:t xml:space="preserve"> </w:t>
      </w:r>
      <w:proofErr w:type="spellStart"/>
      <w:r w:rsidRPr="00265F89">
        <w:rPr>
          <w:rFonts w:cstheme="majorBidi"/>
          <w:szCs w:val="24"/>
        </w:rPr>
        <w:t>jaminan</w:t>
      </w:r>
      <w:proofErr w:type="spellEnd"/>
      <w:r w:rsidRPr="00265F89">
        <w:rPr>
          <w:rFonts w:cstheme="majorBidi"/>
          <w:szCs w:val="24"/>
        </w:rPr>
        <w:t xml:space="preserve">, </w:t>
      </w:r>
      <w:proofErr w:type="spellStart"/>
      <w:r w:rsidRPr="00265F89">
        <w:rPr>
          <w:rFonts w:cstheme="majorBidi"/>
          <w:szCs w:val="24"/>
        </w:rPr>
        <w:t>agunan</w:t>
      </w:r>
      <w:proofErr w:type="spellEnd"/>
      <w:r w:rsidRPr="00265F89">
        <w:rPr>
          <w:rFonts w:cstheme="majorBidi"/>
          <w:szCs w:val="24"/>
        </w:rPr>
        <w:t xml:space="preserve">, </w:t>
      </w:r>
      <w:proofErr w:type="spellStart"/>
      <w:r w:rsidRPr="00265F89">
        <w:rPr>
          <w:rFonts w:cstheme="majorBidi"/>
          <w:szCs w:val="24"/>
        </w:rPr>
        <w:t>rungguhan</w:t>
      </w:r>
      <w:proofErr w:type="spellEnd"/>
      <w:r w:rsidRPr="00265F89">
        <w:rPr>
          <w:rFonts w:cstheme="majorBidi"/>
          <w:szCs w:val="24"/>
        </w:rPr>
        <w:t xml:space="preserve">, </w:t>
      </w:r>
      <w:proofErr w:type="spellStart"/>
      <w:r w:rsidRPr="00265F89">
        <w:rPr>
          <w:rFonts w:cstheme="majorBidi"/>
          <w:szCs w:val="24"/>
        </w:rPr>
        <w:t>cagar</w:t>
      </w:r>
      <w:proofErr w:type="spellEnd"/>
      <w:r w:rsidRPr="00265F89">
        <w:rPr>
          <w:rFonts w:cstheme="majorBidi"/>
          <w:szCs w:val="24"/>
        </w:rPr>
        <w:t xml:space="preserve">, </w:t>
      </w:r>
      <w:proofErr w:type="spellStart"/>
      <w:r w:rsidRPr="00265F89">
        <w:rPr>
          <w:rFonts w:cstheme="majorBidi"/>
          <w:szCs w:val="24"/>
        </w:rPr>
        <w:t>atau</w:t>
      </w:r>
      <w:proofErr w:type="spellEnd"/>
      <w:r w:rsidRPr="00265F89">
        <w:rPr>
          <w:rFonts w:cstheme="majorBidi"/>
          <w:szCs w:val="24"/>
        </w:rPr>
        <w:t xml:space="preserve"> </w:t>
      </w:r>
      <w:proofErr w:type="spellStart"/>
      <w:r w:rsidRPr="00265F89">
        <w:rPr>
          <w:rFonts w:cstheme="majorBidi"/>
          <w:szCs w:val="24"/>
        </w:rPr>
        <w:t>cagaran</w:t>
      </w:r>
      <w:proofErr w:type="spellEnd"/>
      <w:r w:rsidRPr="00265F89">
        <w:rPr>
          <w:rFonts w:cstheme="majorBidi"/>
          <w:szCs w:val="24"/>
        </w:rPr>
        <w:t xml:space="preserve">, </w:t>
      </w:r>
      <w:proofErr w:type="spellStart"/>
      <w:r w:rsidRPr="00265F89">
        <w:rPr>
          <w:rFonts w:cstheme="majorBidi"/>
          <w:szCs w:val="24"/>
        </w:rPr>
        <w:t>tanggungan</w:t>
      </w:r>
      <w:proofErr w:type="spellEnd"/>
      <w:r w:rsidRPr="00265F89">
        <w:rPr>
          <w:rFonts w:cstheme="majorBidi"/>
          <w:szCs w:val="24"/>
        </w:rPr>
        <w:t>.</w:t>
      </w:r>
      <w:bookmarkStart w:id="0" w:name="_Hlk106830825"/>
      <w:r w:rsidRPr="00265F89">
        <w:rPr>
          <w:rFonts w:cstheme="majorBidi"/>
          <w:szCs w:val="24"/>
        </w:rPr>
        <w:t xml:space="preserve"> (</w:t>
      </w:r>
      <w:r w:rsidRPr="00265F89">
        <w:rPr>
          <w:rFonts w:cstheme="majorBidi"/>
          <w:lang w:val="id-ID"/>
        </w:rPr>
        <w:t>Sjahdeini</w:t>
      </w:r>
      <w:r w:rsidRPr="00265F89">
        <w:rPr>
          <w:rFonts w:cstheme="majorBidi"/>
        </w:rPr>
        <w:t>, 2005).</w:t>
      </w:r>
      <w:bookmarkEnd w:id="0"/>
    </w:p>
    <w:p w14:paraId="00D98F04" w14:textId="37EE9ABD" w:rsidR="00233075" w:rsidRDefault="00233075" w:rsidP="00595E91">
      <w:pPr>
        <w:ind w:firstLine="709"/>
        <w:jc w:val="both"/>
        <w:rPr>
          <w:rFonts w:cstheme="majorBidi"/>
          <w:szCs w:val="24"/>
          <w:lang w:val="id-ID"/>
        </w:rPr>
      </w:pPr>
      <w:r w:rsidRPr="00233075">
        <w:rPr>
          <w:rFonts w:cstheme="majorBidi"/>
          <w:szCs w:val="24"/>
          <w:lang w:val="id-ID"/>
        </w:rPr>
        <w:t xml:space="preserve">Untuk memenuhi kebutuhan masyarakat akan dana dan juga sebagai lokomotif penggerak ekonomi diperlukan lembaga jaminan penyaluran kredit melalui pegadaian. </w:t>
      </w:r>
      <w:proofErr w:type="spellStart"/>
      <w:r w:rsidRPr="00233075">
        <w:rPr>
          <w:rFonts w:cstheme="majorBidi"/>
          <w:szCs w:val="24"/>
        </w:rPr>
        <w:t>Pegadaian</w:t>
      </w:r>
      <w:proofErr w:type="spellEnd"/>
      <w:r w:rsidRPr="00233075">
        <w:rPr>
          <w:rFonts w:cstheme="majorBidi"/>
          <w:szCs w:val="24"/>
        </w:rPr>
        <w:t xml:space="preserve"> </w:t>
      </w:r>
      <w:proofErr w:type="spellStart"/>
      <w:r w:rsidRPr="00233075">
        <w:rPr>
          <w:rFonts w:cstheme="majorBidi"/>
          <w:szCs w:val="24"/>
        </w:rPr>
        <w:t>merupakan</w:t>
      </w:r>
      <w:proofErr w:type="spellEnd"/>
      <w:r w:rsidRPr="00233075">
        <w:rPr>
          <w:rFonts w:cstheme="majorBidi"/>
          <w:szCs w:val="24"/>
        </w:rPr>
        <w:t xml:space="preserve"> salah </w:t>
      </w:r>
      <w:proofErr w:type="spellStart"/>
      <w:r w:rsidRPr="00233075">
        <w:rPr>
          <w:rFonts w:cstheme="majorBidi"/>
          <w:szCs w:val="24"/>
        </w:rPr>
        <w:t>satu</w:t>
      </w:r>
      <w:proofErr w:type="spellEnd"/>
      <w:r w:rsidRPr="00233075">
        <w:rPr>
          <w:rFonts w:cstheme="majorBidi"/>
          <w:szCs w:val="24"/>
        </w:rPr>
        <w:t xml:space="preserve"> Lembaga </w:t>
      </w:r>
      <w:proofErr w:type="spellStart"/>
      <w:r w:rsidRPr="00233075">
        <w:rPr>
          <w:rFonts w:cstheme="majorBidi"/>
          <w:szCs w:val="24"/>
        </w:rPr>
        <w:t>Keuangan</w:t>
      </w:r>
      <w:proofErr w:type="spellEnd"/>
      <w:r w:rsidRPr="00233075">
        <w:rPr>
          <w:rFonts w:cstheme="majorBidi"/>
          <w:szCs w:val="24"/>
        </w:rPr>
        <w:t xml:space="preserve"> </w:t>
      </w:r>
      <w:proofErr w:type="spellStart"/>
      <w:r w:rsidRPr="00233075">
        <w:rPr>
          <w:rFonts w:cstheme="majorBidi"/>
          <w:szCs w:val="24"/>
        </w:rPr>
        <w:t>NonBank</w:t>
      </w:r>
      <w:proofErr w:type="spellEnd"/>
      <w:r w:rsidRPr="00233075">
        <w:rPr>
          <w:rFonts w:cstheme="majorBidi"/>
          <w:szCs w:val="24"/>
        </w:rPr>
        <w:t xml:space="preserve"> yang</w:t>
      </w:r>
      <w:r w:rsidRPr="00233075">
        <w:rPr>
          <w:rFonts w:cstheme="majorBidi"/>
          <w:szCs w:val="24"/>
          <w:lang w:val="id-ID"/>
        </w:rPr>
        <w:t xml:space="preserve"> </w:t>
      </w:r>
      <w:proofErr w:type="spellStart"/>
      <w:r w:rsidRPr="00233075">
        <w:rPr>
          <w:rFonts w:cstheme="majorBidi"/>
          <w:szCs w:val="24"/>
        </w:rPr>
        <w:t>sudah</w:t>
      </w:r>
      <w:proofErr w:type="spellEnd"/>
      <w:r w:rsidRPr="00233075">
        <w:rPr>
          <w:rFonts w:cstheme="majorBidi"/>
          <w:szCs w:val="24"/>
        </w:rPr>
        <w:t xml:space="preserve"> </w:t>
      </w:r>
      <w:proofErr w:type="spellStart"/>
      <w:r w:rsidRPr="00233075">
        <w:rPr>
          <w:rFonts w:cstheme="majorBidi"/>
          <w:szCs w:val="24"/>
        </w:rPr>
        <w:t>dikenal</w:t>
      </w:r>
      <w:proofErr w:type="spellEnd"/>
      <w:r w:rsidRPr="00233075">
        <w:rPr>
          <w:rFonts w:cstheme="majorBidi"/>
          <w:szCs w:val="24"/>
        </w:rPr>
        <w:t xml:space="preserve"> oleh </w:t>
      </w:r>
      <w:proofErr w:type="spellStart"/>
      <w:r w:rsidRPr="00233075">
        <w:rPr>
          <w:rFonts w:cstheme="majorBidi"/>
          <w:szCs w:val="24"/>
        </w:rPr>
        <w:t>masyarakat</w:t>
      </w:r>
      <w:proofErr w:type="spellEnd"/>
      <w:r w:rsidRPr="00233075">
        <w:rPr>
          <w:rFonts w:cstheme="majorBidi"/>
          <w:szCs w:val="24"/>
        </w:rPr>
        <w:t xml:space="preserve"> Indonesia. </w:t>
      </w:r>
      <w:proofErr w:type="spellStart"/>
      <w:r w:rsidRPr="00233075">
        <w:rPr>
          <w:rFonts w:cstheme="majorBidi"/>
          <w:szCs w:val="24"/>
        </w:rPr>
        <w:t>Sebagai</w:t>
      </w:r>
      <w:proofErr w:type="spellEnd"/>
      <w:r w:rsidRPr="00233075">
        <w:rPr>
          <w:rFonts w:cstheme="majorBidi"/>
          <w:szCs w:val="24"/>
        </w:rPr>
        <w:t xml:space="preserve"> Lembaga </w:t>
      </w:r>
      <w:proofErr w:type="spellStart"/>
      <w:r w:rsidRPr="00233075">
        <w:rPr>
          <w:rFonts w:cstheme="majorBidi"/>
          <w:szCs w:val="24"/>
        </w:rPr>
        <w:t>Keuangan</w:t>
      </w:r>
      <w:proofErr w:type="spellEnd"/>
      <w:r w:rsidRPr="00233075">
        <w:rPr>
          <w:rFonts w:cstheme="majorBidi"/>
          <w:szCs w:val="24"/>
        </w:rPr>
        <w:t xml:space="preserve"> </w:t>
      </w:r>
      <w:proofErr w:type="spellStart"/>
      <w:r w:rsidRPr="00233075">
        <w:rPr>
          <w:rFonts w:cstheme="majorBidi"/>
          <w:szCs w:val="24"/>
        </w:rPr>
        <w:t>NonBank</w:t>
      </w:r>
      <w:proofErr w:type="spellEnd"/>
      <w:r w:rsidRPr="00233075">
        <w:rPr>
          <w:rFonts w:cstheme="majorBidi"/>
          <w:szCs w:val="24"/>
        </w:rPr>
        <w:t xml:space="preserve"> </w:t>
      </w:r>
      <w:proofErr w:type="spellStart"/>
      <w:r w:rsidRPr="00233075">
        <w:rPr>
          <w:rFonts w:cstheme="majorBidi"/>
          <w:szCs w:val="24"/>
        </w:rPr>
        <w:t>milik</w:t>
      </w:r>
      <w:proofErr w:type="spellEnd"/>
      <w:r w:rsidRPr="00233075">
        <w:rPr>
          <w:rFonts w:cstheme="majorBidi"/>
          <w:szCs w:val="24"/>
        </w:rPr>
        <w:t xml:space="preserve"> </w:t>
      </w:r>
      <w:proofErr w:type="spellStart"/>
      <w:r w:rsidRPr="00233075">
        <w:rPr>
          <w:rFonts w:cstheme="majorBidi"/>
          <w:szCs w:val="24"/>
        </w:rPr>
        <w:t>pemerintah</w:t>
      </w:r>
      <w:proofErr w:type="spellEnd"/>
      <w:r w:rsidRPr="00233075">
        <w:rPr>
          <w:rFonts w:cstheme="majorBidi"/>
          <w:szCs w:val="24"/>
        </w:rPr>
        <w:t xml:space="preserve"> yang </w:t>
      </w:r>
      <w:proofErr w:type="spellStart"/>
      <w:r w:rsidRPr="00233075">
        <w:rPr>
          <w:rFonts w:cstheme="majorBidi"/>
          <w:szCs w:val="24"/>
        </w:rPr>
        <w:t>berhak</w:t>
      </w:r>
      <w:proofErr w:type="spellEnd"/>
      <w:r w:rsidRPr="00233075">
        <w:rPr>
          <w:rFonts w:cstheme="majorBidi"/>
          <w:szCs w:val="24"/>
        </w:rPr>
        <w:t xml:space="preserve"> </w:t>
      </w:r>
      <w:proofErr w:type="spellStart"/>
      <w:r w:rsidRPr="00233075">
        <w:rPr>
          <w:rFonts w:cstheme="majorBidi"/>
          <w:szCs w:val="24"/>
        </w:rPr>
        <w:t>memberikan</w:t>
      </w:r>
      <w:proofErr w:type="spellEnd"/>
      <w:r w:rsidRPr="00233075">
        <w:rPr>
          <w:rFonts w:cstheme="majorBidi"/>
          <w:szCs w:val="24"/>
        </w:rPr>
        <w:t xml:space="preserve"> </w:t>
      </w:r>
      <w:proofErr w:type="spellStart"/>
      <w:r w:rsidRPr="00233075">
        <w:rPr>
          <w:rFonts w:cstheme="majorBidi"/>
          <w:szCs w:val="24"/>
        </w:rPr>
        <w:t>pinjaman</w:t>
      </w:r>
      <w:proofErr w:type="spellEnd"/>
      <w:r w:rsidRPr="00233075">
        <w:rPr>
          <w:rFonts w:cstheme="majorBidi"/>
          <w:szCs w:val="24"/>
        </w:rPr>
        <w:t xml:space="preserve"> </w:t>
      </w:r>
      <w:proofErr w:type="spellStart"/>
      <w:r w:rsidRPr="00233075">
        <w:rPr>
          <w:rFonts w:cstheme="majorBidi"/>
          <w:szCs w:val="24"/>
        </w:rPr>
        <w:t>kredit</w:t>
      </w:r>
      <w:proofErr w:type="spellEnd"/>
      <w:r w:rsidRPr="00233075">
        <w:rPr>
          <w:rFonts w:cstheme="majorBidi"/>
          <w:szCs w:val="24"/>
        </w:rPr>
        <w:t xml:space="preserve"> </w:t>
      </w:r>
      <w:proofErr w:type="spellStart"/>
      <w:r w:rsidRPr="00233075">
        <w:rPr>
          <w:rFonts w:cstheme="majorBidi"/>
          <w:szCs w:val="24"/>
        </w:rPr>
        <w:t>kepada</w:t>
      </w:r>
      <w:proofErr w:type="spellEnd"/>
      <w:r w:rsidRPr="00233075">
        <w:rPr>
          <w:rFonts w:cstheme="majorBidi"/>
          <w:szCs w:val="24"/>
        </w:rPr>
        <w:t xml:space="preserve"> </w:t>
      </w:r>
      <w:proofErr w:type="spellStart"/>
      <w:r w:rsidRPr="00233075">
        <w:rPr>
          <w:rFonts w:cstheme="majorBidi"/>
          <w:szCs w:val="24"/>
        </w:rPr>
        <w:t>masyarakat</w:t>
      </w:r>
      <w:proofErr w:type="spellEnd"/>
      <w:r w:rsidRPr="00233075">
        <w:rPr>
          <w:rFonts w:cstheme="majorBidi"/>
          <w:szCs w:val="24"/>
        </w:rPr>
        <w:t xml:space="preserve"> </w:t>
      </w:r>
      <w:proofErr w:type="spellStart"/>
      <w:r w:rsidRPr="00233075">
        <w:rPr>
          <w:rFonts w:cstheme="majorBidi"/>
          <w:szCs w:val="24"/>
        </w:rPr>
        <w:t>atas</w:t>
      </w:r>
      <w:proofErr w:type="spellEnd"/>
      <w:r w:rsidRPr="00233075">
        <w:rPr>
          <w:rFonts w:cstheme="majorBidi"/>
          <w:szCs w:val="24"/>
        </w:rPr>
        <w:t xml:space="preserve"> </w:t>
      </w:r>
      <w:proofErr w:type="spellStart"/>
      <w:r w:rsidRPr="00233075">
        <w:rPr>
          <w:rFonts w:cstheme="majorBidi"/>
          <w:szCs w:val="24"/>
        </w:rPr>
        <w:t>dasar</w:t>
      </w:r>
      <w:proofErr w:type="spellEnd"/>
      <w:r w:rsidRPr="00233075">
        <w:rPr>
          <w:rFonts w:cstheme="majorBidi"/>
          <w:szCs w:val="24"/>
        </w:rPr>
        <w:t xml:space="preserve"> </w:t>
      </w:r>
      <w:proofErr w:type="spellStart"/>
      <w:r w:rsidRPr="00233075">
        <w:rPr>
          <w:rFonts w:cstheme="majorBidi"/>
          <w:szCs w:val="24"/>
        </w:rPr>
        <w:t>hukum</w:t>
      </w:r>
      <w:proofErr w:type="spellEnd"/>
      <w:r w:rsidRPr="00233075">
        <w:rPr>
          <w:rFonts w:cstheme="majorBidi"/>
          <w:szCs w:val="24"/>
        </w:rPr>
        <w:t xml:space="preserve"> </w:t>
      </w:r>
      <w:proofErr w:type="spellStart"/>
      <w:r w:rsidRPr="00233075">
        <w:rPr>
          <w:rFonts w:cstheme="majorBidi"/>
          <w:szCs w:val="24"/>
        </w:rPr>
        <w:t>gadai</w:t>
      </w:r>
      <w:proofErr w:type="spellEnd"/>
      <w:r w:rsidRPr="00233075">
        <w:rPr>
          <w:rFonts w:cstheme="majorBidi"/>
          <w:szCs w:val="24"/>
        </w:rPr>
        <w:t xml:space="preserve"> yang </w:t>
      </w:r>
      <w:proofErr w:type="spellStart"/>
      <w:r w:rsidRPr="00233075">
        <w:rPr>
          <w:rFonts w:cstheme="majorBidi"/>
          <w:szCs w:val="24"/>
        </w:rPr>
        <w:t>bertujuan</w:t>
      </w:r>
      <w:proofErr w:type="spellEnd"/>
      <w:r w:rsidRPr="00233075">
        <w:rPr>
          <w:rFonts w:cstheme="majorBidi"/>
          <w:szCs w:val="24"/>
        </w:rPr>
        <w:t xml:space="preserve"> agar </w:t>
      </w:r>
      <w:proofErr w:type="spellStart"/>
      <w:r w:rsidRPr="00233075">
        <w:rPr>
          <w:rFonts w:cstheme="majorBidi"/>
          <w:szCs w:val="24"/>
        </w:rPr>
        <w:t>masyarakat</w:t>
      </w:r>
      <w:proofErr w:type="spellEnd"/>
      <w:r w:rsidRPr="00233075">
        <w:rPr>
          <w:rFonts w:cstheme="majorBidi"/>
          <w:szCs w:val="24"/>
        </w:rPr>
        <w:t xml:space="preserve"> </w:t>
      </w:r>
      <w:proofErr w:type="spellStart"/>
      <w:r w:rsidRPr="00233075">
        <w:rPr>
          <w:rFonts w:cstheme="majorBidi"/>
          <w:szCs w:val="24"/>
        </w:rPr>
        <w:t>tidak</w:t>
      </w:r>
      <w:proofErr w:type="spellEnd"/>
      <w:r w:rsidRPr="00233075">
        <w:rPr>
          <w:rFonts w:cstheme="majorBidi"/>
          <w:szCs w:val="24"/>
        </w:rPr>
        <w:t xml:space="preserve"> </w:t>
      </w:r>
      <w:proofErr w:type="spellStart"/>
      <w:r w:rsidRPr="00233075">
        <w:rPr>
          <w:rFonts w:cstheme="majorBidi"/>
          <w:szCs w:val="24"/>
        </w:rPr>
        <w:t>dirugian</w:t>
      </w:r>
      <w:proofErr w:type="spellEnd"/>
      <w:r w:rsidRPr="00233075">
        <w:rPr>
          <w:rFonts w:cstheme="majorBidi"/>
          <w:szCs w:val="24"/>
        </w:rPr>
        <w:t xml:space="preserve"> oleh Lembaga </w:t>
      </w:r>
      <w:proofErr w:type="spellStart"/>
      <w:r w:rsidRPr="00233075">
        <w:rPr>
          <w:rFonts w:cstheme="majorBidi"/>
          <w:szCs w:val="24"/>
        </w:rPr>
        <w:t>Keuangan</w:t>
      </w:r>
      <w:proofErr w:type="spellEnd"/>
      <w:r w:rsidRPr="00233075">
        <w:rPr>
          <w:rFonts w:cstheme="majorBidi"/>
          <w:szCs w:val="24"/>
        </w:rPr>
        <w:t xml:space="preserve"> </w:t>
      </w:r>
      <w:proofErr w:type="spellStart"/>
      <w:r w:rsidRPr="00233075">
        <w:rPr>
          <w:rFonts w:cstheme="majorBidi"/>
          <w:szCs w:val="24"/>
        </w:rPr>
        <w:t>NonBank</w:t>
      </w:r>
      <w:proofErr w:type="spellEnd"/>
      <w:r w:rsidRPr="00233075">
        <w:rPr>
          <w:rFonts w:cstheme="majorBidi"/>
          <w:szCs w:val="24"/>
        </w:rPr>
        <w:t xml:space="preserve"> yang </w:t>
      </w:r>
      <w:proofErr w:type="spellStart"/>
      <w:r w:rsidRPr="00233075">
        <w:rPr>
          <w:rFonts w:cstheme="majorBidi"/>
          <w:szCs w:val="24"/>
        </w:rPr>
        <w:t>cenderung</w:t>
      </w:r>
      <w:proofErr w:type="spellEnd"/>
      <w:r w:rsidRPr="00233075">
        <w:rPr>
          <w:rFonts w:cstheme="majorBidi"/>
          <w:szCs w:val="24"/>
        </w:rPr>
        <w:t xml:space="preserve"> </w:t>
      </w:r>
      <w:proofErr w:type="spellStart"/>
      <w:r w:rsidRPr="00233075">
        <w:rPr>
          <w:rFonts w:cstheme="majorBidi"/>
          <w:szCs w:val="24"/>
        </w:rPr>
        <w:t>memanfaatkan</w:t>
      </w:r>
      <w:proofErr w:type="spellEnd"/>
      <w:r w:rsidRPr="00233075">
        <w:rPr>
          <w:rFonts w:cstheme="majorBidi"/>
          <w:szCs w:val="24"/>
        </w:rPr>
        <w:t xml:space="preserve"> </w:t>
      </w:r>
      <w:proofErr w:type="spellStart"/>
      <w:r w:rsidRPr="00233075">
        <w:rPr>
          <w:rFonts w:cstheme="majorBidi"/>
          <w:szCs w:val="24"/>
        </w:rPr>
        <w:t>kebutuhan</w:t>
      </w:r>
      <w:proofErr w:type="spellEnd"/>
      <w:r w:rsidRPr="00233075">
        <w:rPr>
          <w:rFonts w:cstheme="majorBidi"/>
          <w:szCs w:val="24"/>
        </w:rPr>
        <w:t xml:space="preserve"> dana </w:t>
      </w:r>
      <w:proofErr w:type="spellStart"/>
      <w:r w:rsidRPr="00233075">
        <w:rPr>
          <w:rFonts w:cstheme="majorBidi"/>
          <w:szCs w:val="24"/>
        </w:rPr>
        <w:t>mendesak</w:t>
      </w:r>
      <w:proofErr w:type="spellEnd"/>
      <w:r w:rsidRPr="00233075">
        <w:rPr>
          <w:rFonts w:cstheme="majorBidi"/>
          <w:szCs w:val="24"/>
        </w:rPr>
        <w:t xml:space="preserve"> </w:t>
      </w:r>
      <w:proofErr w:type="spellStart"/>
      <w:r w:rsidRPr="00233075">
        <w:rPr>
          <w:rFonts w:cstheme="majorBidi"/>
          <w:szCs w:val="24"/>
        </w:rPr>
        <w:t>dari</w:t>
      </w:r>
      <w:proofErr w:type="spellEnd"/>
      <w:r w:rsidRPr="00233075">
        <w:rPr>
          <w:rFonts w:cstheme="majorBidi"/>
          <w:szCs w:val="24"/>
        </w:rPr>
        <w:t xml:space="preserve"> </w:t>
      </w:r>
      <w:proofErr w:type="spellStart"/>
      <w:r w:rsidRPr="00233075">
        <w:rPr>
          <w:rFonts w:cstheme="majorBidi"/>
          <w:szCs w:val="24"/>
        </w:rPr>
        <w:t>masyarakat</w:t>
      </w:r>
      <w:proofErr w:type="spellEnd"/>
      <w:r w:rsidRPr="00233075">
        <w:rPr>
          <w:rFonts w:cstheme="majorBidi"/>
          <w:szCs w:val="24"/>
        </w:rPr>
        <w:t>.</w:t>
      </w:r>
    </w:p>
    <w:p w14:paraId="07DF7872" w14:textId="77777777" w:rsidR="00BD7B2E" w:rsidRDefault="00233075" w:rsidP="00595E91">
      <w:pPr>
        <w:ind w:firstLine="709"/>
        <w:jc w:val="both"/>
        <w:rPr>
          <w:rFonts w:cstheme="majorBidi"/>
          <w:szCs w:val="24"/>
        </w:rPr>
      </w:pPr>
      <w:r w:rsidRPr="00233075">
        <w:rPr>
          <w:rFonts w:cstheme="majorBidi"/>
          <w:szCs w:val="24"/>
          <w:lang w:val="id-ID"/>
        </w:rPr>
        <w:t>Mereka yang memiliki barang- barang berharga dan kesulitan untuk dana mereka dapat segera dipenuhi dengan cara menjual barang berharga yang mereka miliki, sehingga sejumlah uang yang diinginkan dapat dipenuhi. Namun resikonya barang yang telah dijual akan hilang dan sulit untuk kembali. Kemudian jumlah uang yang diperoleh terkadang lebih besar dari yang diinginkan sehingga dapat mengakibatkan pemborosan.</w:t>
      </w:r>
      <w:r w:rsidR="00BD7B2E">
        <w:rPr>
          <w:rFonts w:cstheme="majorBidi"/>
          <w:szCs w:val="24"/>
        </w:rPr>
        <w:t xml:space="preserve"> </w:t>
      </w:r>
    </w:p>
    <w:p w14:paraId="172C3D80" w14:textId="7F3240BB" w:rsidR="00233075" w:rsidRPr="00233075" w:rsidRDefault="00C311C0" w:rsidP="00595E91">
      <w:pPr>
        <w:ind w:firstLine="709"/>
        <w:jc w:val="both"/>
        <w:rPr>
          <w:rFonts w:cstheme="majorBidi"/>
          <w:bCs/>
          <w:szCs w:val="24"/>
          <w:lang w:val="id-ID"/>
        </w:rPr>
      </w:pPr>
      <w:r w:rsidRPr="00233075">
        <w:rPr>
          <w:rFonts w:cstheme="majorBidi"/>
          <w:bCs/>
          <w:szCs w:val="24"/>
          <w:lang w:val="id-ID"/>
        </w:rPr>
        <w:t>Pegadaian syariah adalah pegadaian yang dalam menjalankan operasionalnya berpegang kepada prinsip syariah.</w:t>
      </w:r>
      <w:r w:rsidR="004A13B2">
        <w:rPr>
          <w:rFonts w:cstheme="majorBidi"/>
          <w:bCs/>
          <w:szCs w:val="24"/>
        </w:rPr>
        <w:t xml:space="preserve"> </w:t>
      </w:r>
      <w:bookmarkStart w:id="1" w:name="_Hlk106830843"/>
      <w:r w:rsidR="00265F89" w:rsidRPr="00265F89">
        <w:rPr>
          <w:rFonts w:cstheme="majorBidi"/>
          <w:bCs/>
          <w:szCs w:val="24"/>
          <w:lang w:val="id-ID"/>
        </w:rPr>
        <w:t>(Antonio, 2001 : 128</w:t>
      </w:r>
      <w:bookmarkEnd w:id="1"/>
      <w:r w:rsidR="00265F89" w:rsidRPr="00265F89">
        <w:rPr>
          <w:rFonts w:cstheme="majorBidi"/>
          <w:bCs/>
          <w:szCs w:val="24"/>
          <w:lang w:val="id-ID"/>
        </w:rPr>
        <w:t xml:space="preserve">). </w:t>
      </w:r>
      <w:r w:rsidRPr="00233075">
        <w:rPr>
          <w:rFonts w:cstheme="majorBidi"/>
          <w:bCs/>
          <w:szCs w:val="24"/>
          <w:lang w:val="id-ID"/>
        </w:rPr>
        <w:t>Payung hukum gadai syariah dalam hal pemenuhan prinsip-prinsip syariah berpegang pada Fatwa DSN-MUI No. 25/DSN-MUI/III/2002 tanggal 26 Juni 2002 tentang rahn yang menyatakan bahwa pinjaman dengan menggadaikan barang sebangai jaminan utang dalam bentuk rahn diperbolehkan, dan Fatwa DSN MUI No. 26/DSN-MUI/III/2002 tentang gadai emas.</w:t>
      </w:r>
    </w:p>
    <w:p w14:paraId="08530BA6" w14:textId="0ACA455E" w:rsidR="003B4E61" w:rsidRPr="00BD7B2E" w:rsidRDefault="00233075" w:rsidP="00595E91">
      <w:pPr>
        <w:ind w:firstLine="709"/>
        <w:jc w:val="both"/>
        <w:rPr>
          <w:rFonts w:cstheme="majorBidi"/>
          <w:szCs w:val="24"/>
        </w:rPr>
      </w:pPr>
      <w:r w:rsidRPr="00233075">
        <w:rPr>
          <w:rFonts w:cstheme="majorBidi"/>
          <w:szCs w:val="24"/>
          <w:lang w:val="id-ID"/>
        </w:rPr>
        <w:t>Jual beli sistem lelang merupakan suatu sarana yang sangat tepat untuk menampung para pembeli untuk mendapatkan barang yang telah diinginkannya. Sehingga benar- benar apa yang telah diinginkan telah tercapai. Jual beli dalam sistem lelang harus mempunyai sistem manajemen yang profesional dalam menjalankan tugas dan peranannya dimasyarakat. Sehingga pelelangan yang  terjadi dimasyarakat merupakan pelelangan yang berbasis keadilan dan kejujuran.</w:t>
      </w:r>
      <w:r w:rsidR="00BD7B2E">
        <w:rPr>
          <w:rFonts w:cstheme="majorBidi"/>
          <w:szCs w:val="24"/>
        </w:rPr>
        <w:t xml:space="preserve"> </w:t>
      </w:r>
      <w:bookmarkStart w:id="2" w:name="_Hlk106830856"/>
      <w:r w:rsidR="00BD7B2E" w:rsidRPr="00BD7B2E">
        <w:rPr>
          <w:rFonts w:cstheme="majorBidi"/>
          <w:szCs w:val="24"/>
        </w:rPr>
        <w:t>(</w:t>
      </w:r>
      <w:r w:rsidR="00BD7B2E" w:rsidRPr="00BD7B2E">
        <w:rPr>
          <w:rFonts w:cstheme="majorBidi"/>
        </w:rPr>
        <w:t>Al-</w:t>
      </w:r>
      <w:proofErr w:type="spellStart"/>
      <w:r w:rsidR="00BD7B2E" w:rsidRPr="00BD7B2E">
        <w:rPr>
          <w:rFonts w:cstheme="majorBidi"/>
        </w:rPr>
        <w:t>Albani</w:t>
      </w:r>
      <w:proofErr w:type="spellEnd"/>
      <w:r w:rsidR="00BD7B2E" w:rsidRPr="00BD7B2E">
        <w:rPr>
          <w:rFonts w:cstheme="majorBidi"/>
        </w:rPr>
        <w:t>, 2005)</w:t>
      </w:r>
    </w:p>
    <w:bookmarkEnd w:id="2"/>
    <w:p w14:paraId="4772E97E" w14:textId="21936F91" w:rsidR="00233075" w:rsidRPr="003B4E61" w:rsidRDefault="00233075" w:rsidP="00595E91">
      <w:pPr>
        <w:ind w:firstLine="709"/>
        <w:jc w:val="both"/>
        <w:rPr>
          <w:rFonts w:cstheme="majorBidi"/>
          <w:szCs w:val="24"/>
          <w:lang w:val="id-ID"/>
        </w:rPr>
      </w:pPr>
      <w:r w:rsidRPr="003B4E61">
        <w:rPr>
          <w:rFonts w:cstheme="majorBidi"/>
          <w:szCs w:val="24"/>
          <w:lang w:val="id-ID"/>
        </w:rPr>
        <w:t xml:space="preserve">Dalam dunia nyata mekanisme penjualan terkadang tidak dapat berjalan dengan baik karena adanya faktor yang mendistorsinya. Sebagaimana jual beli dalam kasus lelang, segala bentuk kecurangan untuk </w:t>
      </w:r>
      <w:r w:rsidRPr="003B4E61">
        <w:rPr>
          <w:rFonts w:cstheme="majorBidi"/>
          <w:szCs w:val="24"/>
          <w:lang w:val="id-ID"/>
        </w:rPr>
        <w:lastRenderedPageBreak/>
        <w:t>mengeruk keuntungan tidak sah dalam praktik lelang maupun tender dikategorikan para ulama dalam praktik najasy (komplotan dan lelang) yang diharamkan Nabi Muhammad SAW, atau juga dapat dikategorikan dalam Risywah (sogok) bila penjual atau pembeli menggunakan uang, fasilitas ataupun servis untuk memenangkan tender ataupun lelang yang sebenarnya tidak memenuhi kriteria yang dikehendaki.</w:t>
      </w:r>
    </w:p>
    <w:p w14:paraId="20B37FB9" w14:textId="1AB37DEC" w:rsidR="004C47A8" w:rsidRPr="00595E91" w:rsidRDefault="00233075" w:rsidP="00595E91">
      <w:pPr>
        <w:pStyle w:val="8ParagrafLanjut"/>
        <w:ind w:firstLine="567"/>
        <w:rPr>
          <w:rFonts w:eastAsia="Times New Roman" w:cstheme="majorBidi"/>
          <w:szCs w:val="24"/>
          <w:lang w:val="ms"/>
        </w:rPr>
      </w:pPr>
      <w:r w:rsidRPr="00233075">
        <w:rPr>
          <w:rFonts w:eastAsia="Times New Roman" w:cstheme="majorBidi"/>
          <w:szCs w:val="24"/>
          <w:lang w:val="ms"/>
        </w:rPr>
        <w:t xml:space="preserve">Dalam praktiknya, ternyata masih ada beberapa penyimpangan prinsip syariah diantaranya mengenai pelelangan yang dilakukan oleh pihak Murtahin yang tidak sesuai dengan perjanjian yaitu benda tersebut tidak dilelang dimuka umum. Ketika jatuh tempo dan benda tersebut dilelang kemudian hasil dari penjualan tersebut tidak cukup untuk melunasi hutang Rahin maka pihak Rahin diwajibkan untuk membayar kekurangannya. Didalam Fatwa Dewan </w:t>
      </w:r>
      <w:r w:rsidRPr="00595E91">
        <w:rPr>
          <w:rFonts w:eastAsia="Times New Roman" w:cstheme="majorBidi"/>
          <w:szCs w:val="24"/>
          <w:lang w:val="ms"/>
        </w:rPr>
        <w:t>Syariah Nasional dijelaskan bahwa kelebihan hasil penjualan menjadi milik rahin dan kekurangannya menjadi kewajiban rahin</w:t>
      </w:r>
      <w:r w:rsidR="003B4E61" w:rsidRPr="00595E91">
        <w:rPr>
          <w:rFonts w:eastAsia="Times New Roman" w:cstheme="majorBidi"/>
          <w:szCs w:val="24"/>
          <w:lang w:val="ms"/>
        </w:rPr>
        <w:t>.</w:t>
      </w:r>
    </w:p>
    <w:p w14:paraId="32BA32A1" w14:textId="312A1AF7" w:rsidR="00601956" w:rsidRPr="00595E91" w:rsidRDefault="003B4E61" w:rsidP="00DD4867">
      <w:pPr>
        <w:pStyle w:val="8ParagrafLanjut"/>
        <w:ind w:firstLine="567"/>
        <w:rPr>
          <w:rFonts w:cstheme="majorBidi"/>
          <w:szCs w:val="24"/>
          <w:lang w:val="ms"/>
        </w:rPr>
      </w:pPr>
      <w:r w:rsidRPr="00595E91">
        <w:rPr>
          <w:rFonts w:eastAsia="Times New Roman" w:cstheme="majorBidi"/>
          <w:szCs w:val="24"/>
          <w:lang w:val="ms"/>
        </w:rPr>
        <w:t xml:space="preserve">Berdasarkan fenomena tersebut, </w:t>
      </w:r>
      <w:r w:rsidRPr="00595E91">
        <w:rPr>
          <w:rFonts w:eastAsia="Times New Roman" w:cstheme="majorBidi"/>
          <w:szCs w:val="24"/>
          <w:lang w:val="id-ID"/>
        </w:rPr>
        <w:t xml:space="preserve">maka penulis </w:t>
      </w:r>
      <w:r w:rsidRPr="00595E91">
        <w:rPr>
          <w:rFonts w:eastAsia="Times New Roman" w:cstheme="majorBidi"/>
          <w:szCs w:val="24"/>
          <w:lang w:val="ms"/>
        </w:rPr>
        <w:t xml:space="preserve">merumuskan permasalahannya </w:t>
      </w:r>
      <w:r w:rsidR="00601956" w:rsidRPr="00595E91">
        <w:rPr>
          <w:rFonts w:eastAsia="Times New Roman" w:cstheme="majorBidi"/>
          <w:szCs w:val="24"/>
          <w:lang w:val="ms"/>
        </w:rPr>
        <w:t>yaitu: “</w:t>
      </w:r>
      <w:r w:rsidR="00601956" w:rsidRPr="00595E91">
        <w:rPr>
          <w:rFonts w:cstheme="majorBidi"/>
          <w:szCs w:val="24"/>
          <w:lang w:val="ms"/>
        </w:rPr>
        <w:t xml:space="preserve">Bagaimanakah </w:t>
      </w:r>
      <w:r w:rsidR="00601956" w:rsidRPr="00595E91">
        <w:rPr>
          <w:rFonts w:cstheme="majorBidi"/>
          <w:szCs w:val="24"/>
          <w:lang w:val="id-ID"/>
        </w:rPr>
        <w:t>prosedur</w:t>
      </w:r>
      <w:r w:rsidR="00601956" w:rsidRPr="00595E91">
        <w:rPr>
          <w:rFonts w:cstheme="majorBidi"/>
          <w:szCs w:val="24"/>
          <w:lang w:val="ms"/>
        </w:rPr>
        <w:t xml:space="preserve"> pelaksanaan lelang benda jaminan gadai di </w:t>
      </w:r>
      <w:r w:rsidR="00601956" w:rsidRPr="00595E91">
        <w:rPr>
          <w:rFonts w:cstheme="majorBidi"/>
          <w:szCs w:val="24"/>
          <w:lang w:val="ms"/>
        </w:rPr>
        <w:br/>
        <w:t>Pegadaian Syariah berdasarkan fatwa Dewan Syariah</w:t>
      </w:r>
      <w:r w:rsidR="00595E91">
        <w:rPr>
          <w:rFonts w:cstheme="majorBidi"/>
          <w:szCs w:val="24"/>
          <w:lang w:val="ms"/>
        </w:rPr>
        <w:t xml:space="preserve"> </w:t>
      </w:r>
      <w:r w:rsidR="00601956" w:rsidRPr="00595E91">
        <w:rPr>
          <w:rFonts w:cstheme="majorBidi"/>
          <w:szCs w:val="24"/>
          <w:lang w:val="ms"/>
        </w:rPr>
        <w:t>Nasional</w:t>
      </w:r>
      <w:r w:rsidR="00595E91">
        <w:rPr>
          <w:rFonts w:cstheme="majorBidi"/>
          <w:szCs w:val="24"/>
          <w:lang w:val="ms"/>
        </w:rPr>
        <w:t xml:space="preserve"> </w:t>
      </w:r>
      <w:r w:rsidR="00601956" w:rsidRPr="00595E91">
        <w:rPr>
          <w:rFonts w:cstheme="majorBidi"/>
          <w:szCs w:val="24"/>
          <w:lang w:val="ms"/>
        </w:rPr>
        <w:t>No.25/DSN-MUI /III/2002.</w:t>
      </w:r>
      <w:r w:rsidR="00DD4867">
        <w:rPr>
          <w:rFonts w:cstheme="majorBidi"/>
          <w:szCs w:val="24"/>
          <w:lang w:val="ms"/>
        </w:rPr>
        <w:t xml:space="preserve"> </w:t>
      </w:r>
      <w:r w:rsidR="00601956" w:rsidRPr="00595E91">
        <w:rPr>
          <w:rFonts w:cstheme="majorBidi"/>
          <w:szCs w:val="24"/>
          <w:lang w:val="ms"/>
        </w:rPr>
        <w:t xml:space="preserve">Sedangkan tujuan dari pembahasan ini adalah untuk mengetahui </w:t>
      </w:r>
      <w:r w:rsidR="00601956" w:rsidRPr="00595E91">
        <w:rPr>
          <w:rFonts w:cstheme="majorBidi"/>
          <w:szCs w:val="24"/>
          <w:lang w:val="id-ID"/>
        </w:rPr>
        <w:t>prosedur</w:t>
      </w:r>
      <w:r w:rsidR="00601956" w:rsidRPr="00595E91">
        <w:rPr>
          <w:rFonts w:cstheme="majorBidi"/>
          <w:szCs w:val="24"/>
          <w:lang w:val="ms"/>
        </w:rPr>
        <w:t xml:space="preserve"> pelaksanaan lelang benda jaminan gadai di </w:t>
      </w:r>
      <w:r w:rsidR="00601956" w:rsidRPr="00595E91">
        <w:rPr>
          <w:rFonts w:cstheme="majorBidi"/>
          <w:szCs w:val="24"/>
          <w:lang w:val="ms"/>
        </w:rPr>
        <w:br/>
        <w:t xml:space="preserve">Pegadaian Syariah berdasarkan fatwa Dewan Syariah Nasional </w:t>
      </w:r>
      <w:r w:rsidR="00601956" w:rsidRPr="00595E91">
        <w:rPr>
          <w:rFonts w:cstheme="majorBidi"/>
          <w:szCs w:val="24"/>
          <w:lang w:val="ms"/>
        </w:rPr>
        <w:br/>
        <w:t>No.25/DSN-MUI /III/2002.</w:t>
      </w:r>
    </w:p>
    <w:p w14:paraId="24AAEB58" w14:textId="77777777" w:rsidR="00601956" w:rsidRPr="00601956" w:rsidRDefault="00601956" w:rsidP="00595E91">
      <w:pPr>
        <w:pStyle w:val="8ParagrafLanjut"/>
        <w:ind w:firstLine="567"/>
        <w:rPr>
          <w:rFonts w:asciiTheme="majorBidi" w:hAnsiTheme="majorBidi" w:cstheme="majorBidi"/>
          <w:szCs w:val="24"/>
          <w:lang w:val="ms"/>
        </w:rPr>
      </w:pPr>
    </w:p>
    <w:p w14:paraId="21379CB9" w14:textId="29DC58F4" w:rsidR="00CA7F4C" w:rsidRPr="00DD4867" w:rsidRDefault="003B3F03" w:rsidP="00595E91">
      <w:pPr>
        <w:pStyle w:val="Heading1"/>
        <w:spacing w:before="0" w:after="0"/>
        <w:rPr>
          <w:rFonts w:cstheme="majorBidi"/>
          <w:lang w:eastAsia="id-ID"/>
        </w:rPr>
      </w:pPr>
      <w:r w:rsidRPr="00953855">
        <w:rPr>
          <w:rFonts w:cstheme="majorBidi"/>
          <w:lang w:val="id-ID" w:eastAsia="id-ID"/>
        </w:rPr>
        <w:t>METODe</w:t>
      </w:r>
      <w:r w:rsidR="00DD4867">
        <w:rPr>
          <w:rFonts w:cstheme="majorBidi"/>
          <w:lang w:eastAsia="id-ID"/>
        </w:rPr>
        <w:t xml:space="preserve"> PENELITIAN</w:t>
      </w:r>
    </w:p>
    <w:p w14:paraId="26F9D249" w14:textId="57633ACB" w:rsidR="00595E91" w:rsidRDefault="00601956" w:rsidP="00DD4867">
      <w:pPr>
        <w:pStyle w:val="8ParagrafLanjut"/>
        <w:ind w:firstLine="567"/>
        <w:rPr>
          <w:rFonts w:cstheme="majorBidi"/>
          <w:szCs w:val="24"/>
        </w:rPr>
      </w:pPr>
      <w:proofErr w:type="spellStart"/>
      <w:r w:rsidRPr="00595E91">
        <w:rPr>
          <w:rFonts w:eastAsia="Times New Roman" w:cstheme="majorBidi"/>
          <w:szCs w:val="24"/>
        </w:rPr>
        <w:t>Dalam</w:t>
      </w:r>
      <w:proofErr w:type="spellEnd"/>
      <w:r w:rsidRPr="00595E91">
        <w:rPr>
          <w:rFonts w:eastAsia="Times New Roman" w:cstheme="majorBidi"/>
          <w:szCs w:val="24"/>
        </w:rPr>
        <w:t xml:space="preserve"> </w:t>
      </w:r>
      <w:proofErr w:type="spellStart"/>
      <w:r w:rsidRPr="00595E91">
        <w:rPr>
          <w:rFonts w:eastAsia="Times New Roman" w:cstheme="majorBidi"/>
          <w:szCs w:val="24"/>
        </w:rPr>
        <w:t>penelitian</w:t>
      </w:r>
      <w:proofErr w:type="spellEnd"/>
      <w:r w:rsidRPr="00595E91">
        <w:rPr>
          <w:rFonts w:eastAsia="Times New Roman" w:cstheme="majorBidi"/>
          <w:szCs w:val="24"/>
        </w:rPr>
        <w:t xml:space="preserve"> </w:t>
      </w:r>
      <w:proofErr w:type="spellStart"/>
      <w:r w:rsidRPr="00595E91">
        <w:rPr>
          <w:rFonts w:eastAsia="Times New Roman" w:cstheme="majorBidi"/>
          <w:szCs w:val="24"/>
        </w:rPr>
        <w:t>ini</w:t>
      </w:r>
      <w:proofErr w:type="spellEnd"/>
      <w:r w:rsidRPr="00595E91">
        <w:rPr>
          <w:rFonts w:eastAsia="Times New Roman" w:cstheme="majorBidi"/>
          <w:szCs w:val="24"/>
        </w:rPr>
        <w:t xml:space="preserve"> </w:t>
      </w:r>
      <w:proofErr w:type="spellStart"/>
      <w:r w:rsidRPr="00595E91">
        <w:rPr>
          <w:rFonts w:eastAsia="Times New Roman" w:cstheme="majorBidi"/>
          <w:szCs w:val="24"/>
        </w:rPr>
        <w:t>penulis</w:t>
      </w:r>
      <w:proofErr w:type="spellEnd"/>
      <w:r w:rsidRPr="00595E91">
        <w:rPr>
          <w:rFonts w:eastAsia="Times New Roman" w:cstheme="majorBidi"/>
          <w:szCs w:val="24"/>
        </w:rPr>
        <w:t xml:space="preserve"> </w:t>
      </w:r>
      <w:proofErr w:type="spellStart"/>
      <w:r w:rsidRPr="00595E91">
        <w:rPr>
          <w:rFonts w:eastAsia="Times New Roman" w:cstheme="majorBidi"/>
          <w:szCs w:val="24"/>
        </w:rPr>
        <w:t>menggunakan</w:t>
      </w:r>
      <w:proofErr w:type="spellEnd"/>
      <w:r w:rsidRPr="00595E91">
        <w:rPr>
          <w:rFonts w:eastAsia="Times New Roman" w:cstheme="majorBidi"/>
          <w:szCs w:val="24"/>
        </w:rPr>
        <w:t xml:space="preserve"> </w:t>
      </w:r>
      <w:proofErr w:type="spellStart"/>
      <w:r w:rsidRPr="00595E91">
        <w:rPr>
          <w:rFonts w:eastAsia="Times New Roman" w:cstheme="majorBidi"/>
          <w:szCs w:val="24"/>
        </w:rPr>
        <w:t>metode</w:t>
      </w:r>
      <w:proofErr w:type="spellEnd"/>
      <w:r w:rsidRPr="00595E91">
        <w:rPr>
          <w:rFonts w:eastAsia="Times New Roman" w:cstheme="majorBidi"/>
          <w:szCs w:val="24"/>
        </w:rPr>
        <w:t xml:space="preserve"> </w:t>
      </w:r>
      <w:proofErr w:type="spellStart"/>
      <w:r w:rsidRPr="00595E91">
        <w:rPr>
          <w:rFonts w:eastAsia="Times New Roman" w:cstheme="majorBidi"/>
          <w:szCs w:val="24"/>
        </w:rPr>
        <w:t>kualitatif</w:t>
      </w:r>
      <w:proofErr w:type="spellEnd"/>
      <w:r w:rsidRPr="00595E91">
        <w:rPr>
          <w:rFonts w:eastAsia="Times New Roman" w:cstheme="majorBidi"/>
          <w:szCs w:val="24"/>
        </w:rPr>
        <w:t xml:space="preserve"> </w:t>
      </w:r>
      <w:proofErr w:type="spellStart"/>
      <w:r w:rsidRPr="00595E91">
        <w:rPr>
          <w:rFonts w:eastAsia="Times New Roman" w:cstheme="majorBidi"/>
          <w:szCs w:val="24"/>
        </w:rPr>
        <w:t>dengan</w:t>
      </w:r>
      <w:proofErr w:type="spellEnd"/>
      <w:r w:rsidRPr="00595E91">
        <w:rPr>
          <w:rFonts w:eastAsia="Times New Roman" w:cstheme="majorBidi"/>
          <w:szCs w:val="24"/>
        </w:rPr>
        <w:t xml:space="preserve"> </w:t>
      </w:r>
      <w:proofErr w:type="spellStart"/>
      <w:r w:rsidRPr="00595E91">
        <w:rPr>
          <w:rFonts w:eastAsia="Times New Roman" w:cstheme="majorBidi"/>
          <w:szCs w:val="24"/>
        </w:rPr>
        <w:t>cara</w:t>
      </w:r>
      <w:proofErr w:type="spellEnd"/>
      <w:r w:rsidRPr="00595E91">
        <w:rPr>
          <w:rFonts w:eastAsia="Times New Roman" w:cstheme="majorBidi"/>
          <w:szCs w:val="24"/>
        </w:rPr>
        <w:t xml:space="preserve"> </w:t>
      </w:r>
      <w:proofErr w:type="spellStart"/>
      <w:r w:rsidRPr="00595E91">
        <w:rPr>
          <w:rFonts w:eastAsia="Times New Roman" w:cstheme="majorBidi"/>
          <w:szCs w:val="24"/>
        </w:rPr>
        <w:t>melakukan</w:t>
      </w:r>
      <w:proofErr w:type="spellEnd"/>
      <w:r w:rsidRPr="00595E91">
        <w:rPr>
          <w:rFonts w:eastAsia="Times New Roman" w:cstheme="majorBidi"/>
          <w:szCs w:val="24"/>
        </w:rPr>
        <w:t xml:space="preserve"> </w:t>
      </w:r>
      <w:proofErr w:type="spellStart"/>
      <w:r w:rsidRPr="00595E91">
        <w:rPr>
          <w:rFonts w:eastAsia="Times New Roman" w:cstheme="majorBidi"/>
          <w:szCs w:val="24"/>
        </w:rPr>
        <w:t>pendekatan</w:t>
      </w:r>
      <w:proofErr w:type="spellEnd"/>
      <w:r w:rsidRPr="00595E91">
        <w:rPr>
          <w:rFonts w:eastAsia="Times New Roman" w:cstheme="majorBidi"/>
          <w:szCs w:val="24"/>
        </w:rPr>
        <w:t xml:space="preserve"> </w:t>
      </w:r>
      <w:proofErr w:type="spellStart"/>
      <w:r w:rsidRPr="00595E91">
        <w:rPr>
          <w:rFonts w:eastAsia="Times New Roman" w:cstheme="majorBidi"/>
          <w:szCs w:val="24"/>
        </w:rPr>
        <w:t>sosiologi</w:t>
      </w:r>
      <w:proofErr w:type="spellEnd"/>
      <w:r w:rsidRPr="00595E91">
        <w:rPr>
          <w:rFonts w:eastAsia="Times New Roman" w:cstheme="majorBidi"/>
          <w:szCs w:val="24"/>
        </w:rPr>
        <w:t xml:space="preserve"> </w:t>
      </w:r>
      <w:proofErr w:type="spellStart"/>
      <w:r w:rsidRPr="00595E91">
        <w:rPr>
          <w:rFonts w:eastAsia="Times New Roman" w:cstheme="majorBidi"/>
          <w:szCs w:val="24"/>
        </w:rPr>
        <w:t>yaitu</w:t>
      </w:r>
      <w:proofErr w:type="spellEnd"/>
      <w:r w:rsidRPr="00595E91">
        <w:rPr>
          <w:rFonts w:eastAsia="Times New Roman" w:cstheme="majorBidi"/>
          <w:szCs w:val="24"/>
        </w:rPr>
        <w:t xml:space="preserve"> survey </w:t>
      </w:r>
      <w:proofErr w:type="spellStart"/>
      <w:r w:rsidRPr="00595E91">
        <w:rPr>
          <w:rFonts w:eastAsia="Times New Roman" w:cstheme="majorBidi"/>
          <w:szCs w:val="24"/>
        </w:rPr>
        <w:t>lapangan</w:t>
      </w:r>
      <w:proofErr w:type="spellEnd"/>
      <w:r w:rsidRPr="00595E91">
        <w:rPr>
          <w:rFonts w:eastAsia="Times New Roman" w:cstheme="majorBidi"/>
          <w:szCs w:val="24"/>
        </w:rPr>
        <w:t xml:space="preserve"> </w:t>
      </w:r>
      <w:proofErr w:type="spellStart"/>
      <w:r w:rsidRPr="00595E91">
        <w:rPr>
          <w:rFonts w:eastAsia="Times New Roman" w:cstheme="majorBidi"/>
          <w:szCs w:val="24"/>
        </w:rPr>
        <w:t>dengan</w:t>
      </w:r>
      <w:proofErr w:type="spellEnd"/>
      <w:r w:rsidRPr="00595E91">
        <w:rPr>
          <w:rFonts w:eastAsia="Times New Roman" w:cstheme="majorBidi"/>
          <w:szCs w:val="24"/>
        </w:rPr>
        <w:t xml:space="preserve"> </w:t>
      </w:r>
      <w:proofErr w:type="spellStart"/>
      <w:r w:rsidRPr="00595E91">
        <w:rPr>
          <w:rFonts w:eastAsia="Times New Roman" w:cstheme="majorBidi"/>
          <w:szCs w:val="24"/>
        </w:rPr>
        <w:t>melihat</w:t>
      </w:r>
      <w:proofErr w:type="spellEnd"/>
      <w:r w:rsidRPr="00595E91">
        <w:rPr>
          <w:rFonts w:eastAsia="Times New Roman" w:cstheme="majorBidi"/>
          <w:szCs w:val="24"/>
        </w:rPr>
        <w:t xml:space="preserve"> dan </w:t>
      </w:r>
      <w:proofErr w:type="spellStart"/>
      <w:r w:rsidRPr="00595E91">
        <w:rPr>
          <w:rFonts w:eastAsia="Times New Roman" w:cstheme="majorBidi"/>
          <w:szCs w:val="24"/>
        </w:rPr>
        <w:t>meneliti</w:t>
      </w:r>
      <w:proofErr w:type="spellEnd"/>
      <w:r w:rsidRPr="00595E91">
        <w:rPr>
          <w:rFonts w:eastAsia="Times New Roman" w:cstheme="majorBidi"/>
          <w:szCs w:val="24"/>
        </w:rPr>
        <w:t xml:space="preserve"> </w:t>
      </w:r>
      <w:proofErr w:type="spellStart"/>
      <w:r w:rsidRPr="00595E91">
        <w:rPr>
          <w:rFonts w:eastAsia="Times New Roman" w:cstheme="majorBidi"/>
          <w:szCs w:val="24"/>
        </w:rPr>
        <w:t>realitas</w:t>
      </w:r>
      <w:proofErr w:type="spellEnd"/>
      <w:r w:rsidRPr="00595E91">
        <w:rPr>
          <w:rFonts w:eastAsia="Times New Roman" w:cstheme="majorBidi"/>
          <w:szCs w:val="24"/>
        </w:rPr>
        <w:t xml:space="preserve"> yang </w:t>
      </w:r>
      <w:proofErr w:type="spellStart"/>
      <w:r w:rsidRPr="00595E91">
        <w:rPr>
          <w:rFonts w:eastAsia="Times New Roman" w:cstheme="majorBidi"/>
          <w:szCs w:val="24"/>
        </w:rPr>
        <w:t>terjadi</w:t>
      </w:r>
      <w:proofErr w:type="spellEnd"/>
      <w:r w:rsidRPr="00595E91">
        <w:rPr>
          <w:rFonts w:eastAsia="Times New Roman" w:cstheme="majorBidi"/>
          <w:szCs w:val="24"/>
        </w:rPr>
        <w:t xml:space="preserve"> di </w:t>
      </w:r>
      <w:proofErr w:type="spellStart"/>
      <w:r w:rsidRPr="00595E91">
        <w:rPr>
          <w:rFonts w:eastAsia="Times New Roman" w:cstheme="majorBidi"/>
          <w:szCs w:val="24"/>
        </w:rPr>
        <w:t>Pegadaian</w:t>
      </w:r>
      <w:proofErr w:type="spellEnd"/>
      <w:r w:rsidRPr="00595E91">
        <w:rPr>
          <w:rFonts w:eastAsia="Times New Roman" w:cstheme="majorBidi"/>
          <w:szCs w:val="24"/>
        </w:rPr>
        <w:t xml:space="preserve"> Syariah </w:t>
      </w:r>
      <w:proofErr w:type="spellStart"/>
      <w:r w:rsidRPr="00595E91">
        <w:rPr>
          <w:rFonts w:eastAsia="Times New Roman" w:cstheme="majorBidi"/>
          <w:szCs w:val="24"/>
        </w:rPr>
        <w:t>pekanbaru</w:t>
      </w:r>
      <w:proofErr w:type="spellEnd"/>
      <w:r w:rsidRPr="00595E91">
        <w:rPr>
          <w:rFonts w:cstheme="majorBidi"/>
        </w:rPr>
        <w:t xml:space="preserve"> </w:t>
      </w:r>
      <w:proofErr w:type="spellStart"/>
      <w:r w:rsidRPr="00595E91">
        <w:rPr>
          <w:rFonts w:cstheme="majorBidi"/>
        </w:rPr>
        <w:t>dengan</w:t>
      </w:r>
      <w:proofErr w:type="spellEnd"/>
      <w:r w:rsidRPr="00595E91">
        <w:rPr>
          <w:rFonts w:cstheme="majorBidi"/>
        </w:rPr>
        <w:t xml:space="preserve"> </w:t>
      </w:r>
      <w:proofErr w:type="spellStart"/>
      <w:r w:rsidRPr="00595E91">
        <w:rPr>
          <w:rFonts w:cstheme="majorBidi"/>
        </w:rPr>
        <w:t>mengumpulkan</w:t>
      </w:r>
      <w:proofErr w:type="spellEnd"/>
      <w:r w:rsidRPr="00595E91">
        <w:rPr>
          <w:rFonts w:cstheme="majorBidi"/>
        </w:rPr>
        <w:t xml:space="preserve"> </w:t>
      </w:r>
      <w:r w:rsidR="00595E91" w:rsidRPr="00595E91">
        <w:rPr>
          <w:rFonts w:cstheme="majorBidi"/>
          <w:szCs w:val="24"/>
        </w:rPr>
        <w:t xml:space="preserve">data primer dan data </w:t>
      </w:r>
      <w:proofErr w:type="spellStart"/>
      <w:r w:rsidR="00595E91" w:rsidRPr="00595E91">
        <w:rPr>
          <w:rFonts w:cstheme="majorBidi"/>
          <w:szCs w:val="24"/>
        </w:rPr>
        <w:t>sekunder</w:t>
      </w:r>
      <w:proofErr w:type="spellEnd"/>
      <w:r w:rsidR="00595E91" w:rsidRPr="00595E91">
        <w:rPr>
          <w:rFonts w:cstheme="majorBidi"/>
        </w:rPr>
        <w:t>.</w:t>
      </w:r>
      <w:r w:rsidR="00DD4867">
        <w:rPr>
          <w:rFonts w:cstheme="majorBidi"/>
        </w:rPr>
        <w:t xml:space="preserve"> </w:t>
      </w:r>
      <w:r w:rsidR="00595E91" w:rsidRPr="00595E91">
        <w:rPr>
          <w:rFonts w:cstheme="majorBidi"/>
          <w:szCs w:val="24"/>
        </w:rPr>
        <w:t xml:space="preserve">Data primer yang </w:t>
      </w:r>
      <w:proofErr w:type="spellStart"/>
      <w:r w:rsidR="00595E91" w:rsidRPr="00595E91">
        <w:rPr>
          <w:rFonts w:cstheme="majorBidi"/>
          <w:szCs w:val="24"/>
        </w:rPr>
        <w:t>digunakan</w:t>
      </w:r>
      <w:proofErr w:type="spellEnd"/>
      <w:r w:rsidR="00595E91" w:rsidRPr="00595E91">
        <w:rPr>
          <w:rFonts w:cstheme="majorBidi"/>
          <w:szCs w:val="24"/>
        </w:rPr>
        <w:t xml:space="preserve"> </w:t>
      </w:r>
      <w:proofErr w:type="spellStart"/>
      <w:r w:rsidR="00595E91" w:rsidRPr="00595E91">
        <w:rPr>
          <w:rFonts w:cstheme="majorBidi"/>
          <w:szCs w:val="24"/>
        </w:rPr>
        <w:t>penulis</w:t>
      </w:r>
      <w:proofErr w:type="spellEnd"/>
      <w:r w:rsidR="00595E91" w:rsidRPr="00595E91">
        <w:rPr>
          <w:rFonts w:cstheme="majorBidi"/>
          <w:szCs w:val="24"/>
        </w:rPr>
        <w:t xml:space="preserve"> </w:t>
      </w:r>
      <w:proofErr w:type="spellStart"/>
      <w:r w:rsidR="00595E91" w:rsidRPr="00595E91">
        <w:rPr>
          <w:rFonts w:cstheme="majorBidi"/>
          <w:szCs w:val="24"/>
        </w:rPr>
        <w:t>diperoleh</w:t>
      </w:r>
      <w:proofErr w:type="spellEnd"/>
      <w:r w:rsidR="00595E91" w:rsidRPr="00595E91">
        <w:rPr>
          <w:rFonts w:cstheme="majorBidi"/>
          <w:szCs w:val="24"/>
        </w:rPr>
        <w:t xml:space="preserve"> </w:t>
      </w:r>
      <w:proofErr w:type="spellStart"/>
      <w:r w:rsidR="00595E91" w:rsidRPr="00595E91">
        <w:rPr>
          <w:rFonts w:cstheme="majorBidi"/>
          <w:szCs w:val="24"/>
        </w:rPr>
        <w:t>langsung</w:t>
      </w:r>
      <w:proofErr w:type="spellEnd"/>
      <w:r w:rsidR="00595E91" w:rsidRPr="00595E91">
        <w:rPr>
          <w:rFonts w:cstheme="majorBidi"/>
          <w:szCs w:val="24"/>
        </w:rPr>
        <w:t xml:space="preserve"> </w:t>
      </w:r>
      <w:proofErr w:type="spellStart"/>
      <w:r w:rsidR="00595E91" w:rsidRPr="00595E91">
        <w:rPr>
          <w:rFonts w:cstheme="majorBidi"/>
          <w:szCs w:val="24"/>
        </w:rPr>
        <w:t>dari</w:t>
      </w:r>
      <w:proofErr w:type="spellEnd"/>
      <w:r w:rsidR="00595E91" w:rsidRPr="00595E91">
        <w:rPr>
          <w:rFonts w:cstheme="majorBidi"/>
          <w:szCs w:val="24"/>
        </w:rPr>
        <w:t xml:space="preserve"> </w:t>
      </w:r>
      <w:proofErr w:type="spellStart"/>
      <w:r w:rsidR="00595E91" w:rsidRPr="00595E91">
        <w:rPr>
          <w:rFonts w:cstheme="majorBidi"/>
          <w:szCs w:val="24"/>
        </w:rPr>
        <w:t>masyarakat</w:t>
      </w:r>
      <w:proofErr w:type="spellEnd"/>
      <w:r w:rsidR="00595E91" w:rsidRPr="00595E91">
        <w:rPr>
          <w:rFonts w:cstheme="majorBidi"/>
          <w:szCs w:val="24"/>
        </w:rPr>
        <w:t xml:space="preserve"> </w:t>
      </w:r>
      <w:proofErr w:type="spellStart"/>
      <w:r w:rsidR="00595E91" w:rsidRPr="00595E91">
        <w:rPr>
          <w:rFonts w:cstheme="majorBidi"/>
          <w:szCs w:val="24"/>
        </w:rPr>
        <w:t>atau</w:t>
      </w:r>
      <w:proofErr w:type="spellEnd"/>
      <w:r w:rsidR="00595E91" w:rsidRPr="00595E91">
        <w:rPr>
          <w:rFonts w:cstheme="majorBidi"/>
          <w:szCs w:val="24"/>
        </w:rPr>
        <w:t xml:space="preserve"> data yang </w:t>
      </w:r>
      <w:proofErr w:type="spellStart"/>
      <w:r w:rsidR="00595E91" w:rsidRPr="00595E91">
        <w:rPr>
          <w:rFonts w:cstheme="majorBidi"/>
          <w:szCs w:val="24"/>
        </w:rPr>
        <w:t>didapatkan</w:t>
      </w:r>
      <w:proofErr w:type="spellEnd"/>
      <w:r w:rsidR="00595E91" w:rsidRPr="00595E91">
        <w:rPr>
          <w:rFonts w:cstheme="majorBidi"/>
          <w:szCs w:val="24"/>
        </w:rPr>
        <w:t xml:space="preserve"> </w:t>
      </w:r>
      <w:proofErr w:type="spellStart"/>
      <w:r w:rsidR="00595E91" w:rsidRPr="00595E91">
        <w:rPr>
          <w:rFonts w:cstheme="majorBidi"/>
          <w:szCs w:val="24"/>
        </w:rPr>
        <w:t>dalam</w:t>
      </w:r>
      <w:proofErr w:type="spellEnd"/>
      <w:r w:rsidR="00595E91" w:rsidRPr="00595E91">
        <w:rPr>
          <w:rFonts w:cstheme="majorBidi"/>
          <w:szCs w:val="24"/>
        </w:rPr>
        <w:t xml:space="preserve"> </w:t>
      </w:r>
      <w:proofErr w:type="spellStart"/>
      <w:r w:rsidR="00595E91" w:rsidRPr="00595E91">
        <w:rPr>
          <w:rFonts w:cstheme="majorBidi"/>
          <w:szCs w:val="24"/>
        </w:rPr>
        <w:t>penelitian</w:t>
      </w:r>
      <w:proofErr w:type="spellEnd"/>
      <w:r w:rsidR="00595E91" w:rsidRPr="00595E91">
        <w:rPr>
          <w:rFonts w:cstheme="majorBidi"/>
          <w:szCs w:val="24"/>
        </w:rPr>
        <w:t xml:space="preserve"> </w:t>
      </w:r>
      <w:proofErr w:type="spellStart"/>
      <w:r w:rsidR="00595E91" w:rsidRPr="00595E91">
        <w:rPr>
          <w:rFonts w:cstheme="majorBidi"/>
          <w:szCs w:val="24"/>
        </w:rPr>
        <w:t>lapangan</w:t>
      </w:r>
      <w:proofErr w:type="spellEnd"/>
      <w:r w:rsidR="00595E91" w:rsidRPr="00595E91">
        <w:rPr>
          <w:rFonts w:cstheme="majorBidi"/>
          <w:szCs w:val="24"/>
        </w:rPr>
        <w:t>.</w:t>
      </w:r>
      <w:r w:rsidR="00DF4468">
        <w:rPr>
          <w:rFonts w:cstheme="majorBidi"/>
          <w:szCs w:val="24"/>
        </w:rPr>
        <w:t xml:space="preserve"> </w:t>
      </w:r>
      <w:proofErr w:type="spellStart"/>
      <w:r w:rsidR="00595E91" w:rsidRPr="00595E91">
        <w:rPr>
          <w:rFonts w:cstheme="majorBidi"/>
          <w:szCs w:val="24"/>
        </w:rPr>
        <w:t>Dengan</w:t>
      </w:r>
      <w:proofErr w:type="spellEnd"/>
      <w:r w:rsidR="00595E91" w:rsidRPr="00595E91">
        <w:rPr>
          <w:rFonts w:cstheme="majorBidi"/>
          <w:szCs w:val="24"/>
        </w:rPr>
        <w:t xml:space="preserve"> </w:t>
      </w:r>
      <w:proofErr w:type="spellStart"/>
      <w:r w:rsidR="00595E91" w:rsidRPr="00595E91">
        <w:rPr>
          <w:rFonts w:cstheme="majorBidi"/>
          <w:szCs w:val="24"/>
        </w:rPr>
        <w:t>cara</w:t>
      </w:r>
      <w:proofErr w:type="spellEnd"/>
      <w:r w:rsidR="00595E91" w:rsidRPr="00595E91">
        <w:rPr>
          <w:rFonts w:cstheme="majorBidi"/>
          <w:szCs w:val="24"/>
        </w:rPr>
        <w:t xml:space="preserve"> </w:t>
      </w:r>
      <w:proofErr w:type="spellStart"/>
      <w:r w:rsidR="00595E91" w:rsidRPr="00595E91">
        <w:rPr>
          <w:rFonts w:cstheme="majorBidi"/>
          <w:szCs w:val="24"/>
        </w:rPr>
        <w:t>observasi</w:t>
      </w:r>
      <w:proofErr w:type="spellEnd"/>
      <w:r w:rsidR="00595E91" w:rsidRPr="00595E91">
        <w:rPr>
          <w:rFonts w:cstheme="majorBidi"/>
          <w:szCs w:val="24"/>
        </w:rPr>
        <w:t xml:space="preserve"> </w:t>
      </w:r>
      <w:proofErr w:type="spellStart"/>
      <w:r w:rsidR="00595E91" w:rsidRPr="00595E91">
        <w:rPr>
          <w:rFonts w:cstheme="majorBidi"/>
          <w:szCs w:val="24"/>
        </w:rPr>
        <w:t>terlibat</w:t>
      </w:r>
      <w:proofErr w:type="spellEnd"/>
      <w:r w:rsidR="00595E91" w:rsidRPr="00595E91">
        <w:rPr>
          <w:rFonts w:cstheme="majorBidi"/>
          <w:szCs w:val="24"/>
        </w:rPr>
        <w:t xml:space="preserve"> </w:t>
      </w:r>
      <w:r w:rsidR="00595E91" w:rsidRPr="00595E91">
        <w:rPr>
          <w:rFonts w:cstheme="majorBidi"/>
          <w:i/>
          <w:iCs/>
          <w:szCs w:val="24"/>
        </w:rPr>
        <w:t xml:space="preserve">(participant </w:t>
      </w:r>
      <w:proofErr w:type="spellStart"/>
      <w:r w:rsidR="00595E91" w:rsidRPr="00595E91">
        <w:rPr>
          <w:rFonts w:cstheme="majorBidi"/>
          <w:i/>
          <w:iCs/>
          <w:szCs w:val="24"/>
        </w:rPr>
        <w:t>Observastion</w:t>
      </w:r>
      <w:proofErr w:type="spellEnd"/>
      <w:r w:rsidR="00595E91" w:rsidRPr="00595E91">
        <w:rPr>
          <w:rFonts w:cstheme="majorBidi"/>
          <w:i/>
          <w:iCs/>
          <w:szCs w:val="24"/>
        </w:rPr>
        <w:t>)</w:t>
      </w:r>
      <w:r w:rsidR="00595E91" w:rsidRPr="00595E91">
        <w:rPr>
          <w:rFonts w:cstheme="majorBidi"/>
          <w:szCs w:val="24"/>
        </w:rPr>
        <w:t xml:space="preserve"> dan juga </w:t>
      </w:r>
      <w:proofErr w:type="spellStart"/>
      <w:r w:rsidR="00595E91" w:rsidRPr="00595E91">
        <w:rPr>
          <w:rFonts w:cstheme="majorBidi"/>
          <w:szCs w:val="24"/>
        </w:rPr>
        <w:t>menggunakan</w:t>
      </w:r>
      <w:proofErr w:type="spellEnd"/>
      <w:r w:rsidR="00595E91" w:rsidRPr="00595E91">
        <w:rPr>
          <w:rFonts w:cstheme="majorBidi"/>
          <w:szCs w:val="24"/>
        </w:rPr>
        <w:t xml:space="preserve"> </w:t>
      </w:r>
      <w:proofErr w:type="spellStart"/>
      <w:r w:rsidR="00595E91" w:rsidRPr="00595E91">
        <w:rPr>
          <w:rFonts w:cstheme="majorBidi"/>
          <w:szCs w:val="24"/>
        </w:rPr>
        <w:t>observasi</w:t>
      </w:r>
      <w:proofErr w:type="spellEnd"/>
      <w:r w:rsidR="00595E91" w:rsidRPr="00595E91">
        <w:rPr>
          <w:rFonts w:cstheme="majorBidi"/>
          <w:szCs w:val="24"/>
        </w:rPr>
        <w:t xml:space="preserve"> </w:t>
      </w:r>
      <w:proofErr w:type="spellStart"/>
      <w:r w:rsidR="00595E91" w:rsidRPr="00595E91">
        <w:rPr>
          <w:rFonts w:cstheme="majorBidi"/>
          <w:szCs w:val="24"/>
        </w:rPr>
        <w:t>secara</w:t>
      </w:r>
      <w:proofErr w:type="spellEnd"/>
      <w:r w:rsidR="00595E91" w:rsidRPr="00595E91">
        <w:rPr>
          <w:rFonts w:cstheme="majorBidi"/>
          <w:szCs w:val="24"/>
        </w:rPr>
        <w:t xml:space="preserve"> </w:t>
      </w:r>
      <w:proofErr w:type="spellStart"/>
      <w:r w:rsidR="00595E91" w:rsidRPr="00595E91">
        <w:rPr>
          <w:rFonts w:cstheme="majorBidi"/>
          <w:szCs w:val="24"/>
        </w:rPr>
        <w:t>sistematis</w:t>
      </w:r>
      <w:proofErr w:type="spellEnd"/>
      <w:r w:rsidR="00595E91" w:rsidRPr="00595E91">
        <w:rPr>
          <w:rFonts w:cstheme="majorBidi"/>
          <w:szCs w:val="24"/>
        </w:rPr>
        <w:t xml:space="preserve"> </w:t>
      </w:r>
      <w:proofErr w:type="spellStart"/>
      <w:r w:rsidR="00595E91" w:rsidRPr="00595E91">
        <w:rPr>
          <w:rFonts w:cstheme="majorBidi"/>
          <w:szCs w:val="24"/>
        </w:rPr>
        <w:t>untuk</w:t>
      </w:r>
      <w:proofErr w:type="spellEnd"/>
      <w:r w:rsidR="00595E91" w:rsidRPr="00595E91">
        <w:rPr>
          <w:rFonts w:cstheme="majorBidi"/>
          <w:szCs w:val="24"/>
        </w:rPr>
        <w:t xml:space="preserve"> </w:t>
      </w:r>
      <w:proofErr w:type="spellStart"/>
      <w:r w:rsidR="00595E91" w:rsidRPr="00595E91">
        <w:rPr>
          <w:rFonts w:cstheme="majorBidi"/>
          <w:szCs w:val="24"/>
        </w:rPr>
        <w:t>memperoleh</w:t>
      </w:r>
      <w:proofErr w:type="spellEnd"/>
      <w:r w:rsidR="00595E91" w:rsidRPr="00595E91">
        <w:rPr>
          <w:rFonts w:cstheme="majorBidi"/>
          <w:szCs w:val="24"/>
        </w:rPr>
        <w:t xml:space="preserve"> </w:t>
      </w:r>
      <w:r w:rsidR="00595E91" w:rsidRPr="00595E91">
        <w:rPr>
          <w:rFonts w:cstheme="majorBidi"/>
          <w:szCs w:val="24"/>
        </w:rPr>
        <w:t xml:space="preserve">data yang </w:t>
      </w:r>
      <w:proofErr w:type="spellStart"/>
      <w:r w:rsidR="00595E91" w:rsidRPr="00595E91">
        <w:rPr>
          <w:rFonts w:cstheme="majorBidi"/>
          <w:szCs w:val="24"/>
        </w:rPr>
        <w:t>berguna</w:t>
      </w:r>
      <w:proofErr w:type="spellEnd"/>
      <w:r w:rsidR="00595E91" w:rsidRPr="00595E91">
        <w:rPr>
          <w:rFonts w:cstheme="majorBidi"/>
          <w:szCs w:val="24"/>
        </w:rPr>
        <w:t xml:space="preserve"> </w:t>
      </w:r>
      <w:proofErr w:type="spellStart"/>
      <w:r w:rsidR="00595E91" w:rsidRPr="00595E91">
        <w:rPr>
          <w:rFonts w:cstheme="majorBidi"/>
          <w:szCs w:val="24"/>
        </w:rPr>
        <w:t>untuk</w:t>
      </w:r>
      <w:proofErr w:type="spellEnd"/>
      <w:r w:rsidR="00595E91" w:rsidRPr="00595E91">
        <w:rPr>
          <w:rFonts w:cstheme="majorBidi"/>
          <w:szCs w:val="24"/>
        </w:rPr>
        <w:t xml:space="preserve"> </w:t>
      </w:r>
      <w:proofErr w:type="spellStart"/>
      <w:r w:rsidR="00595E91" w:rsidRPr="00595E91">
        <w:rPr>
          <w:rFonts w:cstheme="majorBidi"/>
          <w:szCs w:val="24"/>
        </w:rPr>
        <w:t>melengkapi</w:t>
      </w:r>
      <w:proofErr w:type="spellEnd"/>
      <w:r w:rsidR="00595E91" w:rsidRPr="00595E91">
        <w:rPr>
          <w:rFonts w:cstheme="majorBidi"/>
          <w:szCs w:val="24"/>
        </w:rPr>
        <w:t xml:space="preserve"> </w:t>
      </w:r>
      <w:proofErr w:type="spellStart"/>
      <w:r w:rsidR="00595E91" w:rsidRPr="00595E91">
        <w:rPr>
          <w:rFonts w:cstheme="majorBidi"/>
          <w:szCs w:val="24"/>
        </w:rPr>
        <w:t>keterangan</w:t>
      </w:r>
      <w:proofErr w:type="spellEnd"/>
      <w:r w:rsidR="00595E91" w:rsidRPr="00595E91">
        <w:rPr>
          <w:rFonts w:cstheme="majorBidi"/>
          <w:szCs w:val="24"/>
        </w:rPr>
        <w:t xml:space="preserve"> </w:t>
      </w:r>
      <w:proofErr w:type="spellStart"/>
      <w:r w:rsidR="00595E91" w:rsidRPr="00595E91">
        <w:rPr>
          <w:rFonts w:cstheme="majorBidi"/>
          <w:szCs w:val="24"/>
        </w:rPr>
        <w:t>atau</w:t>
      </w:r>
      <w:proofErr w:type="spellEnd"/>
      <w:r w:rsidR="00595E91" w:rsidRPr="00595E91">
        <w:rPr>
          <w:rFonts w:cstheme="majorBidi"/>
          <w:szCs w:val="24"/>
        </w:rPr>
        <w:t xml:space="preserve"> </w:t>
      </w:r>
      <w:proofErr w:type="spellStart"/>
      <w:r w:rsidR="00595E91" w:rsidRPr="00595E91">
        <w:rPr>
          <w:rFonts w:cstheme="majorBidi"/>
          <w:szCs w:val="24"/>
        </w:rPr>
        <w:t>informasi</w:t>
      </w:r>
      <w:proofErr w:type="spellEnd"/>
      <w:r w:rsidR="00595E91" w:rsidRPr="00595E91">
        <w:rPr>
          <w:rFonts w:cstheme="majorBidi"/>
          <w:szCs w:val="24"/>
        </w:rPr>
        <w:t xml:space="preserve"> yang </w:t>
      </w:r>
      <w:proofErr w:type="spellStart"/>
      <w:r w:rsidR="00595E91" w:rsidRPr="00595E91">
        <w:rPr>
          <w:rFonts w:cstheme="majorBidi"/>
          <w:szCs w:val="24"/>
        </w:rPr>
        <w:t>belum</w:t>
      </w:r>
      <w:proofErr w:type="spellEnd"/>
      <w:r w:rsidR="00595E91" w:rsidRPr="00595E91">
        <w:rPr>
          <w:rFonts w:cstheme="majorBidi"/>
          <w:szCs w:val="24"/>
        </w:rPr>
        <w:t xml:space="preserve"> </w:t>
      </w:r>
      <w:proofErr w:type="spellStart"/>
      <w:r w:rsidR="00595E91" w:rsidRPr="00595E91">
        <w:rPr>
          <w:rFonts w:cstheme="majorBidi"/>
          <w:szCs w:val="24"/>
        </w:rPr>
        <w:t>jelas</w:t>
      </w:r>
      <w:proofErr w:type="spellEnd"/>
      <w:r w:rsidR="00595E91" w:rsidRPr="00595E91">
        <w:rPr>
          <w:rFonts w:cstheme="majorBidi"/>
          <w:szCs w:val="24"/>
        </w:rPr>
        <w:t xml:space="preserve">. </w:t>
      </w:r>
      <w:proofErr w:type="spellStart"/>
      <w:r w:rsidR="00595E91" w:rsidRPr="00595E91">
        <w:rPr>
          <w:rFonts w:cstheme="majorBidi"/>
          <w:szCs w:val="24"/>
        </w:rPr>
        <w:t>Sedangkan</w:t>
      </w:r>
      <w:proofErr w:type="spellEnd"/>
      <w:r w:rsidR="00595E91" w:rsidRPr="00595E91">
        <w:rPr>
          <w:rFonts w:cstheme="majorBidi"/>
          <w:szCs w:val="24"/>
        </w:rPr>
        <w:t xml:space="preserve"> data </w:t>
      </w:r>
      <w:proofErr w:type="spellStart"/>
      <w:r w:rsidR="00595E91" w:rsidRPr="00595E91">
        <w:rPr>
          <w:rFonts w:cstheme="majorBidi"/>
          <w:szCs w:val="24"/>
        </w:rPr>
        <w:t>sekundernya</w:t>
      </w:r>
      <w:proofErr w:type="spellEnd"/>
      <w:r w:rsidR="00595E91" w:rsidRPr="00595E91">
        <w:rPr>
          <w:rFonts w:cstheme="majorBidi"/>
          <w:szCs w:val="24"/>
        </w:rPr>
        <w:t xml:space="preserve"> </w:t>
      </w:r>
      <w:proofErr w:type="spellStart"/>
      <w:r w:rsidR="00595E91" w:rsidRPr="00595E91">
        <w:rPr>
          <w:rFonts w:cstheme="majorBidi"/>
          <w:szCs w:val="24"/>
        </w:rPr>
        <w:t>yaitu</w:t>
      </w:r>
      <w:proofErr w:type="spellEnd"/>
      <w:r w:rsidR="00595E91" w:rsidRPr="00595E91">
        <w:rPr>
          <w:rFonts w:cstheme="majorBidi"/>
          <w:szCs w:val="24"/>
        </w:rPr>
        <w:t xml:space="preserve"> </w:t>
      </w:r>
      <w:proofErr w:type="spellStart"/>
      <w:r w:rsidR="00595E91" w:rsidRPr="00595E91">
        <w:rPr>
          <w:rFonts w:cstheme="majorBidi"/>
          <w:szCs w:val="24"/>
        </w:rPr>
        <w:t>dengan</w:t>
      </w:r>
      <w:proofErr w:type="spellEnd"/>
      <w:r w:rsidR="00595E91" w:rsidRPr="00595E91">
        <w:rPr>
          <w:rFonts w:cstheme="majorBidi"/>
          <w:szCs w:val="24"/>
        </w:rPr>
        <w:t xml:space="preserve"> </w:t>
      </w:r>
      <w:proofErr w:type="spellStart"/>
      <w:r w:rsidR="00595E91" w:rsidRPr="00595E91">
        <w:rPr>
          <w:rFonts w:cstheme="majorBidi"/>
          <w:szCs w:val="24"/>
        </w:rPr>
        <w:t>cara</w:t>
      </w:r>
      <w:proofErr w:type="spellEnd"/>
      <w:r w:rsidR="00595E91" w:rsidRPr="00595E91">
        <w:rPr>
          <w:rFonts w:cstheme="majorBidi"/>
          <w:szCs w:val="24"/>
        </w:rPr>
        <w:t xml:space="preserve"> </w:t>
      </w:r>
      <w:proofErr w:type="spellStart"/>
      <w:r w:rsidR="00595E91" w:rsidRPr="00595E91">
        <w:rPr>
          <w:rFonts w:cstheme="majorBidi"/>
          <w:szCs w:val="24"/>
        </w:rPr>
        <w:t>melalui</w:t>
      </w:r>
      <w:proofErr w:type="spellEnd"/>
      <w:r w:rsidR="00595E91" w:rsidRPr="00595E91">
        <w:rPr>
          <w:rFonts w:cstheme="majorBidi"/>
          <w:szCs w:val="24"/>
        </w:rPr>
        <w:t xml:space="preserve"> </w:t>
      </w:r>
      <w:proofErr w:type="spellStart"/>
      <w:r w:rsidR="00595E91" w:rsidRPr="00595E91">
        <w:rPr>
          <w:rFonts w:cstheme="majorBidi"/>
          <w:szCs w:val="24"/>
        </w:rPr>
        <w:t>studi</w:t>
      </w:r>
      <w:proofErr w:type="spellEnd"/>
      <w:r w:rsidR="00595E91" w:rsidRPr="00595E91">
        <w:rPr>
          <w:rFonts w:cstheme="majorBidi"/>
          <w:szCs w:val="24"/>
        </w:rPr>
        <w:t xml:space="preserve"> </w:t>
      </w:r>
      <w:proofErr w:type="spellStart"/>
      <w:r w:rsidR="00595E91" w:rsidRPr="00595E91">
        <w:rPr>
          <w:rFonts w:cstheme="majorBidi"/>
          <w:szCs w:val="24"/>
        </w:rPr>
        <w:t>kepustakaan</w:t>
      </w:r>
      <w:proofErr w:type="spellEnd"/>
      <w:r w:rsidR="00595E91" w:rsidRPr="00595E91">
        <w:rPr>
          <w:rFonts w:cstheme="majorBidi"/>
          <w:szCs w:val="24"/>
        </w:rPr>
        <w:t xml:space="preserve"> yang </w:t>
      </w:r>
      <w:proofErr w:type="spellStart"/>
      <w:r w:rsidR="00595E91" w:rsidRPr="00595E91">
        <w:rPr>
          <w:rFonts w:cstheme="majorBidi"/>
          <w:szCs w:val="24"/>
        </w:rPr>
        <w:t>dilakukan</w:t>
      </w:r>
      <w:proofErr w:type="spellEnd"/>
      <w:r w:rsidR="00595E91" w:rsidRPr="00595E91">
        <w:rPr>
          <w:rFonts w:cstheme="majorBidi"/>
          <w:szCs w:val="24"/>
        </w:rPr>
        <w:t xml:space="preserve"> </w:t>
      </w:r>
      <w:proofErr w:type="spellStart"/>
      <w:r w:rsidR="00595E91" w:rsidRPr="00595E91">
        <w:rPr>
          <w:rFonts w:cstheme="majorBidi"/>
          <w:szCs w:val="24"/>
        </w:rPr>
        <w:t>dengan</w:t>
      </w:r>
      <w:proofErr w:type="spellEnd"/>
      <w:r w:rsidR="00595E91" w:rsidRPr="00595E91">
        <w:rPr>
          <w:rFonts w:cstheme="majorBidi"/>
          <w:szCs w:val="24"/>
        </w:rPr>
        <w:t xml:space="preserve"> </w:t>
      </w:r>
      <w:proofErr w:type="spellStart"/>
      <w:r w:rsidR="00595E91" w:rsidRPr="00595E91">
        <w:rPr>
          <w:rFonts w:cstheme="majorBidi"/>
          <w:szCs w:val="24"/>
        </w:rPr>
        <w:t>cara</w:t>
      </w:r>
      <w:proofErr w:type="spellEnd"/>
      <w:r w:rsidR="00595E91" w:rsidRPr="00595E91">
        <w:rPr>
          <w:rFonts w:cstheme="majorBidi"/>
          <w:szCs w:val="24"/>
        </w:rPr>
        <w:t xml:space="preserve"> </w:t>
      </w:r>
      <w:proofErr w:type="spellStart"/>
      <w:r w:rsidR="00595E91" w:rsidRPr="00595E91">
        <w:rPr>
          <w:rFonts w:cstheme="majorBidi"/>
          <w:szCs w:val="24"/>
        </w:rPr>
        <w:t>meneliti</w:t>
      </w:r>
      <w:proofErr w:type="spellEnd"/>
      <w:r w:rsidR="00595E91" w:rsidRPr="00595E91">
        <w:rPr>
          <w:rFonts w:cstheme="majorBidi"/>
          <w:szCs w:val="24"/>
        </w:rPr>
        <w:t xml:space="preserve"> </w:t>
      </w:r>
      <w:proofErr w:type="spellStart"/>
      <w:r w:rsidR="00595E91" w:rsidRPr="00595E91">
        <w:rPr>
          <w:rFonts w:cstheme="majorBidi"/>
          <w:szCs w:val="24"/>
        </w:rPr>
        <w:t>peraturan</w:t>
      </w:r>
      <w:proofErr w:type="spellEnd"/>
      <w:r w:rsidR="00595E91" w:rsidRPr="00595E91">
        <w:rPr>
          <w:rFonts w:cstheme="majorBidi"/>
          <w:szCs w:val="24"/>
        </w:rPr>
        <w:t xml:space="preserve"> </w:t>
      </w:r>
      <w:proofErr w:type="spellStart"/>
      <w:r w:rsidR="00595E91" w:rsidRPr="00595E91">
        <w:rPr>
          <w:rFonts w:cstheme="majorBidi"/>
          <w:szCs w:val="24"/>
        </w:rPr>
        <w:t>perundang-undangan</w:t>
      </w:r>
      <w:proofErr w:type="spellEnd"/>
      <w:r w:rsidR="00595E91" w:rsidRPr="00595E91">
        <w:rPr>
          <w:rFonts w:cstheme="majorBidi"/>
          <w:szCs w:val="24"/>
        </w:rPr>
        <w:t xml:space="preserve">, dan </w:t>
      </w:r>
      <w:proofErr w:type="spellStart"/>
      <w:r w:rsidR="00595E91" w:rsidRPr="00595E91">
        <w:rPr>
          <w:rFonts w:cstheme="majorBidi"/>
          <w:szCs w:val="24"/>
        </w:rPr>
        <w:t>literatur</w:t>
      </w:r>
      <w:proofErr w:type="spellEnd"/>
      <w:r w:rsidR="00595E91" w:rsidRPr="00595E91">
        <w:rPr>
          <w:rFonts w:cstheme="majorBidi"/>
          <w:szCs w:val="24"/>
        </w:rPr>
        <w:t xml:space="preserve">- </w:t>
      </w:r>
      <w:proofErr w:type="spellStart"/>
      <w:r w:rsidR="00595E91" w:rsidRPr="00595E91">
        <w:rPr>
          <w:rFonts w:cstheme="majorBidi"/>
          <w:szCs w:val="24"/>
        </w:rPr>
        <w:t>literatur</w:t>
      </w:r>
      <w:proofErr w:type="spellEnd"/>
      <w:r w:rsidR="00595E91" w:rsidRPr="00595E91">
        <w:rPr>
          <w:rFonts w:cstheme="majorBidi"/>
          <w:szCs w:val="24"/>
        </w:rPr>
        <w:t xml:space="preserve"> yang </w:t>
      </w:r>
      <w:proofErr w:type="spellStart"/>
      <w:r w:rsidR="00595E91" w:rsidRPr="00595E91">
        <w:rPr>
          <w:rFonts w:cstheme="majorBidi"/>
          <w:szCs w:val="24"/>
        </w:rPr>
        <w:t>berkaitan</w:t>
      </w:r>
      <w:proofErr w:type="spellEnd"/>
      <w:r w:rsidR="00595E91" w:rsidRPr="00595E91">
        <w:rPr>
          <w:rFonts w:cstheme="majorBidi"/>
          <w:szCs w:val="24"/>
        </w:rPr>
        <w:t xml:space="preserve"> </w:t>
      </w:r>
      <w:proofErr w:type="spellStart"/>
      <w:r w:rsidR="00595E91" w:rsidRPr="00595E91">
        <w:rPr>
          <w:rFonts w:cstheme="majorBidi"/>
          <w:szCs w:val="24"/>
        </w:rPr>
        <w:t>dengan</w:t>
      </w:r>
      <w:proofErr w:type="spellEnd"/>
      <w:r w:rsidR="00595E91" w:rsidRPr="00595E91">
        <w:rPr>
          <w:rFonts w:cstheme="majorBidi"/>
          <w:szCs w:val="24"/>
        </w:rPr>
        <w:t xml:space="preserve"> </w:t>
      </w:r>
      <w:proofErr w:type="spellStart"/>
      <w:r w:rsidR="00595E91" w:rsidRPr="00595E91">
        <w:rPr>
          <w:rFonts w:cstheme="majorBidi"/>
          <w:szCs w:val="24"/>
        </w:rPr>
        <w:t>bahasan</w:t>
      </w:r>
      <w:proofErr w:type="spellEnd"/>
      <w:r w:rsidR="00595E91" w:rsidRPr="00595E91">
        <w:rPr>
          <w:rFonts w:cstheme="majorBidi"/>
          <w:szCs w:val="24"/>
        </w:rPr>
        <w:t xml:space="preserve"> yang </w:t>
      </w:r>
      <w:proofErr w:type="spellStart"/>
      <w:r w:rsidR="00595E91" w:rsidRPr="00595E91">
        <w:rPr>
          <w:rFonts w:cstheme="majorBidi"/>
          <w:szCs w:val="24"/>
        </w:rPr>
        <w:t>akan</w:t>
      </w:r>
      <w:proofErr w:type="spellEnd"/>
      <w:r w:rsidR="00595E91" w:rsidRPr="00595E91">
        <w:rPr>
          <w:rFonts w:cstheme="majorBidi"/>
          <w:szCs w:val="24"/>
        </w:rPr>
        <w:t xml:space="preserve"> </w:t>
      </w:r>
      <w:proofErr w:type="spellStart"/>
      <w:r w:rsidR="00595E91" w:rsidRPr="00595E91">
        <w:rPr>
          <w:rFonts w:cstheme="majorBidi"/>
          <w:szCs w:val="24"/>
        </w:rPr>
        <w:t>diteliti</w:t>
      </w:r>
      <w:proofErr w:type="spellEnd"/>
      <w:r w:rsidR="00595E91" w:rsidRPr="00595E91">
        <w:rPr>
          <w:rFonts w:cstheme="majorBidi"/>
          <w:szCs w:val="24"/>
        </w:rPr>
        <w:t xml:space="preserve"> </w:t>
      </w:r>
      <w:proofErr w:type="spellStart"/>
      <w:r w:rsidR="00595E91" w:rsidRPr="00595E91">
        <w:rPr>
          <w:rFonts w:cstheme="majorBidi"/>
          <w:szCs w:val="24"/>
        </w:rPr>
        <w:t>penulis</w:t>
      </w:r>
      <w:proofErr w:type="spellEnd"/>
      <w:r w:rsidR="00595E91" w:rsidRPr="00595E91">
        <w:rPr>
          <w:rFonts w:cstheme="majorBidi"/>
          <w:szCs w:val="24"/>
        </w:rPr>
        <w:t xml:space="preserve">, yang </w:t>
      </w:r>
      <w:proofErr w:type="spellStart"/>
      <w:r w:rsidR="00595E91" w:rsidRPr="00595E91">
        <w:rPr>
          <w:rFonts w:cstheme="majorBidi"/>
          <w:szCs w:val="24"/>
        </w:rPr>
        <w:t>akan</w:t>
      </w:r>
      <w:proofErr w:type="spellEnd"/>
      <w:r w:rsidR="00595E91" w:rsidRPr="00595E91">
        <w:rPr>
          <w:rFonts w:cstheme="majorBidi"/>
          <w:szCs w:val="24"/>
        </w:rPr>
        <w:t xml:space="preserve"> </w:t>
      </w:r>
      <w:proofErr w:type="spellStart"/>
      <w:r w:rsidR="00595E91" w:rsidRPr="00595E91">
        <w:rPr>
          <w:rFonts w:cstheme="majorBidi"/>
          <w:szCs w:val="24"/>
        </w:rPr>
        <w:t>diperoleh</w:t>
      </w:r>
      <w:proofErr w:type="spellEnd"/>
      <w:r w:rsidR="00595E91" w:rsidRPr="00595E91">
        <w:rPr>
          <w:rFonts w:cstheme="majorBidi"/>
          <w:szCs w:val="24"/>
        </w:rPr>
        <w:t xml:space="preserve"> </w:t>
      </w:r>
      <w:proofErr w:type="spellStart"/>
      <w:r w:rsidR="00595E91" w:rsidRPr="00595E91">
        <w:rPr>
          <w:rFonts w:cstheme="majorBidi"/>
          <w:szCs w:val="24"/>
        </w:rPr>
        <w:t>kemudian</w:t>
      </w:r>
      <w:proofErr w:type="spellEnd"/>
      <w:r w:rsidR="00595E91" w:rsidRPr="00595E91">
        <w:rPr>
          <w:rFonts w:cstheme="majorBidi"/>
          <w:szCs w:val="24"/>
        </w:rPr>
        <w:t xml:space="preserve"> </w:t>
      </w:r>
      <w:proofErr w:type="spellStart"/>
      <w:r w:rsidR="00595E91" w:rsidRPr="00595E91">
        <w:rPr>
          <w:rFonts w:cstheme="majorBidi"/>
          <w:szCs w:val="24"/>
        </w:rPr>
        <w:t>digunakan</w:t>
      </w:r>
      <w:proofErr w:type="spellEnd"/>
      <w:r w:rsidR="00595E91" w:rsidRPr="00595E91">
        <w:rPr>
          <w:rFonts w:cstheme="majorBidi"/>
          <w:szCs w:val="24"/>
        </w:rPr>
        <w:t xml:space="preserve"> </w:t>
      </w:r>
      <w:proofErr w:type="spellStart"/>
      <w:r w:rsidR="00595E91" w:rsidRPr="00595E91">
        <w:rPr>
          <w:rFonts w:cstheme="majorBidi"/>
          <w:szCs w:val="24"/>
        </w:rPr>
        <w:t>sebagai</w:t>
      </w:r>
      <w:proofErr w:type="spellEnd"/>
      <w:r w:rsidR="00595E91" w:rsidRPr="00595E91">
        <w:rPr>
          <w:rFonts w:cstheme="majorBidi"/>
          <w:szCs w:val="24"/>
        </w:rPr>
        <w:t xml:space="preserve"> </w:t>
      </w:r>
      <w:proofErr w:type="spellStart"/>
      <w:r w:rsidR="00595E91" w:rsidRPr="00595E91">
        <w:rPr>
          <w:rFonts w:cstheme="majorBidi"/>
          <w:szCs w:val="24"/>
        </w:rPr>
        <w:t>landasan</w:t>
      </w:r>
      <w:proofErr w:type="spellEnd"/>
      <w:r w:rsidR="00595E91" w:rsidRPr="00595E91">
        <w:rPr>
          <w:rFonts w:cstheme="majorBidi"/>
          <w:szCs w:val="24"/>
        </w:rPr>
        <w:t xml:space="preserve"> </w:t>
      </w:r>
      <w:proofErr w:type="spellStart"/>
      <w:r w:rsidR="00595E91" w:rsidRPr="00595E91">
        <w:rPr>
          <w:rFonts w:cstheme="majorBidi"/>
          <w:szCs w:val="24"/>
        </w:rPr>
        <w:t>dalam</w:t>
      </w:r>
      <w:proofErr w:type="spellEnd"/>
      <w:r w:rsidR="00595E91" w:rsidRPr="00595E91">
        <w:rPr>
          <w:rFonts w:cstheme="majorBidi"/>
          <w:szCs w:val="24"/>
        </w:rPr>
        <w:t xml:space="preserve"> </w:t>
      </w:r>
      <w:proofErr w:type="spellStart"/>
      <w:r w:rsidR="00595E91" w:rsidRPr="00595E91">
        <w:rPr>
          <w:rFonts w:cstheme="majorBidi"/>
          <w:szCs w:val="24"/>
        </w:rPr>
        <w:t>penulisan</w:t>
      </w:r>
      <w:proofErr w:type="spellEnd"/>
      <w:r w:rsidR="00595E91" w:rsidRPr="00595E91">
        <w:rPr>
          <w:rFonts w:cstheme="majorBidi"/>
          <w:szCs w:val="24"/>
        </w:rPr>
        <w:t xml:space="preserve"> yang </w:t>
      </w:r>
      <w:proofErr w:type="spellStart"/>
      <w:r w:rsidR="00595E91" w:rsidRPr="00595E91">
        <w:rPr>
          <w:rFonts w:cstheme="majorBidi"/>
          <w:szCs w:val="24"/>
        </w:rPr>
        <w:t>bersifat</w:t>
      </w:r>
      <w:proofErr w:type="spellEnd"/>
      <w:r w:rsidR="00595E91" w:rsidRPr="00595E91">
        <w:rPr>
          <w:rFonts w:cstheme="majorBidi"/>
          <w:szCs w:val="24"/>
        </w:rPr>
        <w:t xml:space="preserve"> </w:t>
      </w:r>
      <w:proofErr w:type="spellStart"/>
      <w:r w:rsidR="00595E91" w:rsidRPr="00595E91">
        <w:rPr>
          <w:rFonts w:cstheme="majorBidi"/>
          <w:szCs w:val="24"/>
        </w:rPr>
        <w:t>teoritis</w:t>
      </w:r>
      <w:proofErr w:type="spellEnd"/>
      <w:r w:rsidR="00595E91" w:rsidRPr="00595E91">
        <w:rPr>
          <w:rFonts w:cstheme="majorBidi"/>
          <w:szCs w:val="24"/>
        </w:rPr>
        <w:t xml:space="preserve">. Data </w:t>
      </w:r>
      <w:proofErr w:type="spellStart"/>
      <w:r w:rsidR="00595E91" w:rsidRPr="00595E91">
        <w:rPr>
          <w:rFonts w:cstheme="majorBidi"/>
          <w:szCs w:val="24"/>
        </w:rPr>
        <w:t>sekunder</w:t>
      </w:r>
      <w:proofErr w:type="spellEnd"/>
      <w:r w:rsidR="00595E91" w:rsidRPr="00595E91">
        <w:rPr>
          <w:rFonts w:cstheme="majorBidi"/>
          <w:szCs w:val="24"/>
        </w:rPr>
        <w:t xml:space="preserve"> </w:t>
      </w:r>
      <w:proofErr w:type="spellStart"/>
      <w:r w:rsidR="00595E91" w:rsidRPr="00595E91">
        <w:rPr>
          <w:rFonts w:cstheme="majorBidi"/>
          <w:szCs w:val="24"/>
        </w:rPr>
        <w:t>diperlukan</w:t>
      </w:r>
      <w:proofErr w:type="spellEnd"/>
      <w:r w:rsidR="00595E91" w:rsidRPr="00595E91">
        <w:rPr>
          <w:rFonts w:cstheme="majorBidi"/>
          <w:szCs w:val="24"/>
        </w:rPr>
        <w:t xml:space="preserve"> </w:t>
      </w:r>
      <w:proofErr w:type="spellStart"/>
      <w:r w:rsidR="00595E91" w:rsidRPr="00595E91">
        <w:rPr>
          <w:rFonts w:cstheme="majorBidi"/>
          <w:szCs w:val="24"/>
        </w:rPr>
        <w:t>untuk</w:t>
      </w:r>
      <w:proofErr w:type="spellEnd"/>
      <w:r w:rsidR="00595E91" w:rsidRPr="00595E91">
        <w:rPr>
          <w:rFonts w:cstheme="majorBidi"/>
          <w:szCs w:val="24"/>
        </w:rPr>
        <w:t xml:space="preserve"> </w:t>
      </w:r>
      <w:proofErr w:type="spellStart"/>
      <w:r w:rsidR="00595E91" w:rsidRPr="00595E91">
        <w:rPr>
          <w:rFonts w:cstheme="majorBidi"/>
          <w:szCs w:val="24"/>
        </w:rPr>
        <w:t>melengkapi</w:t>
      </w:r>
      <w:proofErr w:type="spellEnd"/>
      <w:r w:rsidR="00595E91" w:rsidRPr="00595E91">
        <w:rPr>
          <w:rFonts w:cstheme="majorBidi"/>
          <w:szCs w:val="24"/>
        </w:rPr>
        <w:t xml:space="preserve"> data primer.</w:t>
      </w:r>
    </w:p>
    <w:p w14:paraId="17731CC4" w14:textId="77777777" w:rsidR="00595E91" w:rsidRPr="00595E91" w:rsidRDefault="00595E91" w:rsidP="00595E91">
      <w:pPr>
        <w:pStyle w:val="8ParagrafLanjut"/>
        <w:ind w:firstLine="567"/>
        <w:rPr>
          <w:rFonts w:cstheme="majorBidi"/>
        </w:rPr>
      </w:pPr>
    </w:p>
    <w:p w14:paraId="01F58941" w14:textId="5F9F14BB" w:rsidR="00CA7F4C" w:rsidRPr="00953855" w:rsidRDefault="002F3C3B" w:rsidP="00595E91">
      <w:pPr>
        <w:pStyle w:val="Heading1"/>
        <w:spacing w:before="0" w:after="0"/>
        <w:rPr>
          <w:rFonts w:cstheme="majorBidi"/>
          <w:lang w:val="id-ID" w:eastAsia="id-ID"/>
        </w:rPr>
      </w:pPr>
      <w:r w:rsidRPr="00953855">
        <w:rPr>
          <w:rFonts w:cstheme="majorBidi"/>
          <w:lang w:val="id-ID" w:eastAsia="id-ID"/>
        </w:rPr>
        <w:t>PEMBAHASAN</w:t>
      </w:r>
    </w:p>
    <w:p w14:paraId="019CBCE1" w14:textId="77777777" w:rsidR="00D435A4" w:rsidRDefault="00D435A4" w:rsidP="00D435A4">
      <w:pPr>
        <w:ind w:firstLine="720"/>
        <w:jc w:val="both"/>
        <w:rPr>
          <w:rFonts w:cstheme="majorBidi"/>
          <w:szCs w:val="24"/>
          <w:lang w:val="id-ID"/>
        </w:rPr>
      </w:pPr>
      <w:r w:rsidRPr="00D435A4">
        <w:rPr>
          <w:rFonts w:cstheme="majorBidi"/>
          <w:szCs w:val="24"/>
          <w:lang w:val="id-ID"/>
        </w:rPr>
        <w:t>Gadai merupakan suatu hak yang diperoleh oleh orang yang berpiutang atas suatu barang yang diserahkan oleh orang yang berutang sebagai jaminan utangnya dan barang tersebut dapat dijual (dilelang) oleh yang berpiutang bila yang berhutang tidak dapat melunasi kewajibannya pada saat jatuh tempo. Pelelangan dilakukan pada waktu dan tempat yang telah ditentukan. Pelelangan berlaku pada masyarakat umum dan sebelumnya ada pemberitahuan kepada nasabah dan masyarakat adanya pelelangan.</w:t>
      </w:r>
    </w:p>
    <w:p w14:paraId="0D9036AF" w14:textId="181B826E" w:rsidR="00D435A4" w:rsidRPr="00D435A4" w:rsidRDefault="00D435A4" w:rsidP="00DD4867">
      <w:pPr>
        <w:ind w:firstLine="720"/>
        <w:jc w:val="both"/>
        <w:rPr>
          <w:rFonts w:cstheme="majorBidi"/>
          <w:szCs w:val="24"/>
          <w:lang w:val="id-ID"/>
        </w:rPr>
      </w:pPr>
      <w:r w:rsidRPr="00DD4867">
        <w:rPr>
          <w:rFonts w:cstheme="majorBidi"/>
          <w:szCs w:val="24"/>
          <w:lang w:val="id-ID"/>
        </w:rPr>
        <w:t>Lelang dilaksanakan apabila sampai batas waktu yang telah ditentukan tersebut rahin tetap tidak dapat melunasi hutangnya, maka dilakukan pelelangan barang jaminan gadai dengan prosedur-prosedur sebagai berikut</w:t>
      </w:r>
      <w:r w:rsidRPr="00D435A4">
        <w:rPr>
          <w:rFonts w:cstheme="majorBidi"/>
          <w:szCs w:val="24"/>
          <w:lang w:val="id-ID"/>
        </w:rPr>
        <w:t>:</w:t>
      </w:r>
      <w:r w:rsidR="00DD4867" w:rsidRPr="00DD4867">
        <w:rPr>
          <w:rFonts w:cstheme="majorBidi"/>
          <w:szCs w:val="24"/>
          <w:lang w:val="id-ID"/>
        </w:rPr>
        <w:t xml:space="preserve"> 1) </w:t>
      </w:r>
      <w:r w:rsidRPr="00DD4867">
        <w:rPr>
          <w:rFonts w:cstheme="majorBidi"/>
          <w:szCs w:val="24"/>
          <w:lang w:val="id-ID"/>
        </w:rPr>
        <w:t>Satu minggu sebelum pelelangan dilakukan, pihak pegadaian akan memberitahukan kepada rahin bahwa barang jaminannya akan dilelang</w:t>
      </w:r>
      <w:r w:rsidR="00DD4867" w:rsidRPr="00DD4867">
        <w:rPr>
          <w:rFonts w:cstheme="majorBidi"/>
          <w:szCs w:val="24"/>
          <w:lang w:val="id-ID"/>
        </w:rPr>
        <w:t xml:space="preserve">; 2) </w:t>
      </w:r>
      <w:r w:rsidRPr="00DD4867">
        <w:rPr>
          <w:rFonts w:cstheme="majorBidi"/>
          <w:szCs w:val="24"/>
          <w:lang w:val="id-ID"/>
        </w:rPr>
        <w:t>Ditetapkan harga pada saat pelelangan</w:t>
      </w:r>
      <w:r w:rsidR="00DD4867" w:rsidRPr="00DD4867">
        <w:rPr>
          <w:rFonts w:cstheme="majorBidi"/>
          <w:szCs w:val="24"/>
          <w:lang w:val="id-ID"/>
        </w:rPr>
        <w:t xml:space="preserve">; dan 3) </w:t>
      </w:r>
      <w:r w:rsidRPr="00DD4867">
        <w:rPr>
          <w:rFonts w:cstheme="majorBidi"/>
          <w:szCs w:val="24"/>
          <w:lang w:val="id-ID"/>
        </w:rPr>
        <w:t>Hasil pelelangan akan digunakan untuk biaya penjualan serta utangnya, dan sisanya akan dikembalikan kepada nasabah.</w:t>
      </w:r>
      <w:r w:rsidRPr="00D435A4">
        <w:rPr>
          <w:rFonts w:cstheme="majorBidi"/>
          <w:szCs w:val="24"/>
          <w:lang w:val="id-ID"/>
        </w:rPr>
        <w:t xml:space="preserve"> Sisa kelebihan yang tidak diambil oleh nasabah akan diserahkan kepada lembaga amil zakat yang dikelola oleh pegadaian syariah. </w:t>
      </w:r>
    </w:p>
    <w:p w14:paraId="69B99184" w14:textId="117881B1" w:rsidR="00D435A4" w:rsidRPr="00F412E6" w:rsidRDefault="00D435A4" w:rsidP="00DD4867">
      <w:pPr>
        <w:jc w:val="both"/>
        <w:rPr>
          <w:rFonts w:cstheme="majorBidi"/>
          <w:szCs w:val="24"/>
          <w:lang w:val="id-ID"/>
        </w:rPr>
      </w:pPr>
      <w:r w:rsidRPr="00DD4867">
        <w:rPr>
          <w:rFonts w:cstheme="majorBidi"/>
          <w:szCs w:val="24"/>
          <w:lang w:val="id-ID"/>
        </w:rPr>
        <w:t xml:space="preserve">Selain itu, secara praktik dasar hukum gadai syariah di Indonesia telah diatur dalam: </w:t>
      </w:r>
      <w:r w:rsidR="00DD4867" w:rsidRPr="00DD4867">
        <w:rPr>
          <w:rFonts w:cstheme="majorBidi"/>
          <w:szCs w:val="24"/>
          <w:lang w:val="id-ID"/>
        </w:rPr>
        <w:t xml:space="preserve">1) </w:t>
      </w:r>
      <w:r w:rsidRPr="00DD4867">
        <w:rPr>
          <w:rFonts w:cstheme="majorBidi"/>
          <w:szCs w:val="24"/>
          <w:lang w:val="id-ID"/>
        </w:rPr>
        <w:t>Bab XIV Pasal 412 Kompilasi Hukum Ekonomi Syariah</w:t>
      </w:r>
      <w:r w:rsidR="00DD4867" w:rsidRPr="00DD4867">
        <w:rPr>
          <w:rFonts w:cstheme="majorBidi"/>
          <w:szCs w:val="24"/>
          <w:lang w:val="id-ID"/>
        </w:rPr>
        <w:t xml:space="preserve">; 2) </w:t>
      </w:r>
      <w:r w:rsidRPr="00DD4867">
        <w:rPr>
          <w:rFonts w:cstheme="majorBidi"/>
          <w:szCs w:val="24"/>
          <w:lang w:val="id-ID"/>
        </w:rPr>
        <w:t>Fatwa DSN-MUI No.25/DSN-MUI/III/ 2002 Tentang Rahn</w:t>
      </w:r>
      <w:r w:rsidR="00DD4867" w:rsidRPr="00DD4867">
        <w:rPr>
          <w:rFonts w:cstheme="majorBidi"/>
          <w:szCs w:val="24"/>
          <w:lang w:val="id-ID"/>
        </w:rPr>
        <w:t xml:space="preserve">; 3) </w:t>
      </w:r>
      <w:r w:rsidRPr="00DD4867">
        <w:rPr>
          <w:rFonts w:cstheme="majorBidi"/>
          <w:szCs w:val="24"/>
          <w:lang w:val="id-ID"/>
        </w:rPr>
        <w:t>Fatwa DSN-MUI No.26/DSN-MUI/III/2002 Tentang Rahn Emas</w:t>
      </w:r>
      <w:r w:rsidR="00DD4867" w:rsidRPr="00DD4867">
        <w:rPr>
          <w:rFonts w:cstheme="majorBidi"/>
          <w:szCs w:val="24"/>
          <w:lang w:val="id-ID"/>
        </w:rPr>
        <w:t xml:space="preserve">; 4) </w:t>
      </w:r>
      <w:r w:rsidRPr="00DD4867">
        <w:rPr>
          <w:rFonts w:cstheme="majorBidi"/>
          <w:szCs w:val="24"/>
          <w:lang w:val="id-ID"/>
        </w:rPr>
        <w:t>Fatwa DSN-MUI No.68/DSN-MUI/III/2008 Tentang Rahn Tasjily</w:t>
      </w:r>
      <w:r w:rsidR="00DD4867" w:rsidRPr="00DD4867">
        <w:rPr>
          <w:rFonts w:cstheme="majorBidi"/>
          <w:szCs w:val="24"/>
          <w:lang w:val="id-ID"/>
        </w:rPr>
        <w:t xml:space="preserve">; dan 5) </w:t>
      </w:r>
      <w:r w:rsidRPr="00DD4867">
        <w:rPr>
          <w:rFonts w:cstheme="majorBidi"/>
          <w:szCs w:val="24"/>
          <w:lang w:val="id-ID"/>
        </w:rPr>
        <w:t>Fatwa DSN-MUI No.77/DSN-</w:t>
      </w:r>
      <w:r w:rsidRPr="00DD4867">
        <w:rPr>
          <w:rFonts w:cstheme="majorBidi"/>
          <w:szCs w:val="24"/>
          <w:lang w:val="id-ID"/>
        </w:rPr>
        <w:lastRenderedPageBreak/>
        <w:t>MUI/V/2010 Tentang Jual Beli Emas Secara Tidak Tunai.</w:t>
      </w:r>
    </w:p>
    <w:p w14:paraId="3F066B50" w14:textId="3E3C4E3E" w:rsidR="00A62884" w:rsidRPr="005242F2" w:rsidRDefault="00A62884" w:rsidP="00DD4867">
      <w:pPr>
        <w:ind w:firstLine="0"/>
        <w:jc w:val="both"/>
        <w:rPr>
          <w:rFonts w:cstheme="majorBidi"/>
          <w:szCs w:val="24"/>
          <w:lang w:val="id-ID"/>
        </w:rPr>
      </w:pPr>
      <w:r w:rsidRPr="00DD4867">
        <w:rPr>
          <w:rFonts w:asciiTheme="majorBidi" w:hAnsiTheme="majorBidi" w:cstheme="majorBidi"/>
          <w:szCs w:val="24"/>
          <w:lang w:val="id-ID"/>
        </w:rPr>
        <w:tab/>
      </w:r>
      <w:r w:rsidRPr="00DD4867">
        <w:rPr>
          <w:rFonts w:cstheme="majorBidi"/>
          <w:szCs w:val="24"/>
          <w:lang w:val="id-ID"/>
        </w:rPr>
        <w:t xml:space="preserve">Berdasarkan fatwa </w:t>
      </w:r>
      <w:r w:rsidRPr="00DD4867">
        <w:rPr>
          <w:rFonts w:cstheme="majorBidi"/>
          <w:bCs/>
          <w:szCs w:val="24"/>
          <w:lang w:val="id-ID"/>
        </w:rPr>
        <w:t>DSN-MUI No. 25/DSN-MUI/III/2002 tanggal 26 Juni 2002</w:t>
      </w:r>
      <w:r w:rsidRPr="00DD4867">
        <w:rPr>
          <w:rFonts w:cstheme="majorBidi"/>
          <w:szCs w:val="24"/>
          <w:lang w:val="id-ID"/>
        </w:rPr>
        <w:t xml:space="preserve"> Bahwa pinjaman dengan menggadaikan barang sebagai jaminan utang dalam bentuk Rahn dibolehkan dengan ketentuan sebagai berikut</w:t>
      </w:r>
      <w:r w:rsidR="00DD4867" w:rsidRPr="00DD4867">
        <w:rPr>
          <w:rFonts w:cstheme="majorBidi"/>
          <w:szCs w:val="24"/>
          <w:lang w:val="id-ID"/>
        </w:rPr>
        <w:t xml:space="preserve">: 1) </w:t>
      </w:r>
      <w:r w:rsidRPr="00DD4867">
        <w:rPr>
          <w:rFonts w:cstheme="majorBidi"/>
          <w:szCs w:val="24"/>
          <w:lang w:val="id-ID"/>
        </w:rPr>
        <w:t>Murtahin (penerima barang) mempunyai hak untuk menahan Marhun (barang) sampai semua utang Rahin (yang menyerahkan barang) dilunasi</w:t>
      </w:r>
      <w:r w:rsidR="00DD4867" w:rsidRPr="00DD4867">
        <w:rPr>
          <w:rFonts w:cstheme="majorBidi"/>
          <w:szCs w:val="24"/>
          <w:lang w:val="id-ID"/>
        </w:rPr>
        <w:t xml:space="preserve">; 2) </w:t>
      </w:r>
      <w:r w:rsidRPr="00DD4867">
        <w:rPr>
          <w:rFonts w:cstheme="majorBidi"/>
          <w:szCs w:val="24"/>
          <w:lang w:val="id-ID"/>
        </w:rPr>
        <w:t>Marhun dan manfaatnya tetap menjadi milik Rahin. Pada prinsipnya, Marhun tidak boleh dimanfaatkan oleh Murtahin kecuali seizin Rahin, dengan tidak mengurangi nilai Marhun dan pemanfaatannya itu sekedar pengganti biaya pemeliharaan dan perawatannya</w:t>
      </w:r>
      <w:r w:rsidR="00DD4867" w:rsidRPr="00DD4867">
        <w:rPr>
          <w:rFonts w:cstheme="majorBidi"/>
          <w:szCs w:val="24"/>
          <w:lang w:val="id-ID"/>
        </w:rPr>
        <w:t xml:space="preserve">; 3) </w:t>
      </w:r>
      <w:r w:rsidRPr="00DD4867">
        <w:rPr>
          <w:rFonts w:cstheme="majorBidi"/>
          <w:szCs w:val="24"/>
          <w:lang w:val="id-ID"/>
        </w:rPr>
        <w:t>Pemeliharaan dan penyimpanan Marhun pada dasarnya menjadi kewajiban Rahin, namun dapat dilakukan juga oleh Murtahin, sedangkan biaya dan pemeliharaan penyimpanan tetap menjadi kewajiban Rahin</w:t>
      </w:r>
      <w:r w:rsidR="00DD4867" w:rsidRPr="00DD4867">
        <w:rPr>
          <w:rFonts w:cstheme="majorBidi"/>
          <w:szCs w:val="24"/>
          <w:lang w:val="id-ID"/>
        </w:rPr>
        <w:t xml:space="preserve">; 4) </w:t>
      </w:r>
      <w:r w:rsidRPr="005242F2">
        <w:rPr>
          <w:rFonts w:cstheme="majorBidi"/>
          <w:szCs w:val="24"/>
          <w:lang w:val="id-ID"/>
        </w:rPr>
        <w:t xml:space="preserve">Besar biaya pemeliharaan dan penyimpanan Marhun tidak boleh ditentukan berdasarkan jumlah pinjaman. </w:t>
      </w:r>
    </w:p>
    <w:p w14:paraId="744FBC31" w14:textId="77777777" w:rsidR="00A62884" w:rsidRPr="005242F2" w:rsidRDefault="00A62884" w:rsidP="005242F2">
      <w:pPr>
        <w:ind w:left="357" w:hanging="357"/>
        <w:jc w:val="both"/>
        <w:rPr>
          <w:rFonts w:cstheme="majorBidi"/>
          <w:i/>
          <w:iCs/>
          <w:szCs w:val="24"/>
        </w:rPr>
      </w:pPr>
      <w:proofErr w:type="spellStart"/>
      <w:r w:rsidRPr="005242F2">
        <w:rPr>
          <w:rFonts w:cstheme="majorBidi"/>
          <w:i/>
          <w:iCs/>
          <w:szCs w:val="24"/>
        </w:rPr>
        <w:t>Penjualan</w:t>
      </w:r>
      <w:proofErr w:type="spellEnd"/>
      <w:r w:rsidRPr="005242F2">
        <w:rPr>
          <w:rFonts w:cstheme="majorBidi"/>
          <w:i/>
          <w:iCs/>
          <w:szCs w:val="24"/>
        </w:rPr>
        <w:t xml:space="preserve"> </w:t>
      </w:r>
      <w:proofErr w:type="spellStart"/>
      <w:r w:rsidRPr="005242F2">
        <w:rPr>
          <w:rFonts w:cstheme="majorBidi"/>
          <w:i/>
          <w:iCs/>
          <w:szCs w:val="24"/>
        </w:rPr>
        <w:t>Marhun</w:t>
      </w:r>
      <w:proofErr w:type="spellEnd"/>
      <w:r w:rsidRPr="005242F2">
        <w:rPr>
          <w:rFonts w:cstheme="majorBidi"/>
          <w:i/>
          <w:iCs/>
          <w:szCs w:val="24"/>
        </w:rPr>
        <w:t xml:space="preserve"> </w:t>
      </w:r>
    </w:p>
    <w:p w14:paraId="64D12622" w14:textId="77777777" w:rsidR="005242F2" w:rsidRDefault="005242F2" w:rsidP="005242F2">
      <w:pPr>
        <w:jc w:val="both"/>
        <w:rPr>
          <w:rFonts w:cstheme="majorBidi"/>
          <w:szCs w:val="24"/>
        </w:rPr>
      </w:pPr>
      <w:proofErr w:type="spellStart"/>
      <w:r w:rsidRPr="005242F2">
        <w:rPr>
          <w:rFonts w:cstheme="majorBidi"/>
          <w:i/>
          <w:iCs/>
          <w:szCs w:val="24"/>
        </w:rPr>
        <w:t>Pertama</w:t>
      </w:r>
      <w:proofErr w:type="spellEnd"/>
      <w:r>
        <w:rPr>
          <w:rFonts w:cstheme="majorBidi"/>
          <w:szCs w:val="24"/>
        </w:rPr>
        <w:t xml:space="preserve">, </w:t>
      </w:r>
      <w:proofErr w:type="spellStart"/>
      <w:r>
        <w:rPr>
          <w:rFonts w:cstheme="majorBidi"/>
          <w:szCs w:val="24"/>
        </w:rPr>
        <w:t>a</w:t>
      </w:r>
      <w:r w:rsidR="00A62884" w:rsidRPr="005242F2">
        <w:rPr>
          <w:rFonts w:cstheme="majorBidi"/>
          <w:szCs w:val="24"/>
        </w:rPr>
        <w:t>pabila</w:t>
      </w:r>
      <w:proofErr w:type="spellEnd"/>
      <w:r w:rsidR="00A62884" w:rsidRPr="005242F2">
        <w:rPr>
          <w:rFonts w:cstheme="majorBidi"/>
          <w:szCs w:val="24"/>
        </w:rPr>
        <w:t xml:space="preserve"> </w:t>
      </w:r>
      <w:r w:rsidR="00A62884" w:rsidRPr="005242F2">
        <w:rPr>
          <w:rFonts w:cstheme="majorBidi"/>
          <w:szCs w:val="24"/>
          <w:lang w:val="id-ID"/>
        </w:rPr>
        <w:t>jatuh</w:t>
      </w:r>
      <w:r w:rsidR="00A62884" w:rsidRPr="005242F2">
        <w:rPr>
          <w:rFonts w:cstheme="majorBidi"/>
          <w:szCs w:val="24"/>
        </w:rPr>
        <w:t xml:space="preserve"> tempo, </w:t>
      </w:r>
      <w:proofErr w:type="spellStart"/>
      <w:r w:rsidR="00A62884" w:rsidRPr="005242F2">
        <w:rPr>
          <w:rFonts w:cstheme="majorBidi"/>
          <w:szCs w:val="24"/>
        </w:rPr>
        <w:t>Murtahin</w:t>
      </w:r>
      <w:proofErr w:type="spellEnd"/>
      <w:r w:rsidR="00A62884" w:rsidRPr="005242F2">
        <w:rPr>
          <w:rFonts w:cstheme="majorBidi"/>
          <w:szCs w:val="24"/>
        </w:rPr>
        <w:t xml:space="preserve"> </w:t>
      </w:r>
      <w:proofErr w:type="spellStart"/>
      <w:r w:rsidR="00A62884" w:rsidRPr="005242F2">
        <w:rPr>
          <w:rFonts w:cstheme="majorBidi"/>
          <w:szCs w:val="24"/>
        </w:rPr>
        <w:t>harus</w:t>
      </w:r>
      <w:proofErr w:type="spellEnd"/>
      <w:r w:rsidR="00A62884" w:rsidRPr="005242F2">
        <w:rPr>
          <w:rFonts w:cstheme="majorBidi"/>
          <w:szCs w:val="24"/>
        </w:rPr>
        <w:t xml:space="preserve"> </w:t>
      </w:r>
      <w:proofErr w:type="spellStart"/>
      <w:r w:rsidR="00A62884" w:rsidRPr="005242F2">
        <w:rPr>
          <w:rFonts w:cstheme="majorBidi"/>
          <w:szCs w:val="24"/>
        </w:rPr>
        <w:t>memperingatkan</w:t>
      </w:r>
      <w:proofErr w:type="spellEnd"/>
      <w:r w:rsidR="00A62884" w:rsidRPr="005242F2">
        <w:rPr>
          <w:rFonts w:cstheme="majorBidi"/>
          <w:szCs w:val="24"/>
        </w:rPr>
        <w:t xml:space="preserve"> </w:t>
      </w:r>
      <w:proofErr w:type="spellStart"/>
      <w:r w:rsidR="00A62884" w:rsidRPr="005242F2">
        <w:rPr>
          <w:rFonts w:cstheme="majorBidi"/>
          <w:szCs w:val="24"/>
        </w:rPr>
        <w:t>Rahin</w:t>
      </w:r>
      <w:proofErr w:type="spellEnd"/>
      <w:r w:rsidR="00A62884" w:rsidRPr="005242F2">
        <w:rPr>
          <w:rFonts w:cstheme="majorBidi"/>
          <w:szCs w:val="24"/>
        </w:rPr>
        <w:t xml:space="preserve"> </w:t>
      </w:r>
      <w:proofErr w:type="spellStart"/>
      <w:r w:rsidR="00A62884" w:rsidRPr="005242F2">
        <w:rPr>
          <w:rFonts w:cstheme="majorBidi"/>
          <w:szCs w:val="24"/>
        </w:rPr>
        <w:t>untuk</w:t>
      </w:r>
      <w:proofErr w:type="spellEnd"/>
      <w:r w:rsidR="00A62884" w:rsidRPr="005242F2">
        <w:rPr>
          <w:rFonts w:cstheme="majorBidi"/>
          <w:szCs w:val="24"/>
        </w:rPr>
        <w:t xml:space="preserve"> </w:t>
      </w:r>
      <w:proofErr w:type="spellStart"/>
      <w:r w:rsidR="00A62884" w:rsidRPr="005242F2">
        <w:rPr>
          <w:rFonts w:cstheme="majorBidi"/>
          <w:szCs w:val="24"/>
        </w:rPr>
        <w:t>segera</w:t>
      </w:r>
      <w:proofErr w:type="spellEnd"/>
      <w:r w:rsidR="00A62884" w:rsidRPr="005242F2">
        <w:rPr>
          <w:rFonts w:cstheme="majorBidi"/>
          <w:szCs w:val="24"/>
        </w:rPr>
        <w:t xml:space="preserve"> </w:t>
      </w:r>
      <w:proofErr w:type="spellStart"/>
      <w:r w:rsidR="00A62884" w:rsidRPr="005242F2">
        <w:rPr>
          <w:rFonts w:cstheme="majorBidi"/>
          <w:szCs w:val="24"/>
        </w:rPr>
        <w:t>melunasi</w:t>
      </w:r>
      <w:proofErr w:type="spellEnd"/>
      <w:r w:rsidR="00A62884" w:rsidRPr="005242F2">
        <w:rPr>
          <w:rFonts w:cstheme="majorBidi"/>
          <w:szCs w:val="24"/>
        </w:rPr>
        <w:t xml:space="preserve"> </w:t>
      </w:r>
      <w:proofErr w:type="spellStart"/>
      <w:r w:rsidR="00A62884" w:rsidRPr="005242F2">
        <w:rPr>
          <w:rFonts w:cstheme="majorBidi"/>
          <w:szCs w:val="24"/>
        </w:rPr>
        <w:t>utangnya</w:t>
      </w:r>
      <w:proofErr w:type="spellEnd"/>
      <w:r w:rsidR="00A62884" w:rsidRPr="005242F2">
        <w:rPr>
          <w:rFonts w:cstheme="majorBidi"/>
          <w:szCs w:val="24"/>
        </w:rPr>
        <w:t>.</w:t>
      </w:r>
      <w:r>
        <w:rPr>
          <w:rFonts w:cstheme="majorBidi"/>
          <w:szCs w:val="24"/>
        </w:rPr>
        <w:t xml:space="preserve"> </w:t>
      </w:r>
      <w:proofErr w:type="spellStart"/>
      <w:r w:rsidRPr="005242F2">
        <w:rPr>
          <w:rFonts w:cstheme="majorBidi"/>
          <w:i/>
          <w:iCs/>
          <w:szCs w:val="24"/>
        </w:rPr>
        <w:t>Kedua</w:t>
      </w:r>
      <w:proofErr w:type="spellEnd"/>
      <w:r>
        <w:rPr>
          <w:rFonts w:cstheme="majorBidi"/>
          <w:szCs w:val="24"/>
        </w:rPr>
        <w:t xml:space="preserve">, </w:t>
      </w:r>
      <w:proofErr w:type="spellStart"/>
      <w:r>
        <w:rPr>
          <w:rFonts w:cstheme="majorBidi"/>
          <w:szCs w:val="24"/>
        </w:rPr>
        <w:t>a</w:t>
      </w:r>
      <w:r w:rsidR="00A62884" w:rsidRPr="00A62884">
        <w:rPr>
          <w:rFonts w:cstheme="majorBidi"/>
          <w:szCs w:val="24"/>
        </w:rPr>
        <w:t>pabila</w:t>
      </w:r>
      <w:proofErr w:type="spellEnd"/>
      <w:r w:rsidR="00A62884" w:rsidRPr="00A62884">
        <w:rPr>
          <w:rFonts w:cstheme="majorBidi"/>
          <w:szCs w:val="24"/>
        </w:rPr>
        <w:t xml:space="preserve"> </w:t>
      </w:r>
      <w:proofErr w:type="spellStart"/>
      <w:r w:rsidR="00A62884" w:rsidRPr="00A62884">
        <w:rPr>
          <w:rFonts w:cstheme="majorBidi"/>
          <w:szCs w:val="24"/>
        </w:rPr>
        <w:t>Rahin</w:t>
      </w:r>
      <w:proofErr w:type="spellEnd"/>
      <w:r w:rsidR="00A62884" w:rsidRPr="00A62884">
        <w:rPr>
          <w:rFonts w:cstheme="majorBidi"/>
          <w:szCs w:val="24"/>
        </w:rPr>
        <w:t xml:space="preserve"> </w:t>
      </w:r>
      <w:proofErr w:type="spellStart"/>
      <w:r w:rsidR="00A62884" w:rsidRPr="00A62884">
        <w:rPr>
          <w:rFonts w:cstheme="majorBidi"/>
          <w:szCs w:val="24"/>
        </w:rPr>
        <w:t>tetap</w:t>
      </w:r>
      <w:proofErr w:type="spellEnd"/>
      <w:r w:rsidR="00A62884" w:rsidRPr="00A62884">
        <w:rPr>
          <w:rFonts w:cstheme="majorBidi"/>
          <w:szCs w:val="24"/>
        </w:rPr>
        <w:t xml:space="preserve"> </w:t>
      </w:r>
      <w:proofErr w:type="spellStart"/>
      <w:r w:rsidR="00A62884" w:rsidRPr="00A62884">
        <w:rPr>
          <w:rFonts w:cstheme="majorBidi"/>
          <w:szCs w:val="24"/>
        </w:rPr>
        <w:t>tidak</w:t>
      </w:r>
      <w:proofErr w:type="spellEnd"/>
      <w:r w:rsidR="00A62884" w:rsidRPr="00A62884">
        <w:rPr>
          <w:rFonts w:cstheme="majorBidi"/>
          <w:szCs w:val="24"/>
        </w:rPr>
        <w:t xml:space="preserve"> </w:t>
      </w:r>
      <w:proofErr w:type="spellStart"/>
      <w:r w:rsidR="00A62884" w:rsidRPr="00A62884">
        <w:rPr>
          <w:rFonts w:cstheme="majorBidi"/>
          <w:szCs w:val="24"/>
        </w:rPr>
        <w:t>dapat</w:t>
      </w:r>
      <w:proofErr w:type="spellEnd"/>
      <w:r w:rsidR="00A62884" w:rsidRPr="00A62884">
        <w:rPr>
          <w:rFonts w:cstheme="majorBidi"/>
          <w:szCs w:val="24"/>
        </w:rPr>
        <w:t xml:space="preserve"> </w:t>
      </w:r>
      <w:proofErr w:type="spellStart"/>
      <w:r w:rsidR="00A62884" w:rsidRPr="00A62884">
        <w:rPr>
          <w:rFonts w:cstheme="majorBidi"/>
          <w:szCs w:val="24"/>
        </w:rPr>
        <w:t>melunasi</w:t>
      </w:r>
      <w:proofErr w:type="spellEnd"/>
      <w:r w:rsidR="00A62884" w:rsidRPr="00A62884">
        <w:rPr>
          <w:rFonts w:cstheme="majorBidi"/>
          <w:szCs w:val="24"/>
        </w:rPr>
        <w:t xml:space="preserve"> </w:t>
      </w:r>
      <w:proofErr w:type="spellStart"/>
      <w:r w:rsidR="00A62884" w:rsidRPr="00A62884">
        <w:rPr>
          <w:rFonts w:cstheme="majorBidi"/>
          <w:szCs w:val="24"/>
        </w:rPr>
        <w:t>utangnya</w:t>
      </w:r>
      <w:proofErr w:type="spellEnd"/>
      <w:r w:rsidR="00A62884" w:rsidRPr="00A62884">
        <w:rPr>
          <w:rFonts w:cstheme="majorBidi"/>
          <w:szCs w:val="24"/>
        </w:rPr>
        <w:t xml:space="preserve">, </w:t>
      </w:r>
      <w:proofErr w:type="spellStart"/>
      <w:r w:rsidR="00A62884" w:rsidRPr="00A62884">
        <w:rPr>
          <w:rFonts w:cstheme="majorBidi"/>
          <w:szCs w:val="24"/>
        </w:rPr>
        <w:t>maka</w:t>
      </w:r>
      <w:proofErr w:type="spellEnd"/>
      <w:r w:rsidR="00A62884" w:rsidRPr="00A62884">
        <w:rPr>
          <w:rFonts w:cstheme="majorBidi"/>
          <w:szCs w:val="24"/>
        </w:rPr>
        <w:t xml:space="preserve"> </w:t>
      </w:r>
      <w:proofErr w:type="spellStart"/>
      <w:r w:rsidR="00A62884" w:rsidRPr="00A62884">
        <w:rPr>
          <w:rFonts w:cstheme="majorBidi"/>
          <w:szCs w:val="24"/>
        </w:rPr>
        <w:t>Marhun</w:t>
      </w:r>
      <w:proofErr w:type="spellEnd"/>
      <w:r w:rsidR="00A62884" w:rsidRPr="00A62884">
        <w:rPr>
          <w:rFonts w:cstheme="majorBidi"/>
          <w:szCs w:val="24"/>
        </w:rPr>
        <w:t xml:space="preserve"> </w:t>
      </w:r>
      <w:proofErr w:type="spellStart"/>
      <w:r w:rsidR="00A62884" w:rsidRPr="00A62884">
        <w:rPr>
          <w:rFonts w:cstheme="majorBidi"/>
          <w:szCs w:val="24"/>
        </w:rPr>
        <w:t>dijual</w:t>
      </w:r>
      <w:proofErr w:type="spellEnd"/>
      <w:r w:rsidR="00A62884" w:rsidRPr="00A62884">
        <w:rPr>
          <w:rFonts w:cstheme="majorBidi"/>
          <w:szCs w:val="24"/>
        </w:rPr>
        <w:t xml:space="preserve"> </w:t>
      </w:r>
      <w:proofErr w:type="spellStart"/>
      <w:r w:rsidR="00A62884" w:rsidRPr="00A62884">
        <w:rPr>
          <w:rFonts w:cstheme="majorBidi"/>
          <w:szCs w:val="24"/>
        </w:rPr>
        <w:t>paksa</w:t>
      </w:r>
      <w:proofErr w:type="spellEnd"/>
      <w:r w:rsidR="00A62884" w:rsidRPr="00A62884">
        <w:rPr>
          <w:rFonts w:cstheme="majorBidi"/>
          <w:szCs w:val="24"/>
        </w:rPr>
        <w:t>/</w:t>
      </w:r>
      <w:proofErr w:type="spellStart"/>
      <w:r w:rsidR="00A62884" w:rsidRPr="00A62884">
        <w:rPr>
          <w:rFonts w:cstheme="majorBidi"/>
          <w:szCs w:val="24"/>
        </w:rPr>
        <w:t>dieksekusi</w:t>
      </w:r>
      <w:proofErr w:type="spellEnd"/>
      <w:r w:rsidR="00A62884" w:rsidRPr="00A62884">
        <w:rPr>
          <w:rFonts w:cstheme="majorBidi"/>
          <w:szCs w:val="24"/>
        </w:rPr>
        <w:t xml:space="preserve"> </w:t>
      </w:r>
      <w:proofErr w:type="spellStart"/>
      <w:r w:rsidR="00A62884" w:rsidRPr="00A62884">
        <w:rPr>
          <w:rFonts w:cstheme="majorBidi"/>
          <w:szCs w:val="24"/>
        </w:rPr>
        <w:t>melalui</w:t>
      </w:r>
      <w:proofErr w:type="spellEnd"/>
      <w:r w:rsidR="00A62884" w:rsidRPr="00A62884">
        <w:rPr>
          <w:rFonts w:cstheme="majorBidi"/>
          <w:szCs w:val="24"/>
        </w:rPr>
        <w:t xml:space="preserve"> </w:t>
      </w:r>
      <w:proofErr w:type="spellStart"/>
      <w:r w:rsidR="00A62884" w:rsidRPr="00A62884">
        <w:rPr>
          <w:rFonts w:cstheme="majorBidi"/>
          <w:szCs w:val="24"/>
        </w:rPr>
        <w:t>lelang</w:t>
      </w:r>
      <w:proofErr w:type="spellEnd"/>
      <w:r w:rsidR="00A62884" w:rsidRPr="00A62884">
        <w:rPr>
          <w:rFonts w:cstheme="majorBidi"/>
          <w:szCs w:val="24"/>
        </w:rPr>
        <w:t xml:space="preserve"> </w:t>
      </w:r>
      <w:proofErr w:type="spellStart"/>
      <w:r w:rsidR="00A62884" w:rsidRPr="00A62884">
        <w:rPr>
          <w:rFonts w:cstheme="majorBidi"/>
          <w:szCs w:val="24"/>
        </w:rPr>
        <w:t>sesuai</w:t>
      </w:r>
      <w:proofErr w:type="spellEnd"/>
      <w:r w:rsidR="00A62884" w:rsidRPr="00A62884">
        <w:rPr>
          <w:rFonts w:cstheme="majorBidi"/>
          <w:szCs w:val="24"/>
        </w:rPr>
        <w:t xml:space="preserve"> syariah.</w:t>
      </w:r>
      <w:r>
        <w:rPr>
          <w:rFonts w:cstheme="majorBidi"/>
          <w:szCs w:val="24"/>
        </w:rPr>
        <w:t xml:space="preserve"> </w:t>
      </w:r>
      <w:proofErr w:type="spellStart"/>
      <w:r w:rsidRPr="005242F2">
        <w:rPr>
          <w:rFonts w:cstheme="majorBidi"/>
          <w:i/>
          <w:iCs/>
          <w:szCs w:val="24"/>
        </w:rPr>
        <w:t>Ketiga</w:t>
      </w:r>
      <w:proofErr w:type="spellEnd"/>
      <w:r>
        <w:rPr>
          <w:rFonts w:cstheme="majorBidi"/>
          <w:szCs w:val="24"/>
        </w:rPr>
        <w:t xml:space="preserve">, </w:t>
      </w:r>
      <w:proofErr w:type="spellStart"/>
      <w:r>
        <w:rPr>
          <w:rFonts w:cstheme="majorBidi"/>
          <w:szCs w:val="24"/>
        </w:rPr>
        <w:t>h</w:t>
      </w:r>
      <w:r w:rsidR="00A62884" w:rsidRPr="00A62884">
        <w:rPr>
          <w:rFonts w:cstheme="majorBidi"/>
          <w:szCs w:val="24"/>
        </w:rPr>
        <w:t>asil</w:t>
      </w:r>
      <w:proofErr w:type="spellEnd"/>
      <w:r w:rsidR="00A62884" w:rsidRPr="00A62884">
        <w:rPr>
          <w:rFonts w:cstheme="majorBidi"/>
          <w:szCs w:val="24"/>
        </w:rPr>
        <w:t xml:space="preserve"> </w:t>
      </w:r>
      <w:proofErr w:type="spellStart"/>
      <w:r w:rsidR="00A62884" w:rsidRPr="00A62884">
        <w:rPr>
          <w:rFonts w:cstheme="majorBidi"/>
          <w:szCs w:val="24"/>
        </w:rPr>
        <w:t>penjualan</w:t>
      </w:r>
      <w:proofErr w:type="spellEnd"/>
      <w:r w:rsidR="00A62884" w:rsidRPr="00A62884">
        <w:rPr>
          <w:rFonts w:cstheme="majorBidi"/>
          <w:szCs w:val="24"/>
        </w:rPr>
        <w:t xml:space="preserve"> </w:t>
      </w:r>
      <w:proofErr w:type="spellStart"/>
      <w:r w:rsidR="00A62884" w:rsidRPr="00A62884">
        <w:rPr>
          <w:rFonts w:cstheme="majorBidi"/>
          <w:szCs w:val="24"/>
        </w:rPr>
        <w:t>Marhun</w:t>
      </w:r>
      <w:proofErr w:type="spellEnd"/>
      <w:r w:rsidR="00A62884" w:rsidRPr="00A62884">
        <w:rPr>
          <w:rFonts w:cstheme="majorBidi"/>
          <w:szCs w:val="24"/>
        </w:rPr>
        <w:t xml:space="preserve"> </w:t>
      </w:r>
      <w:proofErr w:type="spellStart"/>
      <w:r w:rsidR="00A62884" w:rsidRPr="00A62884">
        <w:rPr>
          <w:rFonts w:cstheme="majorBidi"/>
          <w:szCs w:val="24"/>
        </w:rPr>
        <w:t>digunakan</w:t>
      </w:r>
      <w:proofErr w:type="spellEnd"/>
      <w:r w:rsidR="00A62884" w:rsidRPr="00A62884">
        <w:rPr>
          <w:rFonts w:cstheme="majorBidi"/>
          <w:szCs w:val="24"/>
        </w:rPr>
        <w:t xml:space="preserve"> </w:t>
      </w:r>
      <w:proofErr w:type="spellStart"/>
      <w:r w:rsidR="00A62884" w:rsidRPr="00A62884">
        <w:rPr>
          <w:rFonts w:cstheme="majorBidi"/>
          <w:szCs w:val="24"/>
        </w:rPr>
        <w:t>untuk</w:t>
      </w:r>
      <w:proofErr w:type="spellEnd"/>
      <w:r w:rsidR="00A62884" w:rsidRPr="00A62884">
        <w:rPr>
          <w:rFonts w:cstheme="majorBidi"/>
          <w:szCs w:val="24"/>
        </w:rPr>
        <w:t xml:space="preserve"> </w:t>
      </w:r>
      <w:proofErr w:type="spellStart"/>
      <w:r w:rsidR="00A62884" w:rsidRPr="00A62884">
        <w:rPr>
          <w:rFonts w:cstheme="majorBidi"/>
          <w:szCs w:val="24"/>
        </w:rPr>
        <w:t>melunasi</w:t>
      </w:r>
      <w:proofErr w:type="spellEnd"/>
      <w:r w:rsidR="00A62884" w:rsidRPr="00A62884">
        <w:rPr>
          <w:rFonts w:cstheme="majorBidi"/>
          <w:szCs w:val="24"/>
        </w:rPr>
        <w:t xml:space="preserve"> utang, </w:t>
      </w:r>
      <w:proofErr w:type="spellStart"/>
      <w:r w:rsidR="00A62884" w:rsidRPr="00A62884">
        <w:rPr>
          <w:rFonts w:cstheme="majorBidi"/>
          <w:szCs w:val="24"/>
        </w:rPr>
        <w:t>biaya</w:t>
      </w:r>
      <w:proofErr w:type="spellEnd"/>
      <w:r w:rsidR="00A62884" w:rsidRPr="00A62884">
        <w:rPr>
          <w:rFonts w:cstheme="majorBidi"/>
          <w:szCs w:val="24"/>
        </w:rPr>
        <w:t xml:space="preserve"> </w:t>
      </w:r>
      <w:proofErr w:type="spellStart"/>
      <w:r w:rsidR="00A62884" w:rsidRPr="00A62884">
        <w:rPr>
          <w:rFonts w:cstheme="majorBidi"/>
          <w:szCs w:val="24"/>
        </w:rPr>
        <w:t>pemeliharaan</w:t>
      </w:r>
      <w:proofErr w:type="spellEnd"/>
      <w:r w:rsidR="00A62884" w:rsidRPr="00A62884">
        <w:rPr>
          <w:rFonts w:cstheme="majorBidi"/>
          <w:szCs w:val="24"/>
        </w:rPr>
        <w:t xml:space="preserve"> dan </w:t>
      </w:r>
      <w:proofErr w:type="spellStart"/>
      <w:r w:rsidR="00A62884" w:rsidRPr="00A62884">
        <w:rPr>
          <w:rFonts w:cstheme="majorBidi"/>
          <w:szCs w:val="24"/>
        </w:rPr>
        <w:t>penyimpanan</w:t>
      </w:r>
      <w:proofErr w:type="spellEnd"/>
      <w:r w:rsidR="00A62884" w:rsidRPr="00A62884">
        <w:rPr>
          <w:rFonts w:cstheme="majorBidi"/>
          <w:szCs w:val="24"/>
        </w:rPr>
        <w:t xml:space="preserve"> yang </w:t>
      </w:r>
      <w:proofErr w:type="spellStart"/>
      <w:r w:rsidR="00A62884" w:rsidRPr="00A62884">
        <w:rPr>
          <w:rFonts w:cstheme="majorBidi"/>
          <w:szCs w:val="24"/>
        </w:rPr>
        <w:t>belum</w:t>
      </w:r>
      <w:proofErr w:type="spellEnd"/>
      <w:r w:rsidR="00A62884" w:rsidRPr="00A62884">
        <w:rPr>
          <w:rFonts w:cstheme="majorBidi"/>
          <w:szCs w:val="24"/>
        </w:rPr>
        <w:t xml:space="preserve"> </w:t>
      </w:r>
      <w:proofErr w:type="spellStart"/>
      <w:r w:rsidR="00A62884" w:rsidRPr="00A62884">
        <w:rPr>
          <w:rFonts w:cstheme="majorBidi"/>
          <w:szCs w:val="24"/>
        </w:rPr>
        <w:t>dibayar</w:t>
      </w:r>
      <w:proofErr w:type="spellEnd"/>
      <w:r w:rsidR="00A62884" w:rsidRPr="00A62884">
        <w:rPr>
          <w:rFonts w:cstheme="majorBidi"/>
          <w:szCs w:val="24"/>
        </w:rPr>
        <w:t xml:space="preserve"> </w:t>
      </w:r>
      <w:proofErr w:type="spellStart"/>
      <w:r w:rsidR="00A62884" w:rsidRPr="00A62884">
        <w:rPr>
          <w:rFonts w:cstheme="majorBidi"/>
          <w:szCs w:val="24"/>
        </w:rPr>
        <w:t>serta</w:t>
      </w:r>
      <w:proofErr w:type="spellEnd"/>
      <w:r w:rsidR="00A62884" w:rsidRPr="00A62884">
        <w:rPr>
          <w:rFonts w:cstheme="majorBidi"/>
          <w:szCs w:val="24"/>
        </w:rPr>
        <w:t xml:space="preserve"> </w:t>
      </w:r>
      <w:proofErr w:type="spellStart"/>
      <w:r w:rsidR="00A62884" w:rsidRPr="00A62884">
        <w:rPr>
          <w:rFonts w:cstheme="majorBidi"/>
          <w:szCs w:val="24"/>
        </w:rPr>
        <w:t>biaya</w:t>
      </w:r>
      <w:proofErr w:type="spellEnd"/>
      <w:r w:rsidR="00A62884" w:rsidRPr="00A62884">
        <w:rPr>
          <w:rFonts w:cstheme="majorBidi"/>
          <w:szCs w:val="24"/>
        </w:rPr>
        <w:t xml:space="preserve"> </w:t>
      </w:r>
      <w:proofErr w:type="spellStart"/>
      <w:r w:rsidR="00A62884" w:rsidRPr="00A62884">
        <w:rPr>
          <w:rFonts w:cstheme="majorBidi"/>
          <w:szCs w:val="24"/>
        </w:rPr>
        <w:t>penjualan</w:t>
      </w:r>
      <w:proofErr w:type="spellEnd"/>
      <w:r>
        <w:rPr>
          <w:rFonts w:cstheme="majorBidi"/>
          <w:szCs w:val="24"/>
        </w:rPr>
        <w:t xml:space="preserve">. </w:t>
      </w:r>
      <w:proofErr w:type="spellStart"/>
      <w:r w:rsidRPr="005242F2">
        <w:rPr>
          <w:rFonts w:cstheme="majorBidi"/>
          <w:i/>
          <w:iCs/>
          <w:szCs w:val="24"/>
        </w:rPr>
        <w:t>Keempat</w:t>
      </w:r>
      <w:proofErr w:type="spellEnd"/>
      <w:r>
        <w:rPr>
          <w:rFonts w:cstheme="majorBidi"/>
          <w:szCs w:val="24"/>
        </w:rPr>
        <w:t xml:space="preserve">, </w:t>
      </w:r>
      <w:proofErr w:type="spellStart"/>
      <w:r>
        <w:rPr>
          <w:rFonts w:cstheme="majorBidi"/>
          <w:szCs w:val="24"/>
        </w:rPr>
        <w:t>k</w:t>
      </w:r>
      <w:r w:rsidR="00A62884" w:rsidRPr="00A62884">
        <w:rPr>
          <w:rFonts w:cstheme="majorBidi"/>
          <w:szCs w:val="24"/>
        </w:rPr>
        <w:t>elebihan</w:t>
      </w:r>
      <w:proofErr w:type="spellEnd"/>
      <w:r w:rsidR="00A62884" w:rsidRPr="00A62884">
        <w:rPr>
          <w:rFonts w:cstheme="majorBidi"/>
          <w:szCs w:val="24"/>
        </w:rPr>
        <w:t xml:space="preserve"> </w:t>
      </w:r>
      <w:proofErr w:type="spellStart"/>
      <w:r w:rsidR="00A62884" w:rsidRPr="00A62884">
        <w:rPr>
          <w:rFonts w:cstheme="majorBidi"/>
          <w:szCs w:val="24"/>
        </w:rPr>
        <w:t>hasil</w:t>
      </w:r>
      <w:proofErr w:type="spellEnd"/>
      <w:r w:rsidR="00A62884" w:rsidRPr="00A62884">
        <w:rPr>
          <w:rFonts w:cstheme="majorBidi"/>
          <w:szCs w:val="24"/>
        </w:rPr>
        <w:t xml:space="preserve"> </w:t>
      </w:r>
      <w:proofErr w:type="spellStart"/>
      <w:r w:rsidR="00A62884" w:rsidRPr="00A62884">
        <w:rPr>
          <w:rFonts w:cstheme="majorBidi"/>
          <w:szCs w:val="24"/>
        </w:rPr>
        <w:t>penjualan</w:t>
      </w:r>
      <w:proofErr w:type="spellEnd"/>
      <w:r w:rsidR="00A62884" w:rsidRPr="00A62884">
        <w:rPr>
          <w:rFonts w:cstheme="majorBidi"/>
          <w:szCs w:val="24"/>
        </w:rPr>
        <w:t xml:space="preserve"> </w:t>
      </w:r>
      <w:proofErr w:type="spellStart"/>
      <w:r w:rsidR="00A62884" w:rsidRPr="00A62884">
        <w:rPr>
          <w:rFonts w:cstheme="majorBidi"/>
          <w:szCs w:val="24"/>
        </w:rPr>
        <w:t>menjadi</w:t>
      </w:r>
      <w:proofErr w:type="spellEnd"/>
      <w:r w:rsidR="00A62884" w:rsidRPr="00A62884">
        <w:rPr>
          <w:rFonts w:cstheme="majorBidi"/>
          <w:szCs w:val="24"/>
        </w:rPr>
        <w:t xml:space="preserve"> </w:t>
      </w:r>
      <w:proofErr w:type="spellStart"/>
      <w:r w:rsidR="00A62884" w:rsidRPr="00A62884">
        <w:rPr>
          <w:rFonts w:cstheme="majorBidi"/>
          <w:szCs w:val="24"/>
        </w:rPr>
        <w:t>milik</w:t>
      </w:r>
      <w:proofErr w:type="spellEnd"/>
      <w:r w:rsidR="00A62884" w:rsidRPr="00A62884">
        <w:rPr>
          <w:rFonts w:cstheme="majorBidi"/>
          <w:szCs w:val="24"/>
        </w:rPr>
        <w:t xml:space="preserve"> </w:t>
      </w:r>
      <w:proofErr w:type="spellStart"/>
      <w:r w:rsidR="00A62884" w:rsidRPr="00A62884">
        <w:rPr>
          <w:rFonts w:cstheme="majorBidi"/>
          <w:szCs w:val="24"/>
        </w:rPr>
        <w:t>Rahin</w:t>
      </w:r>
      <w:proofErr w:type="spellEnd"/>
      <w:r w:rsidR="00A62884" w:rsidRPr="00A62884">
        <w:rPr>
          <w:rFonts w:cstheme="majorBidi"/>
          <w:szCs w:val="24"/>
        </w:rPr>
        <w:t xml:space="preserve"> dan </w:t>
      </w:r>
      <w:proofErr w:type="spellStart"/>
      <w:r w:rsidR="00A62884" w:rsidRPr="00A62884">
        <w:rPr>
          <w:rFonts w:cstheme="majorBidi"/>
          <w:szCs w:val="24"/>
        </w:rPr>
        <w:t>kekurangannya</w:t>
      </w:r>
      <w:proofErr w:type="spellEnd"/>
      <w:r w:rsidR="00A62884" w:rsidRPr="00A62884">
        <w:rPr>
          <w:rFonts w:cstheme="majorBidi"/>
          <w:szCs w:val="24"/>
        </w:rPr>
        <w:t xml:space="preserve"> </w:t>
      </w:r>
      <w:proofErr w:type="spellStart"/>
      <w:r w:rsidR="00A62884" w:rsidRPr="00A62884">
        <w:rPr>
          <w:rFonts w:cstheme="majorBidi"/>
          <w:szCs w:val="24"/>
        </w:rPr>
        <w:t>menjadi</w:t>
      </w:r>
      <w:proofErr w:type="spellEnd"/>
      <w:r w:rsidR="00A62884" w:rsidRPr="00A62884">
        <w:rPr>
          <w:rFonts w:cstheme="majorBidi"/>
          <w:szCs w:val="24"/>
        </w:rPr>
        <w:t xml:space="preserve"> </w:t>
      </w:r>
      <w:proofErr w:type="spellStart"/>
      <w:r w:rsidR="00A62884" w:rsidRPr="00A62884">
        <w:rPr>
          <w:rFonts w:cstheme="majorBidi"/>
          <w:szCs w:val="24"/>
        </w:rPr>
        <w:t>kewajiban</w:t>
      </w:r>
      <w:proofErr w:type="spellEnd"/>
      <w:r w:rsidR="00A62884" w:rsidRPr="00A62884">
        <w:rPr>
          <w:rFonts w:cstheme="majorBidi"/>
          <w:szCs w:val="24"/>
        </w:rPr>
        <w:t xml:space="preserve"> </w:t>
      </w:r>
      <w:proofErr w:type="spellStart"/>
      <w:r w:rsidR="00A62884" w:rsidRPr="00A62884">
        <w:rPr>
          <w:rFonts w:cstheme="majorBidi"/>
          <w:szCs w:val="24"/>
        </w:rPr>
        <w:t>Rahin</w:t>
      </w:r>
      <w:proofErr w:type="spellEnd"/>
      <w:r w:rsidR="00A62884" w:rsidRPr="00A62884">
        <w:rPr>
          <w:rFonts w:cstheme="majorBidi"/>
          <w:szCs w:val="24"/>
        </w:rPr>
        <w:t>.</w:t>
      </w:r>
    </w:p>
    <w:p w14:paraId="5813770A" w14:textId="69B9DCAB" w:rsidR="00DE5F62" w:rsidRDefault="00A62884" w:rsidP="005242F2">
      <w:pPr>
        <w:jc w:val="both"/>
        <w:rPr>
          <w:rFonts w:cstheme="majorBidi"/>
          <w:iCs/>
          <w:szCs w:val="24"/>
        </w:rPr>
      </w:pPr>
      <w:r w:rsidRPr="005242F2">
        <w:rPr>
          <w:rFonts w:cstheme="majorBidi"/>
          <w:szCs w:val="24"/>
        </w:rPr>
        <w:t xml:space="preserve">Jika salah </w:t>
      </w:r>
      <w:proofErr w:type="spellStart"/>
      <w:r w:rsidRPr="005242F2">
        <w:rPr>
          <w:rFonts w:cstheme="majorBidi"/>
          <w:szCs w:val="24"/>
        </w:rPr>
        <w:t>satu</w:t>
      </w:r>
      <w:proofErr w:type="spellEnd"/>
      <w:r w:rsidRPr="005242F2">
        <w:rPr>
          <w:rFonts w:cstheme="majorBidi"/>
          <w:szCs w:val="24"/>
        </w:rPr>
        <w:t xml:space="preserve"> </w:t>
      </w:r>
      <w:proofErr w:type="spellStart"/>
      <w:r w:rsidRPr="005242F2">
        <w:rPr>
          <w:rFonts w:cstheme="majorBidi"/>
          <w:szCs w:val="24"/>
        </w:rPr>
        <w:t>pihak</w:t>
      </w:r>
      <w:proofErr w:type="spellEnd"/>
      <w:r w:rsidRPr="005242F2">
        <w:rPr>
          <w:rFonts w:cstheme="majorBidi"/>
          <w:szCs w:val="24"/>
        </w:rPr>
        <w:t xml:space="preserve"> </w:t>
      </w:r>
      <w:proofErr w:type="spellStart"/>
      <w:r w:rsidRPr="005242F2">
        <w:rPr>
          <w:rFonts w:cstheme="majorBidi"/>
          <w:szCs w:val="24"/>
        </w:rPr>
        <w:t>tidak</w:t>
      </w:r>
      <w:proofErr w:type="spellEnd"/>
      <w:r w:rsidRPr="005242F2">
        <w:rPr>
          <w:rFonts w:cstheme="majorBidi"/>
          <w:szCs w:val="24"/>
        </w:rPr>
        <w:t xml:space="preserve"> </w:t>
      </w:r>
      <w:proofErr w:type="spellStart"/>
      <w:r w:rsidRPr="005242F2">
        <w:rPr>
          <w:rFonts w:cstheme="majorBidi"/>
          <w:szCs w:val="24"/>
        </w:rPr>
        <w:t>menunaikan</w:t>
      </w:r>
      <w:proofErr w:type="spellEnd"/>
      <w:r w:rsidRPr="005242F2">
        <w:rPr>
          <w:rFonts w:cstheme="majorBidi"/>
          <w:szCs w:val="24"/>
        </w:rPr>
        <w:t xml:space="preserve"> </w:t>
      </w:r>
      <w:proofErr w:type="spellStart"/>
      <w:r w:rsidRPr="005242F2">
        <w:rPr>
          <w:rFonts w:cstheme="majorBidi"/>
          <w:szCs w:val="24"/>
        </w:rPr>
        <w:t>kewajibannya</w:t>
      </w:r>
      <w:proofErr w:type="spellEnd"/>
      <w:r w:rsidRPr="005242F2">
        <w:rPr>
          <w:rFonts w:cstheme="majorBidi"/>
          <w:szCs w:val="24"/>
        </w:rPr>
        <w:t xml:space="preserve"> </w:t>
      </w:r>
      <w:proofErr w:type="spellStart"/>
      <w:r w:rsidRPr="005242F2">
        <w:rPr>
          <w:rFonts w:cstheme="majorBidi"/>
          <w:szCs w:val="24"/>
        </w:rPr>
        <w:t>atau</w:t>
      </w:r>
      <w:proofErr w:type="spellEnd"/>
      <w:r w:rsidRPr="005242F2">
        <w:rPr>
          <w:rFonts w:cstheme="majorBidi"/>
          <w:szCs w:val="24"/>
        </w:rPr>
        <w:t xml:space="preserve"> </w:t>
      </w:r>
      <w:proofErr w:type="spellStart"/>
      <w:r w:rsidRPr="005242F2">
        <w:rPr>
          <w:rFonts w:cstheme="majorBidi"/>
          <w:szCs w:val="24"/>
        </w:rPr>
        <w:t>jika</w:t>
      </w:r>
      <w:proofErr w:type="spellEnd"/>
      <w:r w:rsidRPr="005242F2">
        <w:rPr>
          <w:rFonts w:cstheme="majorBidi"/>
          <w:szCs w:val="24"/>
        </w:rPr>
        <w:t xml:space="preserve"> </w:t>
      </w:r>
      <w:proofErr w:type="spellStart"/>
      <w:r w:rsidRPr="005242F2">
        <w:rPr>
          <w:rFonts w:cstheme="majorBidi"/>
          <w:szCs w:val="24"/>
        </w:rPr>
        <w:t>terjadi</w:t>
      </w:r>
      <w:proofErr w:type="spellEnd"/>
      <w:r w:rsidRPr="005242F2">
        <w:rPr>
          <w:rFonts w:cstheme="majorBidi"/>
          <w:szCs w:val="24"/>
        </w:rPr>
        <w:t xml:space="preserve"> </w:t>
      </w:r>
      <w:proofErr w:type="spellStart"/>
      <w:r w:rsidRPr="005242F2">
        <w:rPr>
          <w:rFonts w:cstheme="majorBidi"/>
          <w:szCs w:val="24"/>
        </w:rPr>
        <w:t>perselisihan</w:t>
      </w:r>
      <w:proofErr w:type="spellEnd"/>
      <w:r w:rsidRPr="005242F2">
        <w:rPr>
          <w:rFonts w:cstheme="majorBidi"/>
          <w:szCs w:val="24"/>
        </w:rPr>
        <w:t xml:space="preserve"> di </w:t>
      </w:r>
      <w:proofErr w:type="spellStart"/>
      <w:r w:rsidRPr="005242F2">
        <w:rPr>
          <w:rFonts w:cstheme="majorBidi"/>
          <w:szCs w:val="24"/>
        </w:rPr>
        <w:t>antara</w:t>
      </w:r>
      <w:proofErr w:type="spellEnd"/>
      <w:r w:rsidRPr="005242F2">
        <w:rPr>
          <w:rFonts w:cstheme="majorBidi"/>
          <w:szCs w:val="24"/>
        </w:rPr>
        <w:t xml:space="preserve"> </w:t>
      </w:r>
      <w:proofErr w:type="spellStart"/>
      <w:r w:rsidRPr="005242F2">
        <w:rPr>
          <w:rFonts w:cstheme="majorBidi"/>
          <w:szCs w:val="24"/>
        </w:rPr>
        <w:t>kedua</w:t>
      </w:r>
      <w:proofErr w:type="spellEnd"/>
      <w:r w:rsidRPr="005242F2">
        <w:rPr>
          <w:rFonts w:cstheme="majorBidi"/>
          <w:szCs w:val="24"/>
        </w:rPr>
        <w:t xml:space="preserve"> </w:t>
      </w:r>
      <w:proofErr w:type="spellStart"/>
      <w:r w:rsidRPr="005242F2">
        <w:rPr>
          <w:rFonts w:cstheme="majorBidi"/>
          <w:szCs w:val="24"/>
        </w:rPr>
        <w:t>belah</w:t>
      </w:r>
      <w:proofErr w:type="spellEnd"/>
      <w:r w:rsidRPr="005242F2">
        <w:rPr>
          <w:rFonts w:cstheme="majorBidi"/>
          <w:szCs w:val="24"/>
        </w:rPr>
        <w:t xml:space="preserve"> </w:t>
      </w:r>
      <w:proofErr w:type="spellStart"/>
      <w:r w:rsidRPr="005242F2">
        <w:rPr>
          <w:rFonts w:cstheme="majorBidi"/>
          <w:szCs w:val="24"/>
        </w:rPr>
        <w:t>pihak</w:t>
      </w:r>
      <w:proofErr w:type="spellEnd"/>
      <w:r w:rsidRPr="005242F2">
        <w:rPr>
          <w:rFonts w:cstheme="majorBidi"/>
          <w:szCs w:val="24"/>
        </w:rPr>
        <w:t xml:space="preserve">, </w:t>
      </w:r>
      <w:proofErr w:type="spellStart"/>
      <w:r w:rsidRPr="005242F2">
        <w:rPr>
          <w:rFonts w:cstheme="majorBidi"/>
          <w:szCs w:val="24"/>
        </w:rPr>
        <w:t>maka</w:t>
      </w:r>
      <w:proofErr w:type="spellEnd"/>
      <w:r w:rsidRPr="005242F2">
        <w:rPr>
          <w:rFonts w:cstheme="majorBidi"/>
          <w:szCs w:val="24"/>
        </w:rPr>
        <w:t xml:space="preserve"> </w:t>
      </w:r>
      <w:proofErr w:type="spellStart"/>
      <w:r w:rsidRPr="005242F2">
        <w:rPr>
          <w:rFonts w:cstheme="majorBidi"/>
          <w:szCs w:val="24"/>
        </w:rPr>
        <w:t>penyelesaiannya</w:t>
      </w:r>
      <w:proofErr w:type="spellEnd"/>
      <w:r w:rsidRPr="005242F2">
        <w:rPr>
          <w:rFonts w:cstheme="majorBidi"/>
          <w:szCs w:val="24"/>
        </w:rPr>
        <w:t xml:space="preserve"> </w:t>
      </w:r>
      <w:proofErr w:type="spellStart"/>
      <w:r w:rsidRPr="005242F2">
        <w:rPr>
          <w:rFonts w:cstheme="majorBidi"/>
          <w:szCs w:val="24"/>
        </w:rPr>
        <w:t>dilakukan</w:t>
      </w:r>
      <w:proofErr w:type="spellEnd"/>
      <w:r w:rsidRPr="005242F2">
        <w:rPr>
          <w:rFonts w:cstheme="majorBidi"/>
          <w:szCs w:val="24"/>
        </w:rPr>
        <w:t xml:space="preserve"> </w:t>
      </w:r>
      <w:proofErr w:type="spellStart"/>
      <w:r w:rsidRPr="005242F2">
        <w:rPr>
          <w:rFonts w:cstheme="majorBidi"/>
          <w:szCs w:val="24"/>
        </w:rPr>
        <w:t>melalui</w:t>
      </w:r>
      <w:proofErr w:type="spellEnd"/>
      <w:r w:rsidRPr="005242F2">
        <w:rPr>
          <w:rFonts w:cstheme="majorBidi"/>
          <w:szCs w:val="24"/>
        </w:rPr>
        <w:t xml:space="preserve"> Badan </w:t>
      </w:r>
      <w:proofErr w:type="spellStart"/>
      <w:r w:rsidRPr="005242F2">
        <w:rPr>
          <w:rFonts w:cstheme="majorBidi"/>
          <w:szCs w:val="24"/>
        </w:rPr>
        <w:t>Arbitrase</w:t>
      </w:r>
      <w:proofErr w:type="spellEnd"/>
      <w:r w:rsidRPr="005242F2">
        <w:rPr>
          <w:rFonts w:cstheme="majorBidi"/>
          <w:szCs w:val="24"/>
        </w:rPr>
        <w:t xml:space="preserve"> </w:t>
      </w:r>
      <w:proofErr w:type="spellStart"/>
      <w:r w:rsidRPr="005242F2">
        <w:rPr>
          <w:rFonts w:cstheme="majorBidi"/>
          <w:szCs w:val="24"/>
        </w:rPr>
        <w:t>Syari’ah</w:t>
      </w:r>
      <w:proofErr w:type="spellEnd"/>
      <w:r w:rsidRPr="005242F2">
        <w:rPr>
          <w:rFonts w:cstheme="majorBidi"/>
          <w:szCs w:val="24"/>
        </w:rPr>
        <w:t xml:space="preserve"> </w:t>
      </w:r>
      <w:proofErr w:type="spellStart"/>
      <w:r w:rsidRPr="005242F2">
        <w:rPr>
          <w:rFonts w:cstheme="majorBidi"/>
          <w:szCs w:val="24"/>
        </w:rPr>
        <w:t>setelah</w:t>
      </w:r>
      <w:proofErr w:type="spellEnd"/>
      <w:r w:rsidRPr="005242F2">
        <w:rPr>
          <w:rFonts w:cstheme="majorBidi"/>
          <w:szCs w:val="24"/>
        </w:rPr>
        <w:t xml:space="preserve"> </w:t>
      </w:r>
      <w:proofErr w:type="spellStart"/>
      <w:r w:rsidRPr="005242F2">
        <w:rPr>
          <w:rFonts w:cstheme="majorBidi"/>
          <w:szCs w:val="24"/>
        </w:rPr>
        <w:t>tidak</w:t>
      </w:r>
      <w:proofErr w:type="spellEnd"/>
      <w:r w:rsidRPr="005242F2">
        <w:rPr>
          <w:rFonts w:cstheme="majorBidi"/>
          <w:szCs w:val="24"/>
        </w:rPr>
        <w:t xml:space="preserve"> </w:t>
      </w:r>
      <w:proofErr w:type="spellStart"/>
      <w:r w:rsidRPr="005242F2">
        <w:rPr>
          <w:rFonts w:cstheme="majorBidi"/>
          <w:szCs w:val="24"/>
        </w:rPr>
        <w:t>tercapai</w:t>
      </w:r>
      <w:proofErr w:type="spellEnd"/>
      <w:r w:rsidRPr="005242F2">
        <w:rPr>
          <w:rFonts w:cstheme="majorBidi"/>
          <w:szCs w:val="24"/>
        </w:rPr>
        <w:t xml:space="preserve"> </w:t>
      </w:r>
      <w:proofErr w:type="spellStart"/>
      <w:r w:rsidRPr="005242F2">
        <w:rPr>
          <w:rFonts w:cstheme="majorBidi"/>
          <w:szCs w:val="24"/>
        </w:rPr>
        <w:t>kesepakatan</w:t>
      </w:r>
      <w:proofErr w:type="spellEnd"/>
      <w:r w:rsidRPr="005242F2">
        <w:rPr>
          <w:rFonts w:cstheme="majorBidi"/>
          <w:szCs w:val="24"/>
        </w:rPr>
        <w:t xml:space="preserve"> </w:t>
      </w:r>
      <w:proofErr w:type="spellStart"/>
      <w:r w:rsidRPr="005242F2">
        <w:rPr>
          <w:rFonts w:cstheme="majorBidi"/>
          <w:szCs w:val="24"/>
        </w:rPr>
        <w:t>melalui</w:t>
      </w:r>
      <w:proofErr w:type="spellEnd"/>
      <w:r w:rsidRPr="005242F2">
        <w:rPr>
          <w:rFonts w:cstheme="majorBidi"/>
          <w:szCs w:val="24"/>
        </w:rPr>
        <w:t xml:space="preserve"> </w:t>
      </w:r>
      <w:proofErr w:type="spellStart"/>
      <w:r w:rsidRPr="005242F2">
        <w:rPr>
          <w:rFonts w:cstheme="majorBidi"/>
          <w:szCs w:val="24"/>
        </w:rPr>
        <w:t>musyawarah</w:t>
      </w:r>
      <w:proofErr w:type="spellEnd"/>
      <w:r w:rsidRPr="005242F2">
        <w:rPr>
          <w:rFonts w:cstheme="majorBidi"/>
          <w:szCs w:val="24"/>
        </w:rPr>
        <w:t>.</w:t>
      </w:r>
      <w:r w:rsidR="005242F2">
        <w:rPr>
          <w:rFonts w:cstheme="majorBidi"/>
          <w:szCs w:val="24"/>
        </w:rPr>
        <w:t xml:space="preserve"> </w:t>
      </w:r>
      <w:r w:rsidR="00F412E6" w:rsidRPr="00BD7B2E">
        <w:rPr>
          <w:rFonts w:cstheme="majorBidi"/>
          <w:iCs/>
          <w:szCs w:val="24"/>
          <w:lang w:val="id-ID"/>
        </w:rPr>
        <w:t>Sesuai dengan peraturan yang berlaku, sebagai pimpinan pegadaian syariah wajib memenuhi peraturan keagamaan dalam menjalankannya. Karena di perusahaan juga terdapat pasal yang mengatur apabila melakukan pelanggaran maka akan dikenakan sanksi. Pegadaian syariah</w:t>
      </w:r>
      <w:r w:rsidR="00BD7B2E" w:rsidRPr="00BD7B2E">
        <w:rPr>
          <w:rFonts w:cstheme="majorBidi"/>
          <w:iCs/>
          <w:szCs w:val="24"/>
        </w:rPr>
        <w:t xml:space="preserve"> </w:t>
      </w:r>
      <w:proofErr w:type="spellStart"/>
      <w:r w:rsidR="00BD7B2E" w:rsidRPr="00BD7B2E">
        <w:rPr>
          <w:rFonts w:cstheme="majorBidi"/>
          <w:iCs/>
          <w:szCs w:val="24"/>
        </w:rPr>
        <w:t>harus</w:t>
      </w:r>
      <w:proofErr w:type="spellEnd"/>
      <w:r w:rsidR="00F412E6" w:rsidRPr="00BD7B2E">
        <w:rPr>
          <w:rFonts w:cstheme="majorBidi"/>
          <w:iCs/>
          <w:szCs w:val="24"/>
          <w:lang w:val="id-ID"/>
        </w:rPr>
        <w:t xml:space="preserve"> selalu mengikuti arahan dari D</w:t>
      </w:r>
      <w:proofErr w:type="spellStart"/>
      <w:r w:rsidR="00BD7B2E" w:rsidRPr="00BD7B2E">
        <w:rPr>
          <w:rFonts w:cstheme="majorBidi"/>
          <w:iCs/>
          <w:szCs w:val="24"/>
        </w:rPr>
        <w:t>ewan</w:t>
      </w:r>
      <w:proofErr w:type="spellEnd"/>
      <w:r w:rsidR="00BD7B2E" w:rsidRPr="00BD7B2E">
        <w:rPr>
          <w:rFonts w:cstheme="majorBidi"/>
          <w:iCs/>
          <w:szCs w:val="24"/>
        </w:rPr>
        <w:t xml:space="preserve"> </w:t>
      </w:r>
      <w:proofErr w:type="spellStart"/>
      <w:r w:rsidR="00BD7B2E" w:rsidRPr="00BD7B2E">
        <w:rPr>
          <w:rFonts w:cstheme="majorBidi"/>
          <w:iCs/>
          <w:szCs w:val="24"/>
        </w:rPr>
        <w:t>Pengawas</w:t>
      </w:r>
      <w:proofErr w:type="spellEnd"/>
      <w:r w:rsidR="00BD7B2E" w:rsidRPr="00BD7B2E">
        <w:rPr>
          <w:rFonts w:cstheme="majorBidi"/>
          <w:iCs/>
          <w:szCs w:val="24"/>
        </w:rPr>
        <w:t xml:space="preserve"> </w:t>
      </w:r>
      <w:r w:rsidR="00F412E6" w:rsidRPr="00BD7B2E">
        <w:rPr>
          <w:rFonts w:cstheme="majorBidi"/>
          <w:iCs/>
          <w:szCs w:val="24"/>
          <w:lang w:val="id-ID"/>
        </w:rPr>
        <w:t>S</w:t>
      </w:r>
      <w:proofErr w:type="spellStart"/>
      <w:r w:rsidR="00BD7B2E" w:rsidRPr="00BD7B2E">
        <w:rPr>
          <w:rFonts w:cstheme="majorBidi"/>
          <w:iCs/>
          <w:szCs w:val="24"/>
        </w:rPr>
        <w:t>yari’ah</w:t>
      </w:r>
      <w:proofErr w:type="spellEnd"/>
      <w:r w:rsidR="00BD7B2E" w:rsidRPr="00BD7B2E">
        <w:rPr>
          <w:rFonts w:cstheme="majorBidi"/>
          <w:iCs/>
          <w:szCs w:val="24"/>
        </w:rPr>
        <w:t xml:space="preserve"> (DPS).</w:t>
      </w:r>
    </w:p>
    <w:p w14:paraId="3D263ACC" w14:textId="37DEDAD2" w:rsidR="004A13B2" w:rsidRPr="005242F2" w:rsidRDefault="00F412E6" w:rsidP="005242F2">
      <w:pPr>
        <w:ind w:firstLine="709"/>
        <w:jc w:val="both"/>
        <w:rPr>
          <w:rFonts w:cstheme="majorBidi"/>
          <w:iCs/>
          <w:szCs w:val="24"/>
          <w:lang w:val="id-ID"/>
        </w:rPr>
      </w:pPr>
      <w:r w:rsidRPr="00BD7B2E">
        <w:rPr>
          <w:rFonts w:cstheme="majorBidi"/>
          <w:iCs/>
          <w:szCs w:val="24"/>
          <w:lang w:val="id-ID"/>
        </w:rPr>
        <w:t xml:space="preserve">Untuk pengawasan pegadaian syariah, dewan pengawas syariah bertanggung  jawab mengatasi keraguan akan kesyariahan suatu produk rahn di masyarakat. Keraguan tersebut timbul karena penerapan multi akad dan sistem </w:t>
      </w:r>
      <w:r w:rsidRPr="005242F2">
        <w:rPr>
          <w:rFonts w:cstheme="majorBidi"/>
          <w:szCs w:val="24"/>
          <w:lang w:val="id-ID"/>
        </w:rPr>
        <w:t>diskon</w:t>
      </w:r>
      <w:r w:rsidRPr="00BD7B2E">
        <w:rPr>
          <w:rFonts w:cstheme="majorBidi"/>
          <w:iCs/>
          <w:szCs w:val="24"/>
          <w:lang w:val="id-ID"/>
        </w:rPr>
        <w:t xml:space="preserve"> yang menimbulkan benturan antara praktek dan fatwa DSN MUI tentang rahn. DPS memiliki kewajiban untuk mengawasi berjalannya setiap produk syariah baik secara aktif maupun pasif</w:t>
      </w:r>
      <w:r w:rsidR="00BD7B2E" w:rsidRPr="00BD7B2E">
        <w:rPr>
          <w:rFonts w:cstheme="majorBidi"/>
          <w:iCs/>
          <w:szCs w:val="24"/>
          <w:lang w:val="id-ID"/>
        </w:rPr>
        <w:t xml:space="preserve">. Sebenarnya  </w:t>
      </w:r>
      <w:r w:rsidR="00265F89" w:rsidRPr="00BD7B2E">
        <w:rPr>
          <w:rFonts w:cstheme="majorBidi"/>
          <w:iCs/>
          <w:szCs w:val="24"/>
          <w:lang w:val="id-ID"/>
        </w:rPr>
        <w:t>yang membuat barang jaminan itu dilelang adalah tidak  terbayarnya  hutang   nasabah  kepada  pihak  pegadaian syariah  entah  itu  karena  pembayaran  setiap  bulannya  macet macet terus sehingga  mengurangi  liquiditas pegadaian tau pun nasabah  hilang  tanpa  sebab  itu  pun  bisa  menjadi  penyebab terjadiannya pelelangan barang jaminan</w:t>
      </w:r>
      <w:r w:rsidR="004A13B2" w:rsidRPr="004A13B2">
        <w:rPr>
          <w:rFonts w:cstheme="majorBidi"/>
          <w:iCs/>
          <w:szCs w:val="24"/>
          <w:lang w:val="id-ID"/>
        </w:rPr>
        <w:t>.</w:t>
      </w:r>
      <w:r w:rsidR="005242F2" w:rsidRPr="005242F2">
        <w:rPr>
          <w:rFonts w:cstheme="majorBidi"/>
          <w:iCs/>
          <w:szCs w:val="24"/>
          <w:lang w:val="id-ID"/>
        </w:rPr>
        <w:t xml:space="preserve"> </w:t>
      </w:r>
      <w:r w:rsidR="004A13B2" w:rsidRPr="004A13B2">
        <w:rPr>
          <w:rFonts w:cstheme="majorBidi"/>
          <w:szCs w:val="24"/>
          <w:lang w:val="id-ID"/>
        </w:rPr>
        <w:t xml:space="preserve">Pada </w:t>
      </w:r>
      <w:r w:rsidR="004A13B2" w:rsidRPr="005242F2">
        <w:rPr>
          <w:rFonts w:cstheme="majorBidi"/>
          <w:szCs w:val="24"/>
          <w:lang w:val="id-ID"/>
        </w:rPr>
        <w:t>pegadaian syari’ah</w:t>
      </w:r>
      <w:r w:rsidR="004A13B2" w:rsidRPr="004A13B2">
        <w:rPr>
          <w:rFonts w:cstheme="majorBidi"/>
          <w:szCs w:val="24"/>
          <w:lang w:val="id-ID"/>
        </w:rPr>
        <w:t xml:space="preserve"> nasabah juga bisa mengajukan pinjam uang atau kredit dengan jaminan muali dari surat BPKB kendaraan motor atau mobil, surat tanah dan lainnya. Proses pegadaian terjamin.</w:t>
      </w:r>
    </w:p>
    <w:p w14:paraId="0D0A513C" w14:textId="27476408" w:rsidR="00894453" w:rsidRPr="00B17B0F" w:rsidRDefault="00894453" w:rsidP="00B17B0F">
      <w:pPr>
        <w:pStyle w:val="Heading2"/>
        <w:spacing w:before="0" w:after="0"/>
        <w:ind w:firstLine="567"/>
        <w:jc w:val="both"/>
        <w:rPr>
          <w:b w:val="0"/>
          <w:bCs w:val="0"/>
          <w:szCs w:val="24"/>
        </w:rPr>
      </w:pPr>
      <w:proofErr w:type="spellStart"/>
      <w:r w:rsidRPr="00B17B0F">
        <w:rPr>
          <w:b w:val="0"/>
          <w:bCs w:val="0"/>
          <w:szCs w:val="24"/>
        </w:rPr>
        <w:t>Lelang</w:t>
      </w:r>
      <w:proofErr w:type="spellEnd"/>
      <w:r w:rsidRPr="00B17B0F">
        <w:rPr>
          <w:b w:val="0"/>
          <w:bCs w:val="0"/>
          <w:szCs w:val="24"/>
        </w:rPr>
        <w:t xml:space="preserve"> </w:t>
      </w:r>
      <w:proofErr w:type="spellStart"/>
      <w:r w:rsidRPr="00B17B0F">
        <w:rPr>
          <w:b w:val="0"/>
          <w:bCs w:val="0"/>
          <w:szCs w:val="24"/>
        </w:rPr>
        <w:t>sesuai</w:t>
      </w:r>
      <w:proofErr w:type="spellEnd"/>
      <w:r w:rsidRPr="00B17B0F">
        <w:rPr>
          <w:b w:val="0"/>
          <w:bCs w:val="0"/>
          <w:szCs w:val="24"/>
        </w:rPr>
        <w:t xml:space="preserve"> syariah juga </w:t>
      </w:r>
      <w:proofErr w:type="spellStart"/>
      <w:r w:rsidRPr="00B17B0F">
        <w:rPr>
          <w:b w:val="0"/>
          <w:bCs w:val="0"/>
          <w:szCs w:val="24"/>
        </w:rPr>
        <w:t>harus</w:t>
      </w:r>
      <w:proofErr w:type="spellEnd"/>
      <w:r w:rsidRPr="00B17B0F">
        <w:rPr>
          <w:b w:val="0"/>
          <w:bCs w:val="0"/>
          <w:szCs w:val="24"/>
        </w:rPr>
        <w:t xml:space="preserve"> </w:t>
      </w:r>
      <w:proofErr w:type="spellStart"/>
      <w:r w:rsidRPr="00B17B0F">
        <w:rPr>
          <w:b w:val="0"/>
          <w:bCs w:val="0"/>
          <w:szCs w:val="24"/>
        </w:rPr>
        <w:t>dapat</w:t>
      </w:r>
      <w:proofErr w:type="spellEnd"/>
      <w:r w:rsidRPr="00B17B0F">
        <w:rPr>
          <w:b w:val="0"/>
          <w:bCs w:val="0"/>
          <w:szCs w:val="24"/>
        </w:rPr>
        <w:t xml:space="preserve"> </w:t>
      </w:r>
      <w:proofErr w:type="spellStart"/>
      <w:r w:rsidRPr="00B17B0F">
        <w:rPr>
          <w:b w:val="0"/>
          <w:bCs w:val="0"/>
          <w:szCs w:val="24"/>
        </w:rPr>
        <w:t>dipertanggung</w:t>
      </w:r>
      <w:proofErr w:type="spellEnd"/>
      <w:r w:rsidRPr="00B17B0F">
        <w:rPr>
          <w:b w:val="0"/>
          <w:bCs w:val="0"/>
          <w:szCs w:val="24"/>
        </w:rPr>
        <w:t xml:space="preserve"> </w:t>
      </w:r>
      <w:proofErr w:type="spellStart"/>
      <w:r w:rsidRPr="00B17B0F">
        <w:rPr>
          <w:b w:val="0"/>
          <w:bCs w:val="0"/>
          <w:szCs w:val="24"/>
        </w:rPr>
        <w:t>jawabkan</w:t>
      </w:r>
      <w:proofErr w:type="spellEnd"/>
      <w:r w:rsidRPr="00B17B0F">
        <w:rPr>
          <w:b w:val="0"/>
          <w:bCs w:val="0"/>
          <w:szCs w:val="24"/>
        </w:rPr>
        <w:t xml:space="preserve"> </w:t>
      </w:r>
      <w:proofErr w:type="spellStart"/>
      <w:r w:rsidRPr="00B17B0F">
        <w:rPr>
          <w:b w:val="0"/>
          <w:bCs w:val="0"/>
          <w:szCs w:val="24"/>
        </w:rPr>
        <w:t>secara</w:t>
      </w:r>
      <w:proofErr w:type="spellEnd"/>
      <w:r w:rsidRPr="00B17B0F">
        <w:rPr>
          <w:b w:val="0"/>
          <w:bCs w:val="0"/>
          <w:szCs w:val="24"/>
        </w:rPr>
        <w:t xml:space="preserve"> </w:t>
      </w:r>
      <w:proofErr w:type="spellStart"/>
      <w:r w:rsidRPr="00B17B0F">
        <w:rPr>
          <w:b w:val="0"/>
          <w:bCs w:val="0"/>
          <w:szCs w:val="24"/>
        </w:rPr>
        <w:t>syariat</w:t>
      </w:r>
      <w:proofErr w:type="spellEnd"/>
      <w:r w:rsidRPr="00B17B0F">
        <w:rPr>
          <w:b w:val="0"/>
          <w:bCs w:val="0"/>
          <w:szCs w:val="24"/>
        </w:rPr>
        <w:t xml:space="preserve"> </w:t>
      </w:r>
      <w:proofErr w:type="spellStart"/>
      <w:r w:rsidRPr="00B17B0F">
        <w:rPr>
          <w:b w:val="0"/>
          <w:bCs w:val="0"/>
          <w:szCs w:val="24"/>
        </w:rPr>
        <w:t>islam</w:t>
      </w:r>
      <w:proofErr w:type="spellEnd"/>
      <w:r w:rsidRPr="00B17B0F">
        <w:rPr>
          <w:b w:val="0"/>
          <w:bCs w:val="0"/>
          <w:szCs w:val="24"/>
        </w:rPr>
        <w:t xml:space="preserve"> </w:t>
      </w:r>
      <w:proofErr w:type="spellStart"/>
      <w:r w:rsidRPr="00B17B0F">
        <w:rPr>
          <w:b w:val="0"/>
          <w:bCs w:val="0"/>
          <w:szCs w:val="24"/>
        </w:rPr>
        <w:t>yaitu</w:t>
      </w:r>
      <w:proofErr w:type="spellEnd"/>
      <w:r w:rsidRPr="00B17B0F">
        <w:rPr>
          <w:b w:val="0"/>
          <w:bCs w:val="0"/>
          <w:szCs w:val="24"/>
        </w:rPr>
        <w:t xml:space="preserve"> </w:t>
      </w:r>
      <w:proofErr w:type="spellStart"/>
      <w:r w:rsidRPr="00B17B0F">
        <w:rPr>
          <w:b w:val="0"/>
          <w:bCs w:val="0"/>
          <w:szCs w:val="24"/>
        </w:rPr>
        <w:t>bebas</w:t>
      </w:r>
      <w:proofErr w:type="spellEnd"/>
      <w:r w:rsidRPr="00B17B0F">
        <w:rPr>
          <w:b w:val="0"/>
          <w:bCs w:val="0"/>
          <w:szCs w:val="24"/>
        </w:rPr>
        <w:t xml:space="preserve"> </w:t>
      </w:r>
      <w:proofErr w:type="spellStart"/>
      <w:r w:rsidRPr="00B17B0F">
        <w:rPr>
          <w:b w:val="0"/>
          <w:bCs w:val="0"/>
          <w:szCs w:val="24"/>
        </w:rPr>
        <w:t>dari</w:t>
      </w:r>
      <w:proofErr w:type="spellEnd"/>
      <w:r w:rsidRPr="00B17B0F">
        <w:rPr>
          <w:b w:val="0"/>
          <w:bCs w:val="0"/>
          <w:szCs w:val="24"/>
        </w:rPr>
        <w:t xml:space="preserve"> </w:t>
      </w:r>
      <w:proofErr w:type="spellStart"/>
      <w:r w:rsidRPr="00B17B0F">
        <w:rPr>
          <w:b w:val="0"/>
          <w:bCs w:val="0"/>
          <w:szCs w:val="24"/>
        </w:rPr>
        <w:t>unsur</w:t>
      </w:r>
      <w:proofErr w:type="spellEnd"/>
      <w:r w:rsidRPr="00B17B0F">
        <w:rPr>
          <w:b w:val="0"/>
          <w:bCs w:val="0"/>
          <w:szCs w:val="24"/>
        </w:rPr>
        <w:t xml:space="preserve"> </w:t>
      </w:r>
      <w:proofErr w:type="spellStart"/>
      <w:r w:rsidRPr="00B17B0F">
        <w:rPr>
          <w:b w:val="0"/>
          <w:bCs w:val="0"/>
          <w:szCs w:val="24"/>
        </w:rPr>
        <w:t>gharar</w:t>
      </w:r>
      <w:proofErr w:type="spellEnd"/>
      <w:r w:rsidRPr="00B17B0F">
        <w:rPr>
          <w:b w:val="0"/>
          <w:bCs w:val="0"/>
          <w:szCs w:val="24"/>
        </w:rPr>
        <w:t xml:space="preserve">, </w:t>
      </w:r>
      <w:proofErr w:type="spellStart"/>
      <w:r w:rsidRPr="00B17B0F">
        <w:rPr>
          <w:b w:val="0"/>
          <w:bCs w:val="0"/>
          <w:szCs w:val="24"/>
        </w:rPr>
        <w:t>maisir</w:t>
      </w:r>
      <w:proofErr w:type="spellEnd"/>
      <w:r w:rsidRPr="00B17B0F">
        <w:rPr>
          <w:b w:val="0"/>
          <w:bCs w:val="0"/>
          <w:szCs w:val="24"/>
        </w:rPr>
        <w:t xml:space="preserve">, </w:t>
      </w:r>
      <w:proofErr w:type="spellStart"/>
      <w:r w:rsidRPr="00B17B0F">
        <w:rPr>
          <w:b w:val="0"/>
          <w:bCs w:val="0"/>
          <w:szCs w:val="24"/>
        </w:rPr>
        <w:t>riba</w:t>
      </w:r>
      <w:proofErr w:type="spellEnd"/>
      <w:r w:rsidRPr="00B17B0F">
        <w:rPr>
          <w:b w:val="0"/>
          <w:bCs w:val="0"/>
          <w:szCs w:val="24"/>
        </w:rPr>
        <w:t xml:space="preserve"> dan </w:t>
      </w:r>
      <w:proofErr w:type="spellStart"/>
      <w:r w:rsidRPr="00B17B0F">
        <w:rPr>
          <w:b w:val="0"/>
          <w:bCs w:val="0"/>
          <w:szCs w:val="24"/>
        </w:rPr>
        <w:t>bathil</w:t>
      </w:r>
      <w:proofErr w:type="spellEnd"/>
      <w:r w:rsidRPr="00B17B0F">
        <w:rPr>
          <w:b w:val="0"/>
          <w:bCs w:val="0"/>
          <w:szCs w:val="24"/>
        </w:rPr>
        <w:t xml:space="preserve">. </w:t>
      </w:r>
      <w:proofErr w:type="spellStart"/>
      <w:r w:rsidRPr="00B17B0F">
        <w:rPr>
          <w:b w:val="0"/>
          <w:bCs w:val="0"/>
          <w:szCs w:val="24"/>
        </w:rPr>
        <w:t>Istilah</w:t>
      </w:r>
      <w:proofErr w:type="spellEnd"/>
      <w:r w:rsidRPr="00B17B0F">
        <w:rPr>
          <w:b w:val="0"/>
          <w:bCs w:val="0"/>
          <w:szCs w:val="24"/>
        </w:rPr>
        <w:t xml:space="preserve"> yang </w:t>
      </w:r>
      <w:proofErr w:type="spellStart"/>
      <w:r w:rsidRPr="00B17B0F">
        <w:rPr>
          <w:b w:val="0"/>
          <w:bCs w:val="0"/>
          <w:szCs w:val="24"/>
        </w:rPr>
        <w:t>digunakan</w:t>
      </w:r>
      <w:proofErr w:type="spellEnd"/>
      <w:r w:rsidRPr="00B17B0F">
        <w:rPr>
          <w:b w:val="0"/>
          <w:bCs w:val="0"/>
          <w:szCs w:val="24"/>
        </w:rPr>
        <w:t xml:space="preserve"> </w:t>
      </w:r>
      <w:proofErr w:type="spellStart"/>
      <w:r w:rsidRPr="00B17B0F">
        <w:rPr>
          <w:b w:val="0"/>
          <w:bCs w:val="0"/>
          <w:szCs w:val="24"/>
        </w:rPr>
        <w:t>adalah</w:t>
      </w:r>
      <w:proofErr w:type="spellEnd"/>
      <w:r w:rsidRPr="00B17B0F">
        <w:rPr>
          <w:b w:val="0"/>
          <w:bCs w:val="0"/>
          <w:szCs w:val="24"/>
        </w:rPr>
        <w:t xml:space="preserve"> </w:t>
      </w:r>
      <w:proofErr w:type="spellStart"/>
      <w:r w:rsidRPr="00B17B0F">
        <w:rPr>
          <w:b w:val="0"/>
          <w:bCs w:val="0"/>
          <w:szCs w:val="24"/>
        </w:rPr>
        <w:t>istilah</w:t>
      </w:r>
      <w:proofErr w:type="spellEnd"/>
      <w:r w:rsidRPr="00B17B0F">
        <w:rPr>
          <w:b w:val="0"/>
          <w:bCs w:val="0"/>
          <w:szCs w:val="24"/>
        </w:rPr>
        <w:t xml:space="preserve"> yang </w:t>
      </w:r>
      <w:proofErr w:type="spellStart"/>
      <w:r w:rsidRPr="00B17B0F">
        <w:rPr>
          <w:b w:val="0"/>
          <w:bCs w:val="0"/>
          <w:szCs w:val="24"/>
        </w:rPr>
        <w:t>berlaku</w:t>
      </w:r>
      <w:proofErr w:type="spellEnd"/>
      <w:r w:rsidRPr="00B17B0F">
        <w:rPr>
          <w:b w:val="0"/>
          <w:bCs w:val="0"/>
          <w:szCs w:val="24"/>
        </w:rPr>
        <w:t xml:space="preserve"> pada POGS, </w:t>
      </w:r>
      <w:proofErr w:type="spellStart"/>
      <w:r w:rsidRPr="00B17B0F">
        <w:rPr>
          <w:b w:val="0"/>
          <w:bCs w:val="0"/>
          <w:szCs w:val="24"/>
        </w:rPr>
        <w:t>misalnya</w:t>
      </w:r>
      <w:proofErr w:type="spellEnd"/>
      <w:r w:rsidRPr="00B17B0F">
        <w:rPr>
          <w:b w:val="0"/>
          <w:bCs w:val="0"/>
          <w:szCs w:val="24"/>
        </w:rPr>
        <w:t xml:space="preserve"> </w:t>
      </w:r>
      <w:proofErr w:type="spellStart"/>
      <w:r w:rsidRPr="00B17B0F">
        <w:rPr>
          <w:b w:val="0"/>
          <w:bCs w:val="0"/>
          <w:szCs w:val="24"/>
        </w:rPr>
        <w:t>barang</w:t>
      </w:r>
      <w:proofErr w:type="spellEnd"/>
      <w:r w:rsidRPr="00B17B0F">
        <w:rPr>
          <w:b w:val="0"/>
          <w:bCs w:val="0"/>
          <w:szCs w:val="24"/>
        </w:rPr>
        <w:t xml:space="preserve"> </w:t>
      </w:r>
      <w:proofErr w:type="spellStart"/>
      <w:r w:rsidRPr="00B17B0F">
        <w:rPr>
          <w:b w:val="0"/>
          <w:bCs w:val="0"/>
          <w:szCs w:val="24"/>
        </w:rPr>
        <w:t>jaminan</w:t>
      </w:r>
      <w:proofErr w:type="spellEnd"/>
      <w:r w:rsidRPr="00B17B0F">
        <w:rPr>
          <w:b w:val="0"/>
          <w:bCs w:val="0"/>
          <w:szCs w:val="24"/>
        </w:rPr>
        <w:t xml:space="preserve"> </w:t>
      </w:r>
      <w:proofErr w:type="spellStart"/>
      <w:r w:rsidRPr="00B17B0F">
        <w:rPr>
          <w:b w:val="0"/>
          <w:bCs w:val="0"/>
          <w:szCs w:val="24"/>
        </w:rPr>
        <w:t>adalah</w:t>
      </w:r>
      <w:proofErr w:type="spellEnd"/>
      <w:r w:rsidRPr="00B17B0F">
        <w:rPr>
          <w:b w:val="0"/>
          <w:bCs w:val="0"/>
          <w:szCs w:val="24"/>
        </w:rPr>
        <w:t xml:space="preserve"> </w:t>
      </w:r>
      <w:proofErr w:type="spellStart"/>
      <w:r w:rsidRPr="00B17B0F">
        <w:rPr>
          <w:b w:val="0"/>
          <w:bCs w:val="0"/>
          <w:szCs w:val="24"/>
        </w:rPr>
        <w:t>marhun</w:t>
      </w:r>
      <w:proofErr w:type="spellEnd"/>
      <w:r w:rsidRPr="00B17B0F">
        <w:rPr>
          <w:b w:val="0"/>
          <w:bCs w:val="0"/>
          <w:szCs w:val="24"/>
        </w:rPr>
        <w:t xml:space="preserve">, </w:t>
      </w:r>
      <w:proofErr w:type="spellStart"/>
      <w:r w:rsidRPr="00B17B0F">
        <w:rPr>
          <w:b w:val="0"/>
          <w:bCs w:val="0"/>
          <w:szCs w:val="24"/>
        </w:rPr>
        <w:t>nasabah</w:t>
      </w:r>
      <w:proofErr w:type="spellEnd"/>
      <w:r w:rsidRPr="00B17B0F">
        <w:rPr>
          <w:b w:val="0"/>
          <w:bCs w:val="0"/>
          <w:szCs w:val="24"/>
        </w:rPr>
        <w:t xml:space="preserve"> </w:t>
      </w:r>
      <w:proofErr w:type="spellStart"/>
      <w:r w:rsidRPr="00B17B0F">
        <w:rPr>
          <w:b w:val="0"/>
          <w:bCs w:val="0"/>
          <w:szCs w:val="24"/>
        </w:rPr>
        <w:t>adalah</w:t>
      </w:r>
      <w:proofErr w:type="spellEnd"/>
      <w:r w:rsidRPr="00B17B0F">
        <w:rPr>
          <w:b w:val="0"/>
          <w:bCs w:val="0"/>
          <w:szCs w:val="24"/>
        </w:rPr>
        <w:t xml:space="preserve"> </w:t>
      </w:r>
      <w:proofErr w:type="spellStart"/>
      <w:r w:rsidRPr="00B17B0F">
        <w:rPr>
          <w:b w:val="0"/>
          <w:bCs w:val="0"/>
          <w:szCs w:val="24"/>
        </w:rPr>
        <w:t>rahin</w:t>
      </w:r>
      <w:proofErr w:type="spellEnd"/>
      <w:r w:rsidRPr="00B17B0F">
        <w:rPr>
          <w:b w:val="0"/>
          <w:bCs w:val="0"/>
          <w:szCs w:val="24"/>
        </w:rPr>
        <w:t xml:space="preserve">, </w:t>
      </w:r>
      <w:proofErr w:type="spellStart"/>
      <w:r w:rsidRPr="00B17B0F">
        <w:rPr>
          <w:b w:val="0"/>
          <w:bCs w:val="0"/>
          <w:szCs w:val="24"/>
        </w:rPr>
        <w:t>serta</w:t>
      </w:r>
      <w:proofErr w:type="spellEnd"/>
      <w:r w:rsidRPr="00B17B0F">
        <w:rPr>
          <w:b w:val="0"/>
          <w:bCs w:val="0"/>
          <w:szCs w:val="24"/>
        </w:rPr>
        <w:t xml:space="preserve"> </w:t>
      </w:r>
      <w:proofErr w:type="spellStart"/>
      <w:r w:rsidRPr="00B17B0F">
        <w:rPr>
          <w:b w:val="0"/>
          <w:bCs w:val="0"/>
          <w:szCs w:val="24"/>
        </w:rPr>
        <w:t>istilah</w:t>
      </w:r>
      <w:proofErr w:type="spellEnd"/>
      <w:r w:rsidRPr="00B17B0F">
        <w:rPr>
          <w:b w:val="0"/>
          <w:bCs w:val="0"/>
          <w:szCs w:val="24"/>
        </w:rPr>
        <w:t xml:space="preserve"> </w:t>
      </w:r>
      <w:proofErr w:type="spellStart"/>
      <w:r w:rsidRPr="00B17B0F">
        <w:rPr>
          <w:b w:val="0"/>
          <w:bCs w:val="0"/>
          <w:szCs w:val="24"/>
        </w:rPr>
        <w:t>lainnya</w:t>
      </w:r>
      <w:proofErr w:type="spellEnd"/>
      <w:r w:rsidRPr="00B17B0F">
        <w:rPr>
          <w:b w:val="0"/>
          <w:bCs w:val="0"/>
          <w:szCs w:val="24"/>
        </w:rPr>
        <w:t>.</w:t>
      </w:r>
    </w:p>
    <w:p w14:paraId="78D54C70" w14:textId="641C1AAF" w:rsidR="00894453" w:rsidRPr="00894453" w:rsidRDefault="00894453" w:rsidP="00894453">
      <w:pPr>
        <w:jc w:val="both"/>
        <w:rPr>
          <w:rFonts w:cstheme="majorBidi"/>
        </w:rPr>
      </w:pPr>
      <w:proofErr w:type="spellStart"/>
      <w:r w:rsidRPr="00894453">
        <w:rPr>
          <w:rFonts w:cstheme="majorBidi"/>
          <w:szCs w:val="24"/>
        </w:rPr>
        <w:t>Pengertian</w:t>
      </w:r>
      <w:proofErr w:type="spellEnd"/>
      <w:r w:rsidRPr="00894453">
        <w:rPr>
          <w:rFonts w:cstheme="majorBidi"/>
          <w:szCs w:val="24"/>
        </w:rPr>
        <w:t xml:space="preserve"> </w:t>
      </w:r>
      <w:proofErr w:type="spellStart"/>
      <w:r w:rsidRPr="00894453">
        <w:rPr>
          <w:rFonts w:cstheme="majorBidi"/>
          <w:szCs w:val="24"/>
        </w:rPr>
        <w:t>lelang</w:t>
      </w:r>
      <w:proofErr w:type="spellEnd"/>
      <w:r w:rsidRPr="00894453">
        <w:rPr>
          <w:rFonts w:cstheme="majorBidi"/>
          <w:szCs w:val="24"/>
        </w:rPr>
        <w:t xml:space="preserve"> </w:t>
      </w:r>
      <w:proofErr w:type="spellStart"/>
      <w:r w:rsidRPr="00894453">
        <w:rPr>
          <w:rFonts w:cstheme="majorBidi"/>
          <w:szCs w:val="24"/>
        </w:rPr>
        <w:t>secara</w:t>
      </w:r>
      <w:proofErr w:type="spellEnd"/>
      <w:r w:rsidRPr="00894453">
        <w:rPr>
          <w:rFonts w:cstheme="majorBidi"/>
          <w:szCs w:val="24"/>
        </w:rPr>
        <w:t xml:space="preserve"> syariah </w:t>
      </w:r>
      <w:proofErr w:type="spellStart"/>
      <w:r w:rsidRPr="00894453">
        <w:rPr>
          <w:rFonts w:cstheme="majorBidi"/>
          <w:szCs w:val="24"/>
        </w:rPr>
        <w:t>adalah</w:t>
      </w:r>
      <w:proofErr w:type="spellEnd"/>
      <w:r w:rsidRPr="00894453">
        <w:rPr>
          <w:rFonts w:cstheme="majorBidi"/>
          <w:szCs w:val="24"/>
        </w:rPr>
        <w:t xml:space="preserve"> proses </w:t>
      </w:r>
      <w:proofErr w:type="spellStart"/>
      <w:r w:rsidRPr="00894453">
        <w:rPr>
          <w:rFonts w:cstheme="majorBidi"/>
          <w:szCs w:val="24"/>
        </w:rPr>
        <w:t>penjualan</w:t>
      </w:r>
      <w:proofErr w:type="spellEnd"/>
      <w:r w:rsidRPr="00894453">
        <w:rPr>
          <w:rFonts w:cstheme="majorBidi"/>
          <w:szCs w:val="24"/>
        </w:rPr>
        <w:t xml:space="preserve"> </w:t>
      </w:r>
      <w:proofErr w:type="spellStart"/>
      <w:r w:rsidRPr="00894453">
        <w:rPr>
          <w:rFonts w:cstheme="majorBidi"/>
          <w:szCs w:val="24"/>
        </w:rPr>
        <w:t>marhun</w:t>
      </w:r>
      <w:proofErr w:type="spellEnd"/>
      <w:r w:rsidRPr="00894453">
        <w:rPr>
          <w:rFonts w:cstheme="majorBidi"/>
          <w:szCs w:val="24"/>
        </w:rPr>
        <w:t xml:space="preserve"> </w:t>
      </w:r>
      <w:proofErr w:type="spellStart"/>
      <w:r w:rsidRPr="00894453">
        <w:rPr>
          <w:rFonts w:cstheme="majorBidi"/>
          <w:szCs w:val="24"/>
        </w:rPr>
        <w:t>sebagaimana</w:t>
      </w:r>
      <w:proofErr w:type="spellEnd"/>
      <w:r w:rsidRPr="00894453">
        <w:rPr>
          <w:rFonts w:cstheme="majorBidi"/>
          <w:szCs w:val="24"/>
        </w:rPr>
        <w:t xml:space="preserve"> </w:t>
      </w:r>
      <w:proofErr w:type="spellStart"/>
      <w:r w:rsidRPr="00894453">
        <w:rPr>
          <w:rFonts w:cstheme="majorBidi"/>
          <w:szCs w:val="24"/>
        </w:rPr>
        <w:t>dijelaskan</w:t>
      </w:r>
      <w:proofErr w:type="spellEnd"/>
      <w:r w:rsidRPr="00894453">
        <w:rPr>
          <w:rFonts w:cstheme="majorBidi"/>
          <w:szCs w:val="24"/>
        </w:rPr>
        <w:t xml:space="preserve"> </w:t>
      </w:r>
      <w:proofErr w:type="spellStart"/>
      <w:r w:rsidRPr="00894453">
        <w:rPr>
          <w:rFonts w:cstheme="majorBidi"/>
          <w:szCs w:val="24"/>
        </w:rPr>
        <w:t>menurut</w:t>
      </w:r>
      <w:proofErr w:type="spellEnd"/>
      <w:r w:rsidRPr="00894453">
        <w:rPr>
          <w:rFonts w:cstheme="majorBidi"/>
          <w:szCs w:val="24"/>
        </w:rPr>
        <w:t xml:space="preserve"> fatwa DSN no.25/DSN-MUI/III-2002 </w:t>
      </w:r>
      <w:proofErr w:type="spellStart"/>
      <w:r w:rsidRPr="00894453">
        <w:rPr>
          <w:rFonts w:cstheme="majorBidi"/>
          <w:szCs w:val="24"/>
        </w:rPr>
        <w:t>butirkedua</w:t>
      </w:r>
      <w:proofErr w:type="spellEnd"/>
      <w:r w:rsidRPr="00894453">
        <w:rPr>
          <w:rFonts w:cstheme="majorBidi"/>
          <w:szCs w:val="24"/>
        </w:rPr>
        <w:t xml:space="preserve"> </w:t>
      </w:r>
      <w:proofErr w:type="spellStart"/>
      <w:r w:rsidRPr="00894453">
        <w:rPr>
          <w:rFonts w:cstheme="majorBidi"/>
          <w:szCs w:val="24"/>
        </w:rPr>
        <w:t>nomor</w:t>
      </w:r>
      <w:proofErr w:type="spellEnd"/>
      <w:r w:rsidRPr="00894453">
        <w:rPr>
          <w:rFonts w:cstheme="majorBidi"/>
          <w:szCs w:val="24"/>
        </w:rPr>
        <w:t xml:space="preserve"> 5a dan 5b yang </w:t>
      </w:r>
      <w:proofErr w:type="spellStart"/>
      <w:r w:rsidRPr="00894453">
        <w:rPr>
          <w:rFonts w:cstheme="majorBidi"/>
          <w:szCs w:val="24"/>
        </w:rPr>
        <w:t>menjelaskan</w:t>
      </w:r>
      <w:proofErr w:type="spellEnd"/>
      <w:r w:rsidRPr="00894453">
        <w:rPr>
          <w:rFonts w:cstheme="majorBidi"/>
          <w:szCs w:val="24"/>
        </w:rPr>
        <w:t xml:space="preserve"> </w:t>
      </w:r>
      <w:proofErr w:type="spellStart"/>
      <w:r w:rsidRPr="00894453">
        <w:rPr>
          <w:rFonts w:cstheme="majorBidi"/>
          <w:szCs w:val="24"/>
        </w:rPr>
        <w:t>tentang</w:t>
      </w:r>
      <w:proofErr w:type="spellEnd"/>
      <w:r w:rsidRPr="00894453">
        <w:rPr>
          <w:rFonts w:cstheme="majorBidi"/>
          <w:szCs w:val="24"/>
        </w:rPr>
        <w:t xml:space="preserve"> </w:t>
      </w:r>
      <w:proofErr w:type="spellStart"/>
      <w:r w:rsidRPr="00894453">
        <w:rPr>
          <w:rFonts w:cstheme="majorBidi"/>
          <w:szCs w:val="24"/>
        </w:rPr>
        <w:t>melelang</w:t>
      </w:r>
      <w:proofErr w:type="spellEnd"/>
      <w:r w:rsidRPr="00894453">
        <w:rPr>
          <w:rFonts w:cstheme="majorBidi"/>
          <w:szCs w:val="24"/>
        </w:rPr>
        <w:t xml:space="preserve"> </w:t>
      </w:r>
      <w:proofErr w:type="spellStart"/>
      <w:r w:rsidRPr="00894453">
        <w:rPr>
          <w:rFonts w:cstheme="majorBidi"/>
          <w:szCs w:val="24"/>
        </w:rPr>
        <w:t>barang</w:t>
      </w:r>
      <w:proofErr w:type="spellEnd"/>
      <w:r w:rsidRPr="00894453">
        <w:rPr>
          <w:rFonts w:cstheme="majorBidi"/>
          <w:szCs w:val="24"/>
        </w:rPr>
        <w:t xml:space="preserve"> dan </w:t>
      </w:r>
      <w:proofErr w:type="spellStart"/>
      <w:r w:rsidRPr="00894453">
        <w:rPr>
          <w:rFonts w:cstheme="majorBidi"/>
          <w:szCs w:val="24"/>
        </w:rPr>
        <w:t>penjualan</w:t>
      </w:r>
      <w:proofErr w:type="spellEnd"/>
      <w:r w:rsidRPr="00894453">
        <w:rPr>
          <w:rFonts w:cstheme="majorBidi"/>
          <w:szCs w:val="24"/>
        </w:rPr>
        <w:t xml:space="preserve"> </w:t>
      </w:r>
      <w:proofErr w:type="spellStart"/>
      <w:r w:rsidRPr="00894453">
        <w:rPr>
          <w:rFonts w:cstheme="majorBidi"/>
          <w:szCs w:val="24"/>
        </w:rPr>
        <w:t>marhun</w:t>
      </w:r>
      <w:proofErr w:type="spellEnd"/>
      <w:r w:rsidRPr="00894453">
        <w:rPr>
          <w:rFonts w:cstheme="majorBidi"/>
          <w:szCs w:val="24"/>
        </w:rPr>
        <w:t xml:space="preserve">. </w:t>
      </w:r>
      <w:proofErr w:type="spellStart"/>
      <w:r w:rsidRPr="00894453">
        <w:rPr>
          <w:rFonts w:cstheme="majorBidi"/>
          <w:szCs w:val="24"/>
        </w:rPr>
        <w:t>Misalnya</w:t>
      </w:r>
      <w:proofErr w:type="spellEnd"/>
      <w:r w:rsidRPr="00894453">
        <w:rPr>
          <w:rFonts w:cstheme="majorBidi"/>
          <w:szCs w:val="24"/>
        </w:rPr>
        <w:t xml:space="preserve"> </w:t>
      </w:r>
      <w:proofErr w:type="spellStart"/>
      <w:r w:rsidRPr="00894453">
        <w:rPr>
          <w:rFonts w:cstheme="majorBidi"/>
          <w:szCs w:val="24"/>
        </w:rPr>
        <w:t>sebagai</w:t>
      </w:r>
      <w:proofErr w:type="spellEnd"/>
      <w:r w:rsidRPr="00894453">
        <w:rPr>
          <w:rFonts w:cstheme="majorBidi"/>
          <w:szCs w:val="24"/>
        </w:rPr>
        <w:t xml:space="preserve"> </w:t>
      </w:r>
      <w:proofErr w:type="spellStart"/>
      <w:r w:rsidRPr="00894453">
        <w:rPr>
          <w:rFonts w:cstheme="majorBidi"/>
          <w:szCs w:val="24"/>
        </w:rPr>
        <w:t>berikut</w:t>
      </w:r>
      <w:proofErr w:type="spellEnd"/>
      <w:r w:rsidRPr="00894453">
        <w:rPr>
          <w:rFonts w:cstheme="majorBidi"/>
          <w:szCs w:val="24"/>
        </w:rPr>
        <w:t xml:space="preserve"> : </w:t>
      </w:r>
      <w:proofErr w:type="spellStart"/>
      <w:r w:rsidRPr="00894453">
        <w:rPr>
          <w:rFonts w:cstheme="majorBidi"/>
          <w:szCs w:val="24"/>
        </w:rPr>
        <w:t>Penjualan</w:t>
      </w:r>
      <w:proofErr w:type="spellEnd"/>
      <w:r w:rsidRPr="00894453">
        <w:rPr>
          <w:rFonts w:cstheme="majorBidi"/>
          <w:szCs w:val="24"/>
        </w:rPr>
        <w:t xml:space="preserve"> </w:t>
      </w:r>
      <w:proofErr w:type="spellStart"/>
      <w:r w:rsidRPr="00894453">
        <w:rPr>
          <w:rFonts w:cstheme="majorBidi"/>
          <w:szCs w:val="24"/>
        </w:rPr>
        <w:t>marhun</w:t>
      </w:r>
      <w:proofErr w:type="spellEnd"/>
      <w:r w:rsidRPr="00894453">
        <w:rPr>
          <w:rFonts w:cstheme="majorBidi"/>
          <w:szCs w:val="24"/>
        </w:rPr>
        <w:t xml:space="preserve"> : 1) </w:t>
      </w:r>
      <w:proofErr w:type="spellStart"/>
      <w:r w:rsidRPr="00894453">
        <w:rPr>
          <w:rFonts w:cstheme="majorBidi"/>
          <w:szCs w:val="24"/>
        </w:rPr>
        <w:t>apabila</w:t>
      </w:r>
      <w:proofErr w:type="spellEnd"/>
      <w:r w:rsidRPr="00894453">
        <w:rPr>
          <w:rFonts w:cstheme="majorBidi"/>
          <w:szCs w:val="24"/>
        </w:rPr>
        <w:t xml:space="preserve"> </w:t>
      </w:r>
      <w:proofErr w:type="spellStart"/>
      <w:r w:rsidRPr="00894453">
        <w:rPr>
          <w:rFonts w:cstheme="majorBidi"/>
          <w:szCs w:val="24"/>
        </w:rPr>
        <w:t>jatuh</w:t>
      </w:r>
      <w:proofErr w:type="spellEnd"/>
      <w:r w:rsidRPr="00894453">
        <w:rPr>
          <w:rFonts w:cstheme="majorBidi"/>
          <w:szCs w:val="24"/>
        </w:rPr>
        <w:t xml:space="preserve"> tempo, </w:t>
      </w:r>
      <w:proofErr w:type="spellStart"/>
      <w:r w:rsidRPr="00894453">
        <w:rPr>
          <w:rFonts w:cstheme="majorBidi"/>
          <w:szCs w:val="24"/>
        </w:rPr>
        <w:t>Murtahin</w:t>
      </w:r>
      <w:proofErr w:type="spellEnd"/>
      <w:r w:rsidRPr="00894453">
        <w:rPr>
          <w:rFonts w:cstheme="majorBidi"/>
          <w:szCs w:val="24"/>
        </w:rPr>
        <w:t xml:space="preserve"> </w:t>
      </w:r>
      <w:proofErr w:type="spellStart"/>
      <w:r w:rsidRPr="00894453">
        <w:rPr>
          <w:rFonts w:cstheme="majorBidi"/>
          <w:szCs w:val="24"/>
        </w:rPr>
        <w:t>harus</w:t>
      </w:r>
      <w:proofErr w:type="spellEnd"/>
      <w:r w:rsidRPr="00894453">
        <w:rPr>
          <w:rFonts w:cstheme="majorBidi"/>
          <w:szCs w:val="24"/>
        </w:rPr>
        <w:t xml:space="preserve"> </w:t>
      </w:r>
      <w:proofErr w:type="spellStart"/>
      <w:r w:rsidRPr="00894453">
        <w:rPr>
          <w:rFonts w:cstheme="majorBidi"/>
          <w:szCs w:val="24"/>
        </w:rPr>
        <w:t>memperingatkan</w:t>
      </w:r>
      <w:proofErr w:type="spellEnd"/>
      <w:r w:rsidRPr="00894453">
        <w:rPr>
          <w:rFonts w:cstheme="majorBidi"/>
          <w:szCs w:val="24"/>
        </w:rPr>
        <w:t xml:space="preserve"> </w:t>
      </w:r>
      <w:proofErr w:type="spellStart"/>
      <w:r w:rsidRPr="00894453">
        <w:rPr>
          <w:rFonts w:cstheme="majorBidi"/>
          <w:szCs w:val="24"/>
        </w:rPr>
        <w:t>Rahin</w:t>
      </w:r>
      <w:proofErr w:type="spellEnd"/>
      <w:r w:rsidRPr="00894453">
        <w:rPr>
          <w:rFonts w:cstheme="majorBidi"/>
          <w:szCs w:val="24"/>
        </w:rPr>
        <w:t xml:space="preserve"> </w:t>
      </w:r>
      <w:proofErr w:type="spellStart"/>
      <w:r w:rsidRPr="00894453">
        <w:rPr>
          <w:rFonts w:cstheme="majorBidi"/>
          <w:szCs w:val="24"/>
        </w:rPr>
        <w:t>untuk</w:t>
      </w:r>
      <w:proofErr w:type="spellEnd"/>
      <w:r w:rsidRPr="00894453">
        <w:rPr>
          <w:rFonts w:cstheme="majorBidi"/>
          <w:szCs w:val="24"/>
        </w:rPr>
        <w:t xml:space="preserve"> </w:t>
      </w:r>
      <w:proofErr w:type="spellStart"/>
      <w:r w:rsidRPr="00894453">
        <w:rPr>
          <w:rFonts w:cstheme="majorBidi"/>
          <w:szCs w:val="24"/>
        </w:rPr>
        <w:t>segera</w:t>
      </w:r>
      <w:proofErr w:type="spellEnd"/>
      <w:r w:rsidRPr="00894453">
        <w:rPr>
          <w:rFonts w:cstheme="majorBidi"/>
          <w:szCs w:val="24"/>
        </w:rPr>
        <w:t xml:space="preserve"> </w:t>
      </w:r>
      <w:proofErr w:type="spellStart"/>
      <w:r w:rsidRPr="00894453">
        <w:rPr>
          <w:rFonts w:cstheme="majorBidi"/>
          <w:szCs w:val="24"/>
        </w:rPr>
        <w:t>melunasi</w:t>
      </w:r>
      <w:proofErr w:type="spellEnd"/>
      <w:r w:rsidRPr="00894453">
        <w:rPr>
          <w:rFonts w:cstheme="majorBidi"/>
          <w:szCs w:val="24"/>
        </w:rPr>
        <w:t xml:space="preserve"> </w:t>
      </w:r>
      <w:proofErr w:type="spellStart"/>
      <w:r w:rsidRPr="00894453">
        <w:rPr>
          <w:rFonts w:cstheme="majorBidi"/>
          <w:szCs w:val="24"/>
        </w:rPr>
        <w:t>utangnya</w:t>
      </w:r>
      <w:proofErr w:type="spellEnd"/>
      <w:r w:rsidRPr="00894453">
        <w:rPr>
          <w:rFonts w:cstheme="majorBidi"/>
          <w:szCs w:val="24"/>
        </w:rPr>
        <w:t xml:space="preserve">, 2) </w:t>
      </w:r>
      <w:proofErr w:type="spellStart"/>
      <w:r w:rsidRPr="00894453">
        <w:rPr>
          <w:rFonts w:cstheme="majorBidi"/>
          <w:szCs w:val="24"/>
        </w:rPr>
        <w:t>apabila</w:t>
      </w:r>
      <w:proofErr w:type="spellEnd"/>
      <w:r w:rsidRPr="00894453">
        <w:rPr>
          <w:rFonts w:cstheme="majorBidi"/>
          <w:szCs w:val="24"/>
        </w:rPr>
        <w:t xml:space="preserve"> </w:t>
      </w:r>
      <w:proofErr w:type="spellStart"/>
      <w:r w:rsidRPr="00894453">
        <w:rPr>
          <w:rFonts w:cstheme="majorBidi"/>
          <w:szCs w:val="24"/>
        </w:rPr>
        <w:t>rahin</w:t>
      </w:r>
      <w:proofErr w:type="spellEnd"/>
      <w:r w:rsidRPr="00894453">
        <w:rPr>
          <w:rFonts w:cstheme="majorBidi"/>
          <w:szCs w:val="24"/>
        </w:rPr>
        <w:t xml:space="preserve"> </w:t>
      </w:r>
      <w:proofErr w:type="spellStart"/>
      <w:r w:rsidRPr="00894453">
        <w:rPr>
          <w:rFonts w:cstheme="majorBidi"/>
          <w:szCs w:val="24"/>
        </w:rPr>
        <w:t>tetap</w:t>
      </w:r>
      <w:proofErr w:type="spellEnd"/>
      <w:r w:rsidRPr="00894453">
        <w:rPr>
          <w:rFonts w:cstheme="majorBidi"/>
          <w:szCs w:val="24"/>
        </w:rPr>
        <w:t xml:space="preserve"> </w:t>
      </w:r>
      <w:proofErr w:type="spellStart"/>
      <w:r w:rsidRPr="00894453">
        <w:rPr>
          <w:rFonts w:cstheme="majorBidi"/>
          <w:szCs w:val="24"/>
        </w:rPr>
        <w:t>tidak</w:t>
      </w:r>
      <w:proofErr w:type="spellEnd"/>
      <w:r w:rsidRPr="00894453">
        <w:rPr>
          <w:rFonts w:cstheme="majorBidi"/>
          <w:szCs w:val="24"/>
        </w:rPr>
        <w:t xml:space="preserve"> </w:t>
      </w:r>
      <w:proofErr w:type="spellStart"/>
      <w:r w:rsidRPr="00894453">
        <w:rPr>
          <w:rFonts w:cstheme="majorBidi"/>
          <w:szCs w:val="24"/>
        </w:rPr>
        <w:t>dapat</w:t>
      </w:r>
      <w:proofErr w:type="spellEnd"/>
      <w:r w:rsidRPr="00894453">
        <w:rPr>
          <w:rFonts w:cstheme="majorBidi"/>
          <w:szCs w:val="24"/>
        </w:rPr>
        <w:t xml:space="preserve"> </w:t>
      </w:r>
      <w:proofErr w:type="spellStart"/>
      <w:r w:rsidRPr="00894453">
        <w:rPr>
          <w:rFonts w:cstheme="majorBidi"/>
          <w:szCs w:val="24"/>
        </w:rPr>
        <w:t>melunasi</w:t>
      </w:r>
      <w:proofErr w:type="spellEnd"/>
      <w:r w:rsidRPr="00894453">
        <w:rPr>
          <w:rFonts w:cstheme="majorBidi"/>
          <w:szCs w:val="24"/>
        </w:rPr>
        <w:t xml:space="preserve"> </w:t>
      </w:r>
      <w:proofErr w:type="spellStart"/>
      <w:r w:rsidRPr="00894453">
        <w:rPr>
          <w:rFonts w:cstheme="majorBidi"/>
          <w:szCs w:val="24"/>
        </w:rPr>
        <w:t>hutangnya</w:t>
      </w:r>
      <w:proofErr w:type="spellEnd"/>
      <w:r w:rsidRPr="00894453">
        <w:rPr>
          <w:rFonts w:cstheme="majorBidi"/>
          <w:szCs w:val="24"/>
        </w:rPr>
        <w:t xml:space="preserve">, </w:t>
      </w:r>
      <w:proofErr w:type="spellStart"/>
      <w:r w:rsidRPr="00894453">
        <w:rPr>
          <w:rFonts w:cstheme="majorBidi"/>
          <w:szCs w:val="24"/>
        </w:rPr>
        <w:t>maka</w:t>
      </w:r>
      <w:proofErr w:type="spellEnd"/>
      <w:r w:rsidRPr="00894453">
        <w:rPr>
          <w:rFonts w:cstheme="majorBidi"/>
          <w:szCs w:val="24"/>
        </w:rPr>
        <w:t xml:space="preserve"> </w:t>
      </w:r>
      <w:proofErr w:type="spellStart"/>
      <w:r w:rsidRPr="00894453">
        <w:rPr>
          <w:rFonts w:cstheme="majorBidi"/>
          <w:szCs w:val="24"/>
        </w:rPr>
        <w:t>Marhun</w:t>
      </w:r>
      <w:proofErr w:type="spellEnd"/>
      <w:r w:rsidRPr="00894453">
        <w:rPr>
          <w:rFonts w:cstheme="majorBidi"/>
          <w:szCs w:val="24"/>
        </w:rPr>
        <w:t xml:space="preserve"> </w:t>
      </w:r>
      <w:proofErr w:type="spellStart"/>
      <w:r w:rsidRPr="00894453">
        <w:rPr>
          <w:rFonts w:cstheme="majorBidi"/>
          <w:szCs w:val="24"/>
        </w:rPr>
        <w:t>dijual</w:t>
      </w:r>
      <w:proofErr w:type="spellEnd"/>
      <w:r w:rsidRPr="00894453">
        <w:rPr>
          <w:rFonts w:cstheme="majorBidi"/>
          <w:szCs w:val="24"/>
        </w:rPr>
        <w:t xml:space="preserve"> </w:t>
      </w:r>
      <w:proofErr w:type="spellStart"/>
      <w:r w:rsidRPr="00894453">
        <w:rPr>
          <w:rFonts w:cstheme="majorBidi"/>
          <w:szCs w:val="24"/>
        </w:rPr>
        <w:t>paksa</w:t>
      </w:r>
      <w:proofErr w:type="spellEnd"/>
      <w:r w:rsidRPr="00894453">
        <w:rPr>
          <w:rFonts w:cstheme="majorBidi"/>
          <w:szCs w:val="24"/>
        </w:rPr>
        <w:t>/</w:t>
      </w:r>
      <w:proofErr w:type="spellStart"/>
      <w:r w:rsidRPr="00894453">
        <w:rPr>
          <w:rFonts w:cstheme="majorBidi"/>
          <w:szCs w:val="24"/>
        </w:rPr>
        <w:t>dieksekusi</w:t>
      </w:r>
      <w:proofErr w:type="spellEnd"/>
      <w:r w:rsidRPr="00894453">
        <w:rPr>
          <w:rFonts w:cstheme="majorBidi"/>
          <w:szCs w:val="24"/>
        </w:rPr>
        <w:t xml:space="preserve"> </w:t>
      </w:r>
      <w:proofErr w:type="spellStart"/>
      <w:r w:rsidRPr="00894453">
        <w:rPr>
          <w:rFonts w:cstheme="majorBidi"/>
          <w:szCs w:val="24"/>
        </w:rPr>
        <w:t>melalui</w:t>
      </w:r>
      <w:proofErr w:type="spellEnd"/>
      <w:r w:rsidRPr="00894453">
        <w:rPr>
          <w:rFonts w:cstheme="majorBidi"/>
          <w:szCs w:val="24"/>
        </w:rPr>
        <w:t xml:space="preserve"> </w:t>
      </w:r>
      <w:proofErr w:type="spellStart"/>
      <w:r w:rsidRPr="00894453">
        <w:rPr>
          <w:rFonts w:cstheme="majorBidi"/>
          <w:szCs w:val="24"/>
        </w:rPr>
        <w:t>lelang</w:t>
      </w:r>
      <w:proofErr w:type="spellEnd"/>
      <w:r w:rsidRPr="00894453">
        <w:rPr>
          <w:rFonts w:cstheme="majorBidi"/>
          <w:szCs w:val="24"/>
        </w:rPr>
        <w:t xml:space="preserve"> </w:t>
      </w:r>
      <w:proofErr w:type="spellStart"/>
      <w:r w:rsidRPr="00894453">
        <w:rPr>
          <w:rFonts w:cstheme="majorBidi"/>
          <w:szCs w:val="24"/>
        </w:rPr>
        <w:t>sesuai</w:t>
      </w:r>
      <w:proofErr w:type="spellEnd"/>
      <w:r w:rsidRPr="00894453">
        <w:rPr>
          <w:rFonts w:cstheme="majorBidi"/>
          <w:szCs w:val="24"/>
        </w:rPr>
        <w:t xml:space="preserve"> syariah. (</w:t>
      </w:r>
      <w:r w:rsidRPr="00894453">
        <w:rPr>
          <w:rFonts w:cstheme="majorBidi"/>
        </w:rPr>
        <w:t xml:space="preserve">Fatwa Dewan Syariah Nasional No. 25 </w:t>
      </w:r>
      <w:proofErr w:type="spellStart"/>
      <w:r w:rsidRPr="00894453">
        <w:rPr>
          <w:rFonts w:cstheme="majorBidi"/>
        </w:rPr>
        <w:t>Tahun</w:t>
      </w:r>
      <w:proofErr w:type="spellEnd"/>
      <w:r w:rsidRPr="00894453">
        <w:rPr>
          <w:rFonts w:cstheme="majorBidi"/>
        </w:rPr>
        <w:t xml:space="preserve"> 2002 </w:t>
      </w:r>
      <w:proofErr w:type="spellStart"/>
      <w:r w:rsidRPr="00894453">
        <w:rPr>
          <w:rFonts w:cstheme="majorBidi"/>
        </w:rPr>
        <w:t>tentang</w:t>
      </w:r>
      <w:proofErr w:type="spellEnd"/>
      <w:r w:rsidRPr="00894453">
        <w:rPr>
          <w:rFonts w:cstheme="majorBidi"/>
        </w:rPr>
        <w:t xml:space="preserve"> </w:t>
      </w:r>
      <w:proofErr w:type="spellStart"/>
      <w:r w:rsidRPr="00894453">
        <w:rPr>
          <w:rFonts w:cstheme="majorBidi"/>
        </w:rPr>
        <w:t>Rahn</w:t>
      </w:r>
      <w:proofErr w:type="spellEnd"/>
      <w:r w:rsidRPr="00894453">
        <w:rPr>
          <w:rFonts w:cstheme="majorBidi"/>
        </w:rPr>
        <w:t>).</w:t>
      </w:r>
    </w:p>
    <w:p w14:paraId="25388BEF" w14:textId="5B241965" w:rsidR="00894453" w:rsidRPr="00B17B0F" w:rsidRDefault="00894453" w:rsidP="00894453">
      <w:pPr>
        <w:jc w:val="both"/>
        <w:rPr>
          <w:rFonts w:cstheme="majorBidi"/>
        </w:rPr>
      </w:pPr>
      <w:r w:rsidRPr="00894453">
        <w:rPr>
          <w:rFonts w:cstheme="majorBidi"/>
          <w:szCs w:val="24"/>
        </w:rPr>
        <w:t xml:space="preserve">Abu </w:t>
      </w:r>
      <w:proofErr w:type="spellStart"/>
      <w:r w:rsidRPr="00894453">
        <w:rPr>
          <w:rFonts w:cstheme="majorBidi"/>
          <w:szCs w:val="24"/>
        </w:rPr>
        <w:t>Hanifah</w:t>
      </w:r>
      <w:proofErr w:type="spellEnd"/>
      <w:r w:rsidRPr="00894453">
        <w:rPr>
          <w:rFonts w:cstheme="majorBidi"/>
          <w:szCs w:val="24"/>
        </w:rPr>
        <w:t xml:space="preserve"> </w:t>
      </w:r>
      <w:proofErr w:type="spellStart"/>
      <w:r w:rsidRPr="00894453">
        <w:rPr>
          <w:rFonts w:cstheme="majorBidi"/>
          <w:szCs w:val="24"/>
        </w:rPr>
        <w:t>berpendapat</w:t>
      </w:r>
      <w:proofErr w:type="spellEnd"/>
      <w:r w:rsidRPr="00894453">
        <w:rPr>
          <w:rFonts w:cstheme="majorBidi"/>
          <w:szCs w:val="24"/>
        </w:rPr>
        <w:t xml:space="preserve"> </w:t>
      </w:r>
      <w:proofErr w:type="spellStart"/>
      <w:r w:rsidRPr="00894453">
        <w:rPr>
          <w:rFonts w:cstheme="majorBidi"/>
          <w:szCs w:val="24"/>
        </w:rPr>
        <w:t>bahwa</w:t>
      </w:r>
      <w:proofErr w:type="spellEnd"/>
      <w:r w:rsidRPr="00894453">
        <w:rPr>
          <w:rFonts w:cstheme="majorBidi"/>
          <w:szCs w:val="24"/>
        </w:rPr>
        <w:t xml:space="preserve"> </w:t>
      </w:r>
      <w:proofErr w:type="spellStart"/>
      <w:r w:rsidRPr="00894453">
        <w:rPr>
          <w:rFonts w:cstheme="majorBidi"/>
          <w:szCs w:val="24"/>
        </w:rPr>
        <w:t>tidak</w:t>
      </w:r>
      <w:proofErr w:type="spellEnd"/>
      <w:r w:rsidRPr="00894453">
        <w:rPr>
          <w:rFonts w:cstheme="majorBidi"/>
          <w:szCs w:val="24"/>
        </w:rPr>
        <w:t xml:space="preserve"> </w:t>
      </w:r>
      <w:proofErr w:type="spellStart"/>
      <w:r w:rsidRPr="00894453">
        <w:rPr>
          <w:rFonts w:cstheme="majorBidi"/>
          <w:szCs w:val="24"/>
        </w:rPr>
        <w:t>boleh</w:t>
      </w:r>
      <w:proofErr w:type="spellEnd"/>
      <w:r w:rsidRPr="00894453">
        <w:rPr>
          <w:rFonts w:cstheme="majorBidi"/>
          <w:szCs w:val="24"/>
        </w:rPr>
        <w:t xml:space="preserve"> </w:t>
      </w:r>
      <w:proofErr w:type="spellStart"/>
      <w:r w:rsidRPr="00894453">
        <w:rPr>
          <w:rFonts w:cstheme="majorBidi"/>
          <w:szCs w:val="24"/>
        </w:rPr>
        <w:t>bagi</w:t>
      </w:r>
      <w:proofErr w:type="spellEnd"/>
      <w:r w:rsidRPr="00894453">
        <w:rPr>
          <w:rFonts w:cstheme="majorBidi"/>
          <w:szCs w:val="24"/>
        </w:rPr>
        <w:t xml:space="preserve"> yang </w:t>
      </w:r>
      <w:proofErr w:type="spellStart"/>
      <w:r w:rsidRPr="00894453">
        <w:rPr>
          <w:rFonts w:cstheme="majorBidi"/>
          <w:szCs w:val="24"/>
        </w:rPr>
        <w:t>menerima</w:t>
      </w:r>
      <w:proofErr w:type="spellEnd"/>
      <w:r w:rsidRPr="00894453">
        <w:rPr>
          <w:rFonts w:cstheme="majorBidi"/>
          <w:szCs w:val="24"/>
        </w:rPr>
        <w:t xml:space="preserve"> </w:t>
      </w:r>
      <w:proofErr w:type="spellStart"/>
      <w:r w:rsidRPr="00894453">
        <w:rPr>
          <w:rFonts w:cstheme="majorBidi"/>
          <w:szCs w:val="24"/>
        </w:rPr>
        <w:t>gadai</w:t>
      </w:r>
      <w:proofErr w:type="spellEnd"/>
      <w:r w:rsidRPr="00894453">
        <w:rPr>
          <w:rFonts w:cstheme="majorBidi"/>
          <w:szCs w:val="24"/>
        </w:rPr>
        <w:t xml:space="preserve"> </w:t>
      </w:r>
      <w:proofErr w:type="spellStart"/>
      <w:r w:rsidRPr="00894453">
        <w:rPr>
          <w:rFonts w:cstheme="majorBidi"/>
          <w:szCs w:val="24"/>
        </w:rPr>
        <w:t>menjual</w:t>
      </w:r>
      <w:proofErr w:type="spellEnd"/>
      <w:r w:rsidRPr="00894453">
        <w:rPr>
          <w:rFonts w:cstheme="majorBidi"/>
          <w:szCs w:val="24"/>
        </w:rPr>
        <w:t xml:space="preserve"> </w:t>
      </w:r>
      <w:proofErr w:type="spellStart"/>
      <w:r w:rsidRPr="00894453">
        <w:rPr>
          <w:rFonts w:cstheme="majorBidi"/>
          <w:szCs w:val="24"/>
        </w:rPr>
        <w:t>barang</w:t>
      </w:r>
      <w:proofErr w:type="spellEnd"/>
      <w:r w:rsidRPr="00894453">
        <w:rPr>
          <w:rFonts w:cstheme="majorBidi"/>
          <w:szCs w:val="24"/>
        </w:rPr>
        <w:t xml:space="preserve"> </w:t>
      </w:r>
      <w:proofErr w:type="spellStart"/>
      <w:r w:rsidRPr="00894453">
        <w:rPr>
          <w:rFonts w:cstheme="majorBidi"/>
          <w:szCs w:val="24"/>
        </w:rPr>
        <w:t>gadai</w:t>
      </w:r>
      <w:proofErr w:type="spellEnd"/>
      <w:r w:rsidRPr="00894453">
        <w:rPr>
          <w:rFonts w:cstheme="majorBidi"/>
          <w:szCs w:val="24"/>
        </w:rPr>
        <w:t xml:space="preserve"> yang </w:t>
      </w:r>
      <w:proofErr w:type="spellStart"/>
      <w:r w:rsidRPr="00894453">
        <w:rPr>
          <w:rFonts w:cstheme="majorBidi"/>
          <w:szCs w:val="24"/>
        </w:rPr>
        <w:t>diterimanya</w:t>
      </w:r>
      <w:proofErr w:type="spellEnd"/>
      <w:r w:rsidRPr="00894453">
        <w:rPr>
          <w:rFonts w:cstheme="majorBidi"/>
          <w:szCs w:val="24"/>
        </w:rPr>
        <w:t xml:space="preserve">, </w:t>
      </w:r>
      <w:proofErr w:type="spellStart"/>
      <w:r w:rsidRPr="00894453">
        <w:rPr>
          <w:rFonts w:cstheme="majorBidi"/>
          <w:szCs w:val="24"/>
        </w:rPr>
        <w:t>tetapi</w:t>
      </w:r>
      <w:proofErr w:type="spellEnd"/>
      <w:r w:rsidRPr="00894453">
        <w:rPr>
          <w:rFonts w:cstheme="majorBidi"/>
          <w:szCs w:val="24"/>
        </w:rPr>
        <w:t xml:space="preserve"> </w:t>
      </w:r>
      <w:proofErr w:type="spellStart"/>
      <w:r w:rsidRPr="00894453">
        <w:rPr>
          <w:rFonts w:cstheme="majorBidi"/>
          <w:szCs w:val="24"/>
        </w:rPr>
        <w:t>boleh</w:t>
      </w:r>
      <w:proofErr w:type="spellEnd"/>
      <w:r w:rsidRPr="00894453">
        <w:rPr>
          <w:rFonts w:cstheme="majorBidi"/>
          <w:szCs w:val="24"/>
        </w:rPr>
        <w:t xml:space="preserve"> </w:t>
      </w:r>
      <w:proofErr w:type="spellStart"/>
      <w:r w:rsidRPr="00894453">
        <w:rPr>
          <w:rFonts w:cstheme="majorBidi"/>
          <w:szCs w:val="24"/>
        </w:rPr>
        <w:t>dijual</w:t>
      </w:r>
      <w:proofErr w:type="spellEnd"/>
      <w:r w:rsidRPr="00894453">
        <w:rPr>
          <w:rFonts w:cstheme="majorBidi"/>
          <w:szCs w:val="24"/>
        </w:rPr>
        <w:t xml:space="preserve"> </w:t>
      </w:r>
      <w:proofErr w:type="spellStart"/>
      <w:r w:rsidRPr="00894453">
        <w:rPr>
          <w:rFonts w:cstheme="majorBidi"/>
          <w:szCs w:val="24"/>
        </w:rPr>
        <w:t>dengan</w:t>
      </w:r>
      <w:proofErr w:type="spellEnd"/>
      <w:r w:rsidRPr="00894453">
        <w:rPr>
          <w:rFonts w:cstheme="majorBidi"/>
          <w:szCs w:val="24"/>
        </w:rPr>
        <w:t xml:space="preserve"> </w:t>
      </w:r>
      <w:proofErr w:type="spellStart"/>
      <w:r w:rsidRPr="00894453">
        <w:rPr>
          <w:rFonts w:cstheme="majorBidi"/>
          <w:szCs w:val="24"/>
        </w:rPr>
        <w:t>syarat</w:t>
      </w:r>
      <w:proofErr w:type="spellEnd"/>
      <w:r w:rsidRPr="00894453">
        <w:rPr>
          <w:rFonts w:cstheme="majorBidi"/>
          <w:szCs w:val="24"/>
        </w:rPr>
        <w:t xml:space="preserve"> </w:t>
      </w:r>
      <w:proofErr w:type="spellStart"/>
      <w:r w:rsidRPr="00894453">
        <w:rPr>
          <w:rFonts w:cstheme="majorBidi"/>
          <w:szCs w:val="24"/>
        </w:rPr>
        <w:t>setelah</w:t>
      </w:r>
      <w:proofErr w:type="spellEnd"/>
      <w:r w:rsidRPr="00894453">
        <w:rPr>
          <w:rFonts w:cstheme="majorBidi"/>
          <w:szCs w:val="24"/>
        </w:rPr>
        <w:t xml:space="preserve"> </w:t>
      </w:r>
      <w:proofErr w:type="spellStart"/>
      <w:r w:rsidRPr="00894453">
        <w:rPr>
          <w:rFonts w:cstheme="majorBidi"/>
          <w:szCs w:val="24"/>
        </w:rPr>
        <w:t>datang</w:t>
      </w:r>
      <w:proofErr w:type="spellEnd"/>
      <w:r w:rsidRPr="00894453">
        <w:rPr>
          <w:rFonts w:cstheme="majorBidi"/>
          <w:szCs w:val="24"/>
        </w:rPr>
        <w:t xml:space="preserve"> masa dan </w:t>
      </w:r>
      <w:proofErr w:type="spellStart"/>
      <w:r w:rsidRPr="00894453">
        <w:rPr>
          <w:rFonts w:cstheme="majorBidi"/>
          <w:szCs w:val="24"/>
        </w:rPr>
        <w:t>tidak</w:t>
      </w:r>
      <w:proofErr w:type="spellEnd"/>
      <w:r w:rsidRPr="00894453">
        <w:rPr>
          <w:rFonts w:cstheme="majorBidi"/>
          <w:szCs w:val="24"/>
        </w:rPr>
        <w:t xml:space="preserve"> </w:t>
      </w:r>
      <w:proofErr w:type="spellStart"/>
      <w:r w:rsidRPr="00894453">
        <w:rPr>
          <w:rFonts w:cstheme="majorBidi"/>
          <w:szCs w:val="24"/>
        </w:rPr>
        <w:t>sanggup</w:t>
      </w:r>
      <w:proofErr w:type="spellEnd"/>
      <w:r w:rsidRPr="00894453">
        <w:rPr>
          <w:rFonts w:cstheme="majorBidi"/>
          <w:szCs w:val="24"/>
        </w:rPr>
        <w:t xml:space="preserve"> </w:t>
      </w:r>
      <w:proofErr w:type="spellStart"/>
      <w:r w:rsidRPr="00894453">
        <w:rPr>
          <w:rFonts w:cstheme="majorBidi"/>
          <w:szCs w:val="24"/>
        </w:rPr>
        <w:t>menebusnya</w:t>
      </w:r>
      <w:proofErr w:type="spellEnd"/>
      <w:r w:rsidRPr="00894453">
        <w:rPr>
          <w:rFonts w:cstheme="majorBidi"/>
          <w:szCs w:val="24"/>
        </w:rPr>
        <w:t xml:space="preserve">, </w:t>
      </w:r>
      <w:proofErr w:type="spellStart"/>
      <w:r w:rsidRPr="00894453">
        <w:rPr>
          <w:rFonts w:cstheme="majorBidi"/>
          <w:szCs w:val="24"/>
        </w:rPr>
        <w:t>tetapi</w:t>
      </w:r>
      <w:proofErr w:type="spellEnd"/>
      <w:r w:rsidRPr="00894453">
        <w:rPr>
          <w:rFonts w:cstheme="majorBidi"/>
          <w:szCs w:val="24"/>
        </w:rPr>
        <w:t xml:space="preserve"> </w:t>
      </w:r>
      <w:proofErr w:type="spellStart"/>
      <w:r w:rsidRPr="00894453">
        <w:rPr>
          <w:rFonts w:cstheme="majorBidi"/>
          <w:szCs w:val="24"/>
        </w:rPr>
        <w:t>harus</w:t>
      </w:r>
      <w:proofErr w:type="spellEnd"/>
      <w:r w:rsidRPr="00894453">
        <w:rPr>
          <w:rFonts w:cstheme="majorBidi"/>
          <w:szCs w:val="24"/>
        </w:rPr>
        <w:t xml:space="preserve"> </w:t>
      </w:r>
      <w:proofErr w:type="spellStart"/>
      <w:r w:rsidRPr="00894453">
        <w:rPr>
          <w:rFonts w:cstheme="majorBidi"/>
          <w:szCs w:val="24"/>
        </w:rPr>
        <w:t>dijualkan</w:t>
      </w:r>
      <w:proofErr w:type="spellEnd"/>
      <w:r w:rsidRPr="00894453">
        <w:rPr>
          <w:rFonts w:cstheme="majorBidi"/>
          <w:szCs w:val="24"/>
        </w:rPr>
        <w:t xml:space="preserve"> oleh yang </w:t>
      </w:r>
      <w:proofErr w:type="spellStart"/>
      <w:r w:rsidRPr="00894453">
        <w:rPr>
          <w:rFonts w:cstheme="majorBidi"/>
          <w:szCs w:val="24"/>
        </w:rPr>
        <w:t>menggadaikan</w:t>
      </w:r>
      <w:proofErr w:type="spellEnd"/>
      <w:r w:rsidRPr="00894453">
        <w:rPr>
          <w:rFonts w:cstheme="majorBidi"/>
          <w:szCs w:val="24"/>
        </w:rPr>
        <w:t xml:space="preserve"> </w:t>
      </w:r>
      <w:proofErr w:type="spellStart"/>
      <w:r w:rsidRPr="00894453">
        <w:rPr>
          <w:rFonts w:cstheme="majorBidi"/>
          <w:szCs w:val="24"/>
        </w:rPr>
        <w:t>atau</w:t>
      </w:r>
      <w:proofErr w:type="spellEnd"/>
      <w:r w:rsidRPr="00894453">
        <w:rPr>
          <w:rFonts w:cstheme="majorBidi"/>
          <w:szCs w:val="24"/>
        </w:rPr>
        <w:t xml:space="preserve"> </w:t>
      </w:r>
      <w:proofErr w:type="spellStart"/>
      <w:r w:rsidRPr="00894453">
        <w:rPr>
          <w:rFonts w:cstheme="majorBidi"/>
          <w:szCs w:val="24"/>
        </w:rPr>
        <w:t>wakilnya</w:t>
      </w:r>
      <w:proofErr w:type="spellEnd"/>
      <w:r w:rsidRPr="00894453">
        <w:rPr>
          <w:rFonts w:cstheme="majorBidi"/>
          <w:szCs w:val="24"/>
        </w:rPr>
        <w:t xml:space="preserve"> </w:t>
      </w:r>
      <w:proofErr w:type="spellStart"/>
      <w:r w:rsidRPr="00894453">
        <w:rPr>
          <w:rFonts w:cstheme="majorBidi"/>
          <w:szCs w:val="24"/>
        </w:rPr>
        <w:t>dengan</w:t>
      </w:r>
      <w:proofErr w:type="spellEnd"/>
      <w:r w:rsidRPr="00894453">
        <w:rPr>
          <w:rFonts w:cstheme="majorBidi"/>
          <w:szCs w:val="24"/>
        </w:rPr>
        <w:t xml:space="preserve"> seizin </w:t>
      </w:r>
      <w:proofErr w:type="spellStart"/>
      <w:r w:rsidRPr="00894453">
        <w:rPr>
          <w:rFonts w:cstheme="majorBidi"/>
          <w:szCs w:val="24"/>
        </w:rPr>
        <w:t>Murtahin</w:t>
      </w:r>
      <w:proofErr w:type="spellEnd"/>
      <w:r w:rsidRPr="00894453">
        <w:rPr>
          <w:rFonts w:cstheme="majorBidi"/>
          <w:szCs w:val="24"/>
        </w:rPr>
        <w:t xml:space="preserve"> (yang </w:t>
      </w:r>
      <w:proofErr w:type="spellStart"/>
      <w:r w:rsidRPr="00894453">
        <w:rPr>
          <w:rFonts w:cstheme="majorBidi"/>
          <w:szCs w:val="24"/>
        </w:rPr>
        <w:lastRenderedPageBreak/>
        <w:t>menerima</w:t>
      </w:r>
      <w:proofErr w:type="spellEnd"/>
      <w:r w:rsidRPr="00894453">
        <w:rPr>
          <w:rFonts w:cstheme="majorBidi"/>
          <w:szCs w:val="24"/>
        </w:rPr>
        <w:t xml:space="preserve"> </w:t>
      </w:r>
      <w:proofErr w:type="spellStart"/>
      <w:r w:rsidRPr="00894453">
        <w:rPr>
          <w:rFonts w:cstheme="majorBidi"/>
          <w:szCs w:val="24"/>
        </w:rPr>
        <w:t>gadai</w:t>
      </w:r>
      <w:proofErr w:type="spellEnd"/>
      <w:r w:rsidRPr="00894453">
        <w:rPr>
          <w:rFonts w:cstheme="majorBidi"/>
          <w:szCs w:val="24"/>
        </w:rPr>
        <w:t>).</w:t>
      </w:r>
      <w:r w:rsidR="005242F2">
        <w:rPr>
          <w:rFonts w:cstheme="majorBidi"/>
          <w:szCs w:val="24"/>
        </w:rPr>
        <w:t xml:space="preserve"> </w:t>
      </w:r>
      <w:r w:rsidRPr="00894453">
        <w:rPr>
          <w:rFonts w:cstheme="majorBidi"/>
          <w:szCs w:val="24"/>
        </w:rPr>
        <w:t xml:space="preserve">Jika yang </w:t>
      </w:r>
      <w:proofErr w:type="spellStart"/>
      <w:r w:rsidRPr="00894453">
        <w:rPr>
          <w:rFonts w:cstheme="majorBidi"/>
          <w:szCs w:val="24"/>
        </w:rPr>
        <w:t>menggadaikan</w:t>
      </w:r>
      <w:proofErr w:type="spellEnd"/>
      <w:r w:rsidRPr="00894453">
        <w:rPr>
          <w:rFonts w:cstheme="majorBidi"/>
          <w:szCs w:val="24"/>
        </w:rPr>
        <w:t xml:space="preserve"> </w:t>
      </w:r>
      <w:proofErr w:type="spellStart"/>
      <w:r w:rsidRPr="00894453">
        <w:rPr>
          <w:rFonts w:cstheme="majorBidi"/>
          <w:szCs w:val="24"/>
        </w:rPr>
        <w:t>tidak</w:t>
      </w:r>
      <w:proofErr w:type="spellEnd"/>
      <w:r w:rsidRPr="00894453">
        <w:rPr>
          <w:rFonts w:cstheme="majorBidi"/>
          <w:szCs w:val="24"/>
        </w:rPr>
        <w:t xml:space="preserve"> </w:t>
      </w:r>
      <w:proofErr w:type="spellStart"/>
      <w:r w:rsidRPr="00894453">
        <w:rPr>
          <w:rFonts w:cstheme="majorBidi"/>
          <w:szCs w:val="24"/>
        </w:rPr>
        <w:t>mau</w:t>
      </w:r>
      <w:proofErr w:type="spellEnd"/>
      <w:r w:rsidRPr="00894453">
        <w:rPr>
          <w:rFonts w:cstheme="majorBidi"/>
          <w:szCs w:val="24"/>
        </w:rPr>
        <w:t xml:space="preserve"> </w:t>
      </w:r>
      <w:proofErr w:type="spellStart"/>
      <w:r w:rsidRPr="00894453">
        <w:rPr>
          <w:rFonts w:cstheme="majorBidi"/>
          <w:szCs w:val="24"/>
        </w:rPr>
        <w:t>menjualnya</w:t>
      </w:r>
      <w:proofErr w:type="spellEnd"/>
      <w:r w:rsidRPr="00894453">
        <w:rPr>
          <w:rFonts w:cstheme="majorBidi"/>
          <w:szCs w:val="24"/>
        </w:rPr>
        <w:t xml:space="preserve">, </w:t>
      </w:r>
      <w:proofErr w:type="spellStart"/>
      <w:r w:rsidRPr="00894453">
        <w:rPr>
          <w:rFonts w:cstheme="majorBidi"/>
          <w:szCs w:val="24"/>
        </w:rPr>
        <w:t>hendaklah</w:t>
      </w:r>
      <w:proofErr w:type="spellEnd"/>
      <w:r w:rsidRPr="00894453">
        <w:rPr>
          <w:rFonts w:cstheme="majorBidi"/>
          <w:szCs w:val="24"/>
        </w:rPr>
        <w:t xml:space="preserve"> yang </w:t>
      </w:r>
      <w:proofErr w:type="spellStart"/>
      <w:r w:rsidRPr="00B17B0F">
        <w:rPr>
          <w:rFonts w:cstheme="majorBidi"/>
          <w:szCs w:val="24"/>
        </w:rPr>
        <w:t>menerima</w:t>
      </w:r>
      <w:proofErr w:type="spellEnd"/>
      <w:r w:rsidRPr="00B17B0F">
        <w:rPr>
          <w:rFonts w:cstheme="majorBidi"/>
          <w:szCs w:val="24"/>
        </w:rPr>
        <w:t xml:space="preserve"> </w:t>
      </w:r>
      <w:proofErr w:type="spellStart"/>
      <w:r w:rsidRPr="00B17B0F">
        <w:rPr>
          <w:rFonts w:cstheme="majorBidi"/>
          <w:szCs w:val="24"/>
        </w:rPr>
        <w:t>gadai</w:t>
      </w:r>
      <w:proofErr w:type="spellEnd"/>
      <w:r w:rsidRPr="00B17B0F">
        <w:rPr>
          <w:rFonts w:cstheme="majorBidi"/>
          <w:szCs w:val="24"/>
        </w:rPr>
        <w:t xml:space="preserve"> </w:t>
      </w:r>
      <w:proofErr w:type="spellStart"/>
      <w:r w:rsidRPr="00B17B0F">
        <w:rPr>
          <w:rFonts w:cstheme="majorBidi"/>
          <w:szCs w:val="24"/>
        </w:rPr>
        <w:t>memajukan</w:t>
      </w:r>
      <w:proofErr w:type="spellEnd"/>
      <w:r w:rsidRPr="00B17B0F">
        <w:rPr>
          <w:rFonts w:cstheme="majorBidi"/>
          <w:szCs w:val="24"/>
        </w:rPr>
        <w:t xml:space="preserve"> </w:t>
      </w:r>
      <w:proofErr w:type="spellStart"/>
      <w:r w:rsidRPr="00B17B0F">
        <w:rPr>
          <w:rFonts w:cstheme="majorBidi"/>
          <w:szCs w:val="24"/>
        </w:rPr>
        <w:t>tuntutan</w:t>
      </w:r>
      <w:proofErr w:type="spellEnd"/>
      <w:r w:rsidRPr="00B17B0F">
        <w:rPr>
          <w:rFonts w:cstheme="majorBidi"/>
          <w:szCs w:val="24"/>
        </w:rPr>
        <w:t xml:space="preserve"> </w:t>
      </w:r>
      <w:proofErr w:type="spellStart"/>
      <w:r w:rsidRPr="00B17B0F">
        <w:rPr>
          <w:rFonts w:cstheme="majorBidi"/>
          <w:szCs w:val="24"/>
        </w:rPr>
        <w:t>kepada</w:t>
      </w:r>
      <w:proofErr w:type="spellEnd"/>
      <w:r w:rsidRPr="00B17B0F">
        <w:rPr>
          <w:rFonts w:cstheme="majorBidi"/>
          <w:szCs w:val="24"/>
        </w:rPr>
        <w:t xml:space="preserve"> hakim (</w:t>
      </w:r>
      <w:bookmarkStart w:id="3" w:name="_Hlk106831179"/>
      <w:proofErr w:type="spellStart"/>
      <w:r w:rsidRPr="00B17B0F">
        <w:rPr>
          <w:rFonts w:cstheme="majorBidi"/>
        </w:rPr>
        <w:t>Siddieqy</w:t>
      </w:r>
      <w:proofErr w:type="spellEnd"/>
      <w:r w:rsidRPr="00B17B0F">
        <w:rPr>
          <w:rFonts w:cstheme="majorBidi"/>
        </w:rPr>
        <w:t>, 1991).</w:t>
      </w:r>
      <w:bookmarkEnd w:id="3"/>
    </w:p>
    <w:p w14:paraId="58A24198" w14:textId="77777777" w:rsidR="005242F2" w:rsidRDefault="00894453" w:rsidP="005242F2">
      <w:pPr>
        <w:jc w:val="both"/>
        <w:rPr>
          <w:rFonts w:cstheme="majorBidi"/>
        </w:rPr>
      </w:pPr>
      <w:proofErr w:type="spellStart"/>
      <w:r w:rsidRPr="00B17B0F">
        <w:rPr>
          <w:rFonts w:cstheme="majorBidi"/>
          <w:szCs w:val="24"/>
        </w:rPr>
        <w:t>Menurut</w:t>
      </w:r>
      <w:proofErr w:type="spellEnd"/>
      <w:r w:rsidRPr="00B17B0F">
        <w:rPr>
          <w:rFonts w:cstheme="majorBidi"/>
          <w:szCs w:val="24"/>
        </w:rPr>
        <w:t xml:space="preserve"> </w:t>
      </w:r>
      <w:proofErr w:type="spellStart"/>
      <w:r w:rsidRPr="00B17B0F">
        <w:rPr>
          <w:rFonts w:cstheme="majorBidi"/>
          <w:szCs w:val="24"/>
        </w:rPr>
        <w:t>ketentuan</w:t>
      </w:r>
      <w:proofErr w:type="spellEnd"/>
      <w:r w:rsidRPr="00B17B0F">
        <w:rPr>
          <w:rFonts w:cstheme="majorBidi"/>
          <w:szCs w:val="24"/>
        </w:rPr>
        <w:t xml:space="preserve"> </w:t>
      </w:r>
      <w:proofErr w:type="spellStart"/>
      <w:r w:rsidRPr="00B17B0F">
        <w:rPr>
          <w:rFonts w:cstheme="majorBidi"/>
          <w:szCs w:val="24"/>
        </w:rPr>
        <w:t>syariat</w:t>
      </w:r>
      <w:proofErr w:type="spellEnd"/>
      <w:r w:rsidRPr="00B17B0F">
        <w:rPr>
          <w:rFonts w:cstheme="majorBidi"/>
          <w:szCs w:val="24"/>
        </w:rPr>
        <w:t xml:space="preserve">, </w:t>
      </w:r>
      <w:proofErr w:type="spellStart"/>
      <w:r w:rsidRPr="00B17B0F">
        <w:rPr>
          <w:rFonts w:cstheme="majorBidi"/>
          <w:szCs w:val="24"/>
        </w:rPr>
        <w:t>jika</w:t>
      </w:r>
      <w:proofErr w:type="spellEnd"/>
      <w:r w:rsidRPr="00B17B0F">
        <w:rPr>
          <w:rFonts w:cstheme="majorBidi"/>
          <w:szCs w:val="24"/>
        </w:rPr>
        <w:t xml:space="preserve"> masa yang </w:t>
      </w:r>
      <w:proofErr w:type="spellStart"/>
      <w:r w:rsidRPr="00B17B0F">
        <w:rPr>
          <w:rFonts w:cstheme="majorBidi"/>
          <w:szCs w:val="24"/>
        </w:rPr>
        <w:t>telah</w:t>
      </w:r>
      <w:proofErr w:type="spellEnd"/>
      <w:r w:rsidRPr="00B17B0F">
        <w:rPr>
          <w:rFonts w:cstheme="majorBidi"/>
          <w:szCs w:val="24"/>
        </w:rPr>
        <w:t xml:space="preserve"> </w:t>
      </w:r>
      <w:proofErr w:type="spellStart"/>
      <w:r w:rsidRPr="00B17B0F">
        <w:rPr>
          <w:rFonts w:cstheme="majorBidi"/>
          <w:szCs w:val="24"/>
        </w:rPr>
        <w:t>ditentukan</w:t>
      </w:r>
      <w:proofErr w:type="spellEnd"/>
      <w:r w:rsidRPr="00B17B0F">
        <w:rPr>
          <w:rFonts w:cstheme="majorBidi"/>
          <w:szCs w:val="24"/>
        </w:rPr>
        <w:t xml:space="preserve"> </w:t>
      </w:r>
      <w:proofErr w:type="spellStart"/>
      <w:r w:rsidRPr="00B17B0F">
        <w:rPr>
          <w:rFonts w:cstheme="majorBidi"/>
          <w:szCs w:val="24"/>
        </w:rPr>
        <w:t>dalam</w:t>
      </w:r>
      <w:proofErr w:type="spellEnd"/>
      <w:r w:rsidRPr="00B17B0F">
        <w:rPr>
          <w:rFonts w:cstheme="majorBidi"/>
          <w:szCs w:val="24"/>
        </w:rPr>
        <w:t xml:space="preserve"> </w:t>
      </w:r>
      <w:proofErr w:type="spellStart"/>
      <w:r w:rsidRPr="00B17B0F">
        <w:rPr>
          <w:rFonts w:cstheme="majorBidi"/>
          <w:szCs w:val="24"/>
        </w:rPr>
        <w:t>perjanjian</w:t>
      </w:r>
      <w:proofErr w:type="spellEnd"/>
      <w:r w:rsidRPr="00B17B0F">
        <w:rPr>
          <w:rFonts w:cstheme="majorBidi"/>
          <w:szCs w:val="24"/>
        </w:rPr>
        <w:t xml:space="preserve"> </w:t>
      </w:r>
      <w:proofErr w:type="spellStart"/>
      <w:r w:rsidRPr="00B17B0F">
        <w:rPr>
          <w:rFonts w:cstheme="majorBidi"/>
          <w:szCs w:val="24"/>
        </w:rPr>
        <w:t>untuk</w:t>
      </w:r>
      <w:proofErr w:type="spellEnd"/>
      <w:r w:rsidRPr="00B17B0F">
        <w:rPr>
          <w:rFonts w:cstheme="majorBidi"/>
          <w:szCs w:val="24"/>
        </w:rPr>
        <w:t xml:space="preserve"> </w:t>
      </w:r>
      <w:proofErr w:type="spellStart"/>
      <w:r w:rsidRPr="00B17B0F">
        <w:rPr>
          <w:rFonts w:cstheme="majorBidi"/>
          <w:szCs w:val="24"/>
        </w:rPr>
        <w:t>pembayaran</w:t>
      </w:r>
      <w:proofErr w:type="spellEnd"/>
      <w:r w:rsidRPr="00B17B0F">
        <w:rPr>
          <w:rFonts w:cstheme="majorBidi"/>
          <w:szCs w:val="24"/>
        </w:rPr>
        <w:t xml:space="preserve"> utang </w:t>
      </w:r>
      <w:proofErr w:type="spellStart"/>
      <w:r w:rsidRPr="00B17B0F">
        <w:rPr>
          <w:rFonts w:cstheme="majorBidi"/>
          <w:szCs w:val="24"/>
        </w:rPr>
        <w:t>telah</w:t>
      </w:r>
      <w:proofErr w:type="spellEnd"/>
      <w:r w:rsidRPr="00B17B0F">
        <w:rPr>
          <w:rFonts w:cstheme="majorBidi"/>
          <w:szCs w:val="24"/>
        </w:rPr>
        <w:t xml:space="preserve"> </w:t>
      </w:r>
      <w:proofErr w:type="spellStart"/>
      <w:r w:rsidRPr="00B17B0F">
        <w:rPr>
          <w:rFonts w:cstheme="majorBidi"/>
          <w:szCs w:val="24"/>
        </w:rPr>
        <w:t>terlewati</w:t>
      </w:r>
      <w:proofErr w:type="spellEnd"/>
      <w:r w:rsidRPr="00B17B0F">
        <w:rPr>
          <w:rFonts w:cstheme="majorBidi"/>
          <w:szCs w:val="24"/>
        </w:rPr>
        <w:t xml:space="preserve">, </w:t>
      </w:r>
      <w:proofErr w:type="spellStart"/>
      <w:r w:rsidRPr="00B17B0F">
        <w:rPr>
          <w:rFonts w:cstheme="majorBidi"/>
          <w:szCs w:val="24"/>
        </w:rPr>
        <w:t>makajika</w:t>
      </w:r>
      <w:proofErr w:type="spellEnd"/>
      <w:r w:rsidRPr="00B17B0F">
        <w:rPr>
          <w:rFonts w:cstheme="majorBidi"/>
          <w:szCs w:val="24"/>
        </w:rPr>
        <w:t xml:space="preserve"> </w:t>
      </w:r>
      <w:proofErr w:type="spellStart"/>
      <w:r w:rsidRPr="00B17B0F">
        <w:rPr>
          <w:rFonts w:cstheme="majorBidi"/>
          <w:szCs w:val="24"/>
        </w:rPr>
        <w:t>si</w:t>
      </w:r>
      <w:proofErr w:type="spellEnd"/>
      <w:r w:rsidRPr="00B17B0F">
        <w:rPr>
          <w:rFonts w:cstheme="majorBidi"/>
          <w:szCs w:val="24"/>
        </w:rPr>
        <w:t xml:space="preserve"> </w:t>
      </w:r>
      <w:proofErr w:type="spellStart"/>
      <w:r w:rsidRPr="00B17B0F">
        <w:rPr>
          <w:rFonts w:cstheme="majorBidi"/>
          <w:szCs w:val="24"/>
        </w:rPr>
        <w:t>rahin</w:t>
      </w:r>
      <w:proofErr w:type="spellEnd"/>
      <w:r w:rsidRPr="00B17B0F">
        <w:rPr>
          <w:rFonts w:cstheme="majorBidi"/>
          <w:szCs w:val="24"/>
        </w:rPr>
        <w:t xml:space="preserve"> </w:t>
      </w:r>
      <w:proofErr w:type="spellStart"/>
      <w:r w:rsidRPr="00B17B0F">
        <w:rPr>
          <w:rFonts w:cstheme="majorBidi"/>
          <w:szCs w:val="24"/>
        </w:rPr>
        <w:t>tidak</w:t>
      </w:r>
      <w:proofErr w:type="spellEnd"/>
      <w:r w:rsidRPr="00B17B0F">
        <w:rPr>
          <w:rFonts w:cstheme="majorBidi"/>
          <w:szCs w:val="24"/>
        </w:rPr>
        <w:t xml:space="preserve"> </w:t>
      </w:r>
      <w:proofErr w:type="spellStart"/>
      <w:r w:rsidRPr="00B17B0F">
        <w:rPr>
          <w:rFonts w:cstheme="majorBidi"/>
          <w:szCs w:val="24"/>
        </w:rPr>
        <w:t>mampu</w:t>
      </w:r>
      <w:proofErr w:type="spellEnd"/>
      <w:r w:rsidRPr="00B17B0F">
        <w:rPr>
          <w:rFonts w:cstheme="majorBidi"/>
          <w:szCs w:val="24"/>
        </w:rPr>
        <w:t xml:space="preserve"> </w:t>
      </w:r>
      <w:proofErr w:type="spellStart"/>
      <w:r w:rsidRPr="00B17B0F">
        <w:rPr>
          <w:rFonts w:cstheme="majorBidi"/>
          <w:szCs w:val="24"/>
        </w:rPr>
        <w:t>untuk</w:t>
      </w:r>
      <w:proofErr w:type="spellEnd"/>
      <w:r w:rsidRPr="00B17B0F">
        <w:rPr>
          <w:rFonts w:cstheme="majorBidi"/>
          <w:szCs w:val="24"/>
        </w:rPr>
        <w:t xml:space="preserve"> </w:t>
      </w:r>
      <w:proofErr w:type="spellStart"/>
      <w:r w:rsidRPr="00B17B0F">
        <w:rPr>
          <w:rFonts w:cstheme="majorBidi"/>
          <w:szCs w:val="24"/>
        </w:rPr>
        <w:t>mengembalikan</w:t>
      </w:r>
      <w:proofErr w:type="spellEnd"/>
      <w:r w:rsidRPr="00B17B0F">
        <w:rPr>
          <w:rFonts w:cstheme="majorBidi"/>
          <w:szCs w:val="24"/>
        </w:rPr>
        <w:t xml:space="preserve"> </w:t>
      </w:r>
      <w:proofErr w:type="spellStart"/>
      <w:r w:rsidRPr="00B17B0F">
        <w:rPr>
          <w:rFonts w:cstheme="majorBidi"/>
          <w:szCs w:val="24"/>
        </w:rPr>
        <w:t>pinjamannya</w:t>
      </w:r>
      <w:proofErr w:type="spellEnd"/>
      <w:r w:rsidRPr="00B17B0F">
        <w:rPr>
          <w:rFonts w:cstheme="majorBidi"/>
          <w:szCs w:val="24"/>
        </w:rPr>
        <w:t xml:space="preserve">, </w:t>
      </w:r>
      <w:proofErr w:type="spellStart"/>
      <w:r w:rsidRPr="00B17B0F">
        <w:rPr>
          <w:rFonts w:cstheme="majorBidi"/>
          <w:szCs w:val="24"/>
        </w:rPr>
        <w:t>hendaklah</w:t>
      </w:r>
      <w:proofErr w:type="spellEnd"/>
      <w:r w:rsidRPr="00B17B0F">
        <w:rPr>
          <w:rFonts w:cstheme="majorBidi"/>
          <w:szCs w:val="24"/>
        </w:rPr>
        <w:t xml:space="preserve"> </w:t>
      </w:r>
      <w:proofErr w:type="spellStart"/>
      <w:r w:rsidRPr="00B17B0F">
        <w:rPr>
          <w:rFonts w:cstheme="majorBidi"/>
          <w:szCs w:val="24"/>
        </w:rPr>
        <w:t>ia</w:t>
      </w:r>
      <w:proofErr w:type="spellEnd"/>
      <w:r w:rsidRPr="00B17B0F">
        <w:rPr>
          <w:rFonts w:cstheme="majorBidi"/>
          <w:szCs w:val="24"/>
        </w:rPr>
        <w:t xml:space="preserve"> </w:t>
      </w:r>
      <w:proofErr w:type="spellStart"/>
      <w:r w:rsidRPr="00B17B0F">
        <w:rPr>
          <w:rFonts w:cstheme="majorBidi"/>
          <w:szCs w:val="24"/>
        </w:rPr>
        <w:t>memberikan</w:t>
      </w:r>
      <w:proofErr w:type="spellEnd"/>
      <w:r w:rsidRPr="00B17B0F">
        <w:rPr>
          <w:rFonts w:cstheme="majorBidi"/>
          <w:szCs w:val="24"/>
        </w:rPr>
        <w:t xml:space="preserve"> </w:t>
      </w:r>
      <w:proofErr w:type="spellStart"/>
      <w:r w:rsidRPr="00B17B0F">
        <w:rPr>
          <w:rFonts w:cstheme="majorBidi"/>
          <w:szCs w:val="24"/>
        </w:rPr>
        <w:t>ijin</w:t>
      </w:r>
      <w:proofErr w:type="spellEnd"/>
      <w:r w:rsidRPr="00B17B0F">
        <w:rPr>
          <w:rFonts w:cstheme="majorBidi"/>
          <w:szCs w:val="24"/>
        </w:rPr>
        <w:t xml:space="preserve"> pada </w:t>
      </w:r>
      <w:proofErr w:type="spellStart"/>
      <w:r w:rsidRPr="00B17B0F">
        <w:rPr>
          <w:rFonts w:cstheme="majorBidi"/>
          <w:szCs w:val="24"/>
        </w:rPr>
        <w:t>murtahin</w:t>
      </w:r>
      <w:proofErr w:type="spellEnd"/>
      <w:r w:rsidRPr="00B17B0F">
        <w:rPr>
          <w:rFonts w:cstheme="majorBidi"/>
          <w:szCs w:val="24"/>
        </w:rPr>
        <w:t xml:space="preserve"> </w:t>
      </w:r>
      <w:proofErr w:type="spellStart"/>
      <w:r w:rsidRPr="00B17B0F">
        <w:rPr>
          <w:rFonts w:cstheme="majorBidi"/>
          <w:szCs w:val="24"/>
        </w:rPr>
        <w:t>untuk</w:t>
      </w:r>
      <w:proofErr w:type="spellEnd"/>
      <w:r w:rsidRPr="00B17B0F">
        <w:rPr>
          <w:rFonts w:cstheme="majorBidi"/>
          <w:szCs w:val="24"/>
        </w:rPr>
        <w:t xml:space="preserve"> </w:t>
      </w:r>
      <w:proofErr w:type="spellStart"/>
      <w:r w:rsidRPr="00B17B0F">
        <w:rPr>
          <w:rFonts w:cstheme="majorBidi"/>
          <w:szCs w:val="24"/>
        </w:rPr>
        <w:t>menjual</w:t>
      </w:r>
      <w:proofErr w:type="spellEnd"/>
      <w:r w:rsidRPr="00B17B0F">
        <w:rPr>
          <w:rFonts w:cstheme="majorBidi"/>
          <w:szCs w:val="24"/>
        </w:rPr>
        <w:t xml:space="preserve"> </w:t>
      </w:r>
      <w:proofErr w:type="spellStart"/>
      <w:r w:rsidRPr="00B17B0F">
        <w:rPr>
          <w:rFonts w:cstheme="majorBidi"/>
          <w:szCs w:val="24"/>
        </w:rPr>
        <w:t>barang</w:t>
      </w:r>
      <w:proofErr w:type="spellEnd"/>
      <w:r w:rsidRPr="00B17B0F">
        <w:rPr>
          <w:rFonts w:cstheme="majorBidi"/>
          <w:szCs w:val="24"/>
        </w:rPr>
        <w:t xml:space="preserve"> </w:t>
      </w:r>
      <w:proofErr w:type="spellStart"/>
      <w:r w:rsidRPr="00B17B0F">
        <w:rPr>
          <w:rFonts w:cstheme="majorBidi"/>
          <w:szCs w:val="24"/>
        </w:rPr>
        <w:t>gadaian</w:t>
      </w:r>
      <w:proofErr w:type="spellEnd"/>
      <w:r w:rsidRPr="00B17B0F">
        <w:rPr>
          <w:rFonts w:cstheme="majorBidi"/>
          <w:szCs w:val="24"/>
        </w:rPr>
        <w:t xml:space="preserve">, dan </w:t>
      </w:r>
      <w:proofErr w:type="spellStart"/>
      <w:r w:rsidRPr="00B17B0F">
        <w:rPr>
          <w:rFonts w:cstheme="majorBidi"/>
          <w:szCs w:val="24"/>
        </w:rPr>
        <w:t>seandainya</w:t>
      </w:r>
      <w:proofErr w:type="spellEnd"/>
      <w:r w:rsidRPr="00B17B0F">
        <w:rPr>
          <w:rFonts w:cstheme="majorBidi"/>
          <w:szCs w:val="24"/>
        </w:rPr>
        <w:t xml:space="preserve"> </w:t>
      </w:r>
      <w:proofErr w:type="spellStart"/>
      <w:r w:rsidRPr="00B17B0F">
        <w:rPr>
          <w:rFonts w:cstheme="majorBidi"/>
          <w:szCs w:val="24"/>
        </w:rPr>
        <w:t>ijin</w:t>
      </w:r>
      <w:proofErr w:type="spellEnd"/>
      <w:r w:rsidRPr="00B17B0F">
        <w:rPr>
          <w:rFonts w:cstheme="majorBidi"/>
          <w:szCs w:val="24"/>
        </w:rPr>
        <w:t xml:space="preserve"> </w:t>
      </w:r>
      <w:proofErr w:type="spellStart"/>
      <w:r w:rsidRPr="00B17B0F">
        <w:rPr>
          <w:rFonts w:cstheme="majorBidi"/>
          <w:szCs w:val="24"/>
        </w:rPr>
        <w:t>ini</w:t>
      </w:r>
      <w:proofErr w:type="spellEnd"/>
      <w:r w:rsidRPr="00B17B0F">
        <w:rPr>
          <w:rFonts w:cstheme="majorBidi"/>
          <w:szCs w:val="24"/>
        </w:rPr>
        <w:t xml:space="preserve"> </w:t>
      </w:r>
      <w:proofErr w:type="spellStart"/>
      <w:r w:rsidRPr="00B17B0F">
        <w:rPr>
          <w:rFonts w:cstheme="majorBidi"/>
          <w:szCs w:val="24"/>
        </w:rPr>
        <w:t>tidak</w:t>
      </w:r>
      <w:proofErr w:type="spellEnd"/>
      <w:r w:rsidRPr="00B17B0F">
        <w:rPr>
          <w:rFonts w:cstheme="majorBidi"/>
          <w:szCs w:val="24"/>
        </w:rPr>
        <w:t xml:space="preserve"> </w:t>
      </w:r>
      <w:proofErr w:type="spellStart"/>
      <w:r w:rsidRPr="00B17B0F">
        <w:rPr>
          <w:rFonts w:cstheme="majorBidi"/>
          <w:szCs w:val="24"/>
        </w:rPr>
        <w:t>diberikan</w:t>
      </w:r>
      <w:proofErr w:type="spellEnd"/>
      <w:r w:rsidRPr="00B17B0F">
        <w:rPr>
          <w:rFonts w:cstheme="majorBidi"/>
          <w:szCs w:val="24"/>
        </w:rPr>
        <w:t xml:space="preserve"> oleh </w:t>
      </w:r>
      <w:proofErr w:type="spellStart"/>
      <w:r w:rsidRPr="00B17B0F">
        <w:rPr>
          <w:rFonts w:cstheme="majorBidi"/>
          <w:szCs w:val="24"/>
        </w:rPr>
        <w:t>rahin</w:t>
      </w:r>
      <w:proofErr w:type="spellEnd"/>
      <w:r w:rsidRPr="00B17B0F">
        <w:rPr>
          <w:rFonts w:cstheme="majorBidi"/>
          <w:szCs w:val="24"/>
        </w:rPr>
        <w:t xml:space="preserve"> </w:t>
      </w:r>
      <w:proofErr w:type="spellStart"/>
      <w:r w:rsidRPr="00B17B0F">
        <w:rPr>
          <w:rFonts w:cstheme="majorBidi"/>
          <w:szCs w:val="24"/>
        </w:rPr>
        <w:t>maka</w:t>
      </w:r>
      <w:proofErr w:type="spellEnd"/>
      <w:r w:rsidRPr="00B17B0F">
        <w:rPr>
          <w:rFonts w:cstheme="majorBidi"/>
          <w:szCs w:val="24"/>
        </w:rPr>
        <w:t xml:space="preserve"> </w:t>
      </w:r>
      <w:proofErr w:type="spellStart"/>
      <w:r w:rsidRPr="00B17B0F">
        <w:rPr>
          <w:rFonts w:cstheme="majorBidi"/>
          <w:szCs w:val="24"/>
        </w:rPr>
        <w:t>murtahin</w:t>
      </w:r>
      <w:proofErr w:type="spellEnd"/>
      <w:r w:rsidRPr="00B17B0F">
        <w:rPr>
          <w:rFonts w:cstheme="majorBidi"/>
          <w:szCs w:val="24"/>
        </w:rPr>
        <w:t xml:space="preserve"> </w:t>
      </w:r>
      <w:proofErr w:type="spellStart"/>
      <w:r w:rsidRPr="00B17B0F">
        <w:rPr>
          <w:rFonts w:cstheme="majorBidi"/>
          <w:szCs w:val="24"/>
        </w:rPr>
        <w:t>dapat</w:t>
      </w:r>
      <w:proofErr w:type="spellEnd"/>
      <w:r w:rsidRPr="00B17B0F">
        <w:rPr>
          <w:rFonts w:cstheme="majorBidi"/>
          <w:szCs w:val="24"/>
        </w:rPr>
        <w:t xml:space="preserve"> </w:t>
      </w:r>
      <w:proofErr w:type="spellStart"/>
      <w:r w:rsidRPr="00B17B0F">
        <w:rPr>
          <w:rFonts w:cstheme="majorBidi"/>
          <w:szCs w:val="24"/>
        </w:rPr>
        <w:t>meminta</w:t>
      </w:r>
      <w:proofErr w:type="spellEnd"/>
      <w:r w:rsidRPr="00B17B0F">
        <w:rPr>
          <w:rFonts w:cstheme="majorBidi"/>
          <w:szCs w:val="24"/>
        </w:rPr>
        <w:t xml:space="preserve"> </w:t>
      </w:r>
      <w:proofErr w:type="spellStart"/>
      <w:r w:rsidRPr="00B17B0F">
        <w:rPr>
          <w:rFonts w:cstheme="majorBidi"/>
          <w:szCs w:val="24"/>
        </w:rPr>
        <w:t>pertolongan</w:t>
      </w:r>
      <w:proofErr w:type="spellEnd"/>
      <w:r w:rsidRPr="00B17B0F">
        <w:rPr>
          <w:rFonts w:cstheme="majorBidi"/>
          <w:szCs w:val="24"/>
        </w:rPr>
        <w:t xml:space="preserve"> </w:t>
      </w:r>
      <w:proofErr w:type="spellStart"/>
      <w:r w:rsidRPr="00B17B0F">
        <w:rPr>
          <w:rFonts w:cstheme="majorBidi"/>
          <w:szCs w:val="24"/>
        </w:rPr>
        <w:t>kepada</w:t>
      </w:r>
      <w:proofErr w:type="spellEnd"/>
      <w:r w:rsidRPr="00B17B0F">
        <w:rPr>
          <w:rFonts w:cstheme="majorBidi"/>
          <w:szCs w:val="24"/>
        </w:rPr>
        <w:t xml:space="preserve"> hakim </w:t>
      </w:r>
      <w:proofErr w:type="spellStart"/>
      <w:r w:rsidRPr="00B17B0F">
        <w:rPr>
          <w:rFonts w:cstheme="majorBidi"/>
          <w:szCs w:val="24"/>
        </w:rPr>
        <w:t>untuk</w:t>
      </w:r>
      <w:proofErr w:type="spellEnd"/>
      <w:r w:rsidRPr="00B17B0F">
        <w:rPr>
          <w:rFonts w:cstheme="majorBidi"/>
          <w:szCs w:val="24"/>
        </w:rPr>
        <w:t xml:space="preserve"> </w:t>
      </w:r>
      <w:proofErr w:type="spellStart"/>
      <w:r w:rsidRPr="00B17B0F">
        <w:rPr>
          <w:rFonts w:cstheme="majorBidi"/>
          <w:szCs w:val="24"/>
        </w:rPr>
        <w:t>memaksa</w:t>
      </w:r>
      <w:proofErr w:type="spellEnd"/>
      <w:r w:rsidRPr="00B17B0F">
        <w:rPr>
          <w:rFonts w:cstheme="majorBidi"/>
          <w:szCs w:val="24"/>
        </w:rPr>
        <w:t xml:space="preserve"> </w:t>
      </w:r>
      <w:proofErr w:type="spellStart"/>
      <w:r w:rsidRPr="00B17B0F">
        <w:rPr>
          <w:rFonts w:cstheme="majorBidi"/>
          <w:szCs w:val="24"/>
        </w:rPr>
        <w:t>si</w:t>
      </w:r>
      <w:proofErr w:type="spellEnd"/>
      <w:r w:rsidRPr="00B17B0F">
        <w:rPr>
          <w:rFonts w:cstheme="majorBidi"/>
          <w:szCs w:val="24"/>
        </w:rPr>
        <w:t xml:space="preserve"> </w:t>
      </w:r>
      <w:proofErr w:type="spellStart"/>
      <w:r w:rsidRPr="00B17B0F">
        <w:rPr>
          <w:rFonts w:cstheme="majorBidi"/>
          <w:szCs w:val="24"/>
        </w:rPr>
        <w:t>rahin</w:t>
      </w:r>
      <w:proofErr w:type="spellEnd"/>
      <w:r w:rsidRPr="00B17B0F">
        <w:rPr>
          <w:rFonts w:cstheme="majorBidi"/>
          <w:szCs w:val="24"/>
        </w:rPr>
        <w:t xml:space="preserve"> </w:t>
      </w:r>
      <w:proofErr w:type="spellStart"/>
      <w:r w:rsidRPr="00B17B0F">
        <w:rPr>
          <w:rFonts w:cstheme="majorBidi"/>
          <w:szCs w:val="24"/>
        </w:rPr>
        <w:t>untuk</w:t>
      </w:r>
      <w:proofErr w:type="spellEnd"/>
      <w:r w:rsidRPr="00B17B0F">
        <w:rPr>
          <w:rFonts w:cstheme="majorBidi"/>
          <w:szCs w:val="24"/>
        </w:rPr>
        <w:t xml:space="preserve"> </w:t>
      </w:r>
      <w:proofErr w:type="spellStart"/>
      <w:r w:rsidRPr="00B17B0F">
        <w:rPr>
          <w:rFonts w:cstheme="majorBidi"/>
          <w:szCs w:val="24"/>
        </w:rPr>
        <w:t>melunasi</w:t>
      </w:r>
      <w:proofErr w:type="spellEnd"/>
      <w:r w:rsidRPr="00B17B0F">
        <w:rPr>
          <w:rFonts w:cstheme="majorBidi"/>
          <w:szCs w:val="24"/>
        </w:rPr>
        <w:t xml:space="preserve"> </w:t>
      </w:r>
      <w:proofErr w:type="spellStart"/>
      <w:r w:rsidRPr="00B17B0F">
        <w:rPr>
          <w:rFonts w:cstheme="majorBidi"/>
          <w:szCs w:val="24"/>
        </w:rPr>
        <w:t>utangnya</w:t>
      </w:r>
      <w:proofErr w:type="spellEnd"/>
      <w:r w:rsidRPr="00B17B0F">
        <w:rPr>
          <w:rFonts w:cstheme="majorBidi"/>
          <w:szCs w:val="24"/>
        </w:rPr>
        <w:t xml:space="preserve"> </w:t>
      </w:r>
      <w:proofErr w:type="spellStart"/>
      <w:r w:rsidRPr="00B17B0F">
        <w:rPr>
          <w:rFonts w:cstheme="majorBidi"/>
          <w:szCs w:val="24"/>
        </w:rPr>
        <w:t>atau</w:t>
      </w:r>
      <w:proofErr w:type="spellEnd"/>
      <w:r w:rsidRPr="00B17B0F">
        <w:rPr>
          <w:rFonts w:cstheme="majorBidi"/>
          <w:szCs w:val="24"/>
        </w:rPr>
        <w:t xml:space="preserve"> </w:t>
      </w:r>
      <w:proofErr w:type="spellStart"/>
      <w:r w:rsidRPr="00B17B0F">
        <w:rPr>
          <w:rFonts w:cstheme="majorBidi"/>
          <w:szCs w:val="24"/>
        </w:rPr>
        <w:t>memberikan</w:t>
      </w:r>
      <w:proofErr w:type="spellEnd"/>
      <w:r w:rsidRPr="00B17B0F">
        <w:rPr>
          <w:rFonts w:cstheme="majorBidi"/>
          <w:szCs w:val="24"/>
        </w:rPr>
        <w:t xml:space="preserve"> </w:t>
      </w:r>
      <w:proofErr w:type="spellStart"/>
      <w:r w:rsidRPr="00B17B0F">
        <w:rPr>
          <w:rFonts w:cstheme="majorBidi"/>
          <w:szCs w:val="24"/>
        </w:rPr>
        <w:t>ijin</w:t>
      </w:r>
      <w:proofErr w:type="spellEnd"/>
      <w:r w:rsidRPr="00B17B0F">
        <w:rPr>
          <w:rFonts w:cstheme="majorBidi"/>
          <w:szCs w:val="24"/>
        </w:rPr>
        <w:t xml:space="preserve"> </w:t>
      </w:r>
      <w:proofErr w:type="spellStart"/>
      <w:r w:rsidRPr="00B17B0F">
        <w:rPr>
          <w:rFonts w:cstheme="majorBidi"/>
          <w:szCs w:val="24"/>
        </w:rPr>
        <w:t>untuk</w:t>
      </w:r>
      <w:proofErr w:type="spellEnd"/>
      <w:r w:rsidRPr="00B17B0F">
        <w:rPr>
          <w:rFonts w:cstheme="majorBidi"/>
          <w:szCs w:val="24"/>
        </w:rPr>
        <w:t xml:space="preserve"> </w:t>
      </w:r>
      <w:proofErr w:type="spellStart"/>
      <w:r w:rsidRPr="00B17B0F">
        <w:rPr>
          <w:rFonts w:cstheme="majorBidi"/>
          <w:szCs w:val="24"/>
        </w:rPr>
        <w:t>menjual</w:t>
      </w:r>
      <w:proofErr w:type="spellEnd"/>
      <w:r w:rsidRPr="00B17B0F">
        <w:rPr>
          <w:rFonts w:cstheme="majorBidi"/>
          <w:szCs w:val="24"/>
        </w:rPr>
        <w:t xml:space="preserve"> </w:t>
      </w:r>
      <w:proofErr w:type="spellStart"/>
      <w:r w:rsidRPr="00B17B0F">
        <w:rPr>
          <w:rFonts w:cstheme="majorBidi"/>
          <w:szCs w:val="24"/>
        </w:rPr>
        <w:t>barang</w:t>
      </w:r>
      <w:proofErr w:type="spellEnd"/>
      <w:r w:rsidRPr="00B17B0F">
        <w:rPr>
          <w:rFonts w:cstheme="majorBidi"/>
          <w:szCs w:val="24"/>
        </w:rPr>
        <w:t xml:space="preserve"> </w:t>
      </w:r>
      <w:proofErr w:type="spellStart"/>
      <w:r w:rsidRPr="00B17B0F">
        <w:rPr>
          <w:rFonts w:cstheme="majorBidi"/>
          <w:szCs w:val="24"/>
        </w:rPr>
        <w:t>gadaian</w:t>
      </w:r>
      <w:proofErr w:type="spellEnd"/>
      <w:r w:rsidR="00B17B0F" w:rsidRPr="00B17B0F">
        <w:rPr>
          <w:rFonts w:cstheme="majorBidi"/>
          <w:szCs w:val="24"/>
        </w:rPr>
        <w:t xml:space="preserve">. </w:t>
      </w:r>
      <w:bookmarkStart w:id="4" w:name="_Hlk106831193"/>
      <w:r w:rsidR="00B17B0F" w:rsidRPr="00B17B0F">
        <w:rPr>
          <w:rFonts w:cstheme="majorBidi"/>
          <w:szCs w:val="24"/>
        </w:rPr>
        <w:t>(</w:t>
      </w:r>
      <w:r w:rsidR="00B17B0F" w:rsidRPr="00B17B0F">
        <w:rPr>
          <w:rFonts w:cstheme="majorBidi"/>
        </w:rPr>
        <w:t xml:space="preserve">Muhammad </w:t>
      </w:r>
      <w:r w:rsidR="005242F2">
        <w:rPr>
          <w:rFonts w:cstheme="majorBidi"/>
        </w:rPr>
        <w:t>&amp;</w:t>
      </w:r>
      <w:r w:rsidR="00B17B0F" w:rsidRPr="00B17B0F">
        <w:rPr>
          <w:rFonts w:cstheme="majorBidi"/>
        </w:rPr>
        <w:t xml:space="preserve"> </w:t>
      </w:r>
      <w:proofErr w:type="spellStart"/>
      <w:r w:rsidR="00B17B0F" w:rsidRPr="00B17B0F">
        <w:rPr>
          <w:rFonts w:cstheme="majorBidi"/>
        </w:rPr>
        <w:t>Hadi</w:t>
      </w:r>
      <w:proofErr w:type="spellEnd"/>
      <w:r w:rsidR="00B17B0F" w:rsidRPr="00B17B0F">
        <w:rPr>
          <w:rFonts w:cstheme="majorBidi"/>
        </w:rPr>
        <w:t>, 2003).</w:t>
      </w:r>
      <w:bookmarkEnd w:id="4"/>
    </w:p>
    <w:p w14:paraId="722B5164" w14:textId="5955E873" w:rsidR="00B17B0F" w:rsidRPr="00B17B0F" w:rsidRDefault="00B17B0F" w:rsidP="005242F2">
      <w:pPr>
        <w:jc w:val="both"/>
        <w:rPr>
          <w:rFonts w:cstheme="majorBidi"/>
          <w:szCs w:val="24"/>
        </w:rPr>
      </w:pPr>
      <w:proofErr w:type="spellStart"/>
      <w:r w:rsidRPr="00B17B0F">
        <w:rPr>
          <w:rFonts w:cstheme="majorBidi"/>
          <w:szCs w:val="24"/>
        </w:rPr>
        <w:t>Syariat</w:t>
      </w:r>
      <w:proofErr w:type="spellEnd"/>
      <w:r w:rsidRPr="00B17B0F">
        <w:rPr>
          <w:rFonts w:cstheme="majorBidi"/>
          <w:szCs w:val="24"/>
        </w:rPr>
        <w:t xml:space="preserve"> Islam </w:t>
      </w:r>
      <w:proofErr w:type="spellStart"/>
      <w:r w:rsidRPr="00B17B0F">
        <w:rPr>
          <w:rFonts w:cstheme="majorBidi"/>
          <w:szCs w:val="24"/>
        </w:rPr>
        <w:t>telah</w:t>
      </w:r>
      <w:proofErr w:type="spellEnd"/>
      <w:r w:rsidRPr="00B17B0F">
        <w:rPr>
          <w:rFonts w:cstheme="majorBidi"/>
          <w:szCs w:val="24"/>
        </w:rPr>
        <w:t xml:space="preserve"> </w:t>
      </w:r>
      <w:proofErr w:type="spellStart"/>
      <w:r w:rsidRPr="00B17B0F">
        <w:rPr>
          <w:rFonts w:cstheme="majorBidi"/>
          <w:szCs w:val="24"/>
        </w:rPr>
        <w:t>memberikan</w:t>
      </w:r>
      <w:proofErr w:type="spellEnd"/>
      <w:r w:rsidRPr="00B17B0F">
        <w:rPr>
          <w:rFonts w:cstheme="majorBidi"/>
          <w:szCs w:val="24"/>
        </w:rPr>
        <w:t xml:space="preserve"> </w:t>
      </w:r>
      <w:proofErr w:type="spellStart"/>
      <w:r w:rsidRPr="00B17B0F">
        <w:rPr>
          <w:rFonts w:cstheme="majorBidi"/>
          <w:szCs w:val="24"/>
        </w:rPr>
        <w:t>panduan</w:t>
      </w:r>
      <w:proofErr w:type="spellEnd"/>
      <w:r w:rsidRPr="00B17B0F">
        <w:rPr>
          <w:rFonts w:cstheme="majorBidi"/>
          <w:szCs w:val="24"/>
        </w:rPr>
        <w:t xml:space="preserve"> dan </w:t>
      </w:r>
      <w:proofErr w:type="spellStart"/>
      <w:r w:rsidRPr="00B17B0F">
        <w:rPr>
          <w:rFonts w:cstheme="majorBidi"/>
          <w:szCs w:val="24"/>
        </w:rPr>
        <w:t>kriteria</w:t>
      </w:r>
      <w:proofErr w:type="spellEnd"/>
      <w:r w:rsidRPr="00B17B0F">
        <w:rPr>
          <w:rFonts w:cstheme="majorBidi"/>
          <w:szCs w:val="24"/>
        </w:rPr>
        <w:t xml:space="preserve"> </w:t>
      </w:r>
      <w:proofErr w:type="spellStart"/>
      <w:r w:rsidRPr="00B17B0F">
        <w:rPr>
          <w:rFonts w:cstheme="majorBidi"/>
          <w:szCs w:val="24"/>
        </w:rPr>
        <w:t>umum</w:t>
      </w:r>
      <w:proofErr w:type="spellEnd"/>
      <w:r w:rsidRPr="00B17B0F">
        <w:rPr>
          <w:rFonts w:cstheme="majorBidi"/>
          <w:szCs w:val="24"/>
        </w:rPr>
        <w:t xml:space="preserve"> </w:t>
      </w:r>
      <w:proofErr w:type="spellStart"/>
      <w:r w:rsidRPr="00B17B0F">
        <w:rPr>
          <w:rFonts w:cstheme="majorBidi"/>
          <w:szCs w:val="24"/>
        </w:rPr>
        <w:t>sebagai</w:t>
      </w:r>
      <w:proofErr w:type="spellEnd"/>
      <w:r w:rsidRPr="00B17B0F">
        <w:rPr>
          <w:rFonts w:cstheme="majorBidi"/>
          <w:szCs w:val="24"/>
        </w:rPr>
        <w:t xml:space="preserve"> </w:t>
      </w:r>
      <w:proofErr w:type="spellStart"/>
      <w:r w:rsidRPr="00B17B0F">
        <w:rPr>
          <w:rFonts w:cstheme="majorBidi"/>
          <w:szCs w:val="24"/>
        </w:rPr>
        <w:t>pedoman</w:t>
      </w:r>
      <w:proofErr w:type="spellEnd"/>
      <w:r w:rsidRPr="00B17B0F">
        <w:rPr>
          <w:rFonts w:cstheme="majorBidi"/>
          <w:szCs w:val="24"/>
        </w:rPr>
        <w:t xml:space="preserve"> </w:t>
      </w:r>
      <w:proofErr w:type="spellStart"/>
      <w:r w:rsidRPr="00B17B0F">
        <w:rPr>
          <w:rFonts w:cstheme="majorBidi"/>
          <w:szCs w:val="24"/>
        </w:rPr>
        <w:t>pokok</w:t>
      </w:r>
      <w:proofErr w:type="spellEnd"/>
      <w:r w:rsidRPr="00B17B0F">
        <w:rPr>
          <w:rFonts w:cstheme="majorBidi"/>
          <w:szCs w:val="24"/>
        </w:rPr>
        <w:t xml:space="preserve"> </w:t>
      </w:r>
      <w:proofErr w:type="spellStart"/>
      <w:r w:rsidRPr="00B17B0F">
        <w:rPr>
          <w:rFonts w:cstheme="majorBidi"/>
          <w:szCs w:val="24"/>
        </w:rPr>
        <w:t>untuk</w:t>
      </w:r>
      <w:proofErr w:type="spellEnd"/>
      <w:r w:rsidRPr="00B17B0F">
        <w:rPr>
          <w:rFonts w:cstheme="majorBidi"/>
          <w:szCs w:val="24"/>
        </w:rPr>
        <w:t xml:space="preserve"> </w:t>
      </w:r>
      <w:proofErr w:type="spellStart"/>
      <w:r w:rsidRPr="00B17B0F">
        <w:rPr>
          <w:rFonts w:cstheme="majorBidi"/>
          <w:szCs w:val="24"/>
        </w:rPr>
        <w:t>mencegah</w:t>
      </w:r>
      <w:proofErr w:type="spellEnd"/>
      <w:r w:rsidRPr="00B17B0F">
        <w:rPr>
          <w:rFonts w:cstheme="majorBidi"/>
          <w:szCs w:val="24"/>
        </w:rPr>
        <w:t xml:space="preserve"> </w:t>
      </w:r>
      <w:proofErr w:type="spellStart"/>
      <w:r w:rsidRPr="00B17B0F">
        <w:rPr>
          <w:rFonts w:cstheme="majorBidi"/>
          <w:szCs w:val="24"/>
        </w:rPr>
        <w:t>adanya</w:t>
      </w:r>
      <w:proofErr w:type="spellEnd"/>
      <w:r w:rsidRPr="00B17B0F">
        <w:rPr>
          <w:rFonts w:cstheme="majorBidi"/>
          <w:szCs w:val="24"/>
        </w:rPr>
        <w:t xml:space="preserve"> </w:t>
      </w:r>
      <w:proofErr w:type="spellStart"/>
      <w:r w:rsidRPr="00B17B0F">
        <w:rPr>
          <w:rFonts w:cstheme="majorBidi"/>
          <w:szCs w:val="24"/>
        </w:rPr>
        <w:t>penyimpangan</w:t>
      </w:r>
      <w:proofErr w:type="spellEnd"/>
      <w:r w:rsidRPr="00B17B0F">
        <w:rPr>
          <w:rFonts w:cstheme="majorBidi"/>
          <w:szCs w:val="24"/>
        </w:rPr>
        <w:t xml:space="preserve"> syariah dan </w:t>
      </w:r>
      <w:proofErr w:type="spellStart"/>
      <w:r w:rsidRPr="00B17B0F">
        <w:rPr>
          <w:rFonts w:cstheme="majorBidi"/>
          <w:szCs w:val="24"/>
        </w:rPr>
        <w:t>pelanggaran</w:t>
      </w:r>
      <w:proofErr w:type="spellEnd"/>
      <w:r w:rsidRPr="00B17B0F">
        <w:rPr>
          <w:rFonts w:cstheme="majorBidi"/>
          <w:szCs w:val="24"/>
        </w:rPr>
        <w:t xml:space="preserve"> </w:t>
      </w:r>
      <w:proofErr w:type="spellStart"/>
      <w:r w:rsidRPr="00B17B0F">
        <w:rPr>
          <w:rFonts w:cstheme="majorBidi"/>
          <w:szCs w:val="24"/>
        </w:rPr>
        <w:t>hak</w:t>
      </w:r>
      <w:proofErr w:type="spellEnd"/>
      <w:r w:rsidRPr="00B17B0F">
        <w:rPr>
          <w:rFonts w:cstheme="majorBidi"/>
          <w:szCs w:val="24"/>
        </w:rPr>
        <w:t xml:space="preserve">, </w:t>
      </w:r>
      <w:proofErr w:type="spellStart"/>
      <w:r w:rsidRPr="00B17B0F">
        <w:rPr>
          <w:rFonts w:cstheme="majorBidi"/>
          <w:szCs w:val="24"/>
        </w:rPr>
        <w:t>norma</w:t>
      </w:r>
      <w:proofErr w:type="spellEnd"/>
      <w:r w:rsidRPr="00B17B0F">
        <w:rPr>
          <w:rFonts w:cstheme="majorBidi"/>
          <w:szCs w:val="24"/>
        </w:rPr>
        <w:t xml:space="preserve"> dan </w:t>
      </w:r>
      <w:proofErr w:type="spellStart"/>
      <w:r w:rsidRPr="00B17B0F">
        <w:rPr>
          <w:rFonts w:cstheme="majorBidi"/>
          <w:szCs w:val="24"/>
        </w:rPr>
        <w:t>etika</w:t>
      </w:r>
      <w:proofErr w:type="spellEnd"/>
      <w:r w:rsidRPr="00B17B0F">
        <w:rPr>
          <w:rFonts w:cstheme="majorBidi"/>
          <w:szCs w:val="24"/>
        </w:rPr>
        <w:t xml:space="preserve"> </w:t>
      </w:r>
      <w:proofErr w:type="spellStart"/>
      <w:r w:rsidRPr="00B17B0F">
        <w:rPr>
          <w:rFonts w:cstheme="majorBidi"/>
          <w:szCs w:val="24"/>
        </w:rPr>
        <w:t>dalam</w:t>
      </w:r>
      <w:proofErr w:type="spellEnd"/>
      <w:r w:rsidRPr="00B17B0F">
        <w:rPr>
          <w:rFonts w:cstheme="majorBidi"/>
          <w:szCs w:val="24"/>
        </w:rPr>
        <w:t xml:space="preserve"> </w:t>
      </w:r>
      <w:proofErr w:type="spellStart"/>
      <w:r w:rsidRPr="00B17B0F">
        <w:rPr>
          <w:rFonts w:cstheme="majorBidi"/>
          <w:szCs w:val="24"/>
        </w:rPr>
        <w:t>lelang</w:t>
      </w:r>
      <w:proofErr w:type="spellEnd"/>
      <w:r w:rsidRPr="00B17B0F">
        <w:rPr>
          <w:rFonts w:cstheme="majorBidi"/>
          <w:szCs w:val="24"/>
        </w:rPr>
        <w:t xml:space="preserve">. </w:t>
      </w:r>
      <w:proofErr w:type="spellStart"/>
      <w:r w:rsidRPr="00B17B0F">
        <w:rPr>
          <w:rFonts w:cstheme="majorBidi"/>
          <w:szCs w:val="24"/>
        </w:rPr>
        <w:t>Pedoman</w:t>
      </w:r>
      <w:proofErr w:type="spellEnd"/>
      <w:r w:rsidRPr="00B17B0F">
        <w:rPr>
          <w:rFonts w:cstheme="majorBidi"/>
          <w:szCs w:val="24"/>
        </w:rPr>
        <w:t xml:space="preserve"> </w:t>
      </w:r>
      <w:proofErr w:type="spellStart"/>
      <w:r w:rsidRPr="00B17B0F">
        <w:rPr>
          <w:rFonts w:cstheme="majorBidi"/>
          <w:szCs w:val="24"/>
        </w:rPr>
        <w:t>tersebut</w:t>
      </w:r>
      <w:proofErr w:type="spellEnd"/>
      <w:r w:rsidRPr="00B17B0F">
        <w:rPr>
          <w:rFonts w:cstheme="majorBidi"/>
          <w:szCs w:val="24"/>
        </w:rPr>
        <w:t xml:space="preserve"> </w:t>
      </w:r>
      <w:proofErr w:type="spellStart"/>
      <w:r w:rsidRPr="00B17B0F">
        <w:rPr>
          <w:rFonts w:cstheme="majorBidi"/>
          <w:szCs w:val="24"/>
        </w:rPr>
        <w:t>yaitu</w:t>
      </w:r>
      <w:proofErr w:type="spellEnd"/>
      <w:r w:rsidRPr="00B17B0F">
        <w:rPr>
          <w:rFonts w:cstheme="majorBidi"/>
          <w:szCs w:val="24"/>
        </w:rPr>
        <w:t xml:space="preserve"> </w:t>
      </w:r>
      <w:proofErr w:type="spellStart"/>
      <w:r w:rsidRPr="00B17B0F">
        <w:rPr>
          <w:rFonts w:cstheme="majorBidi"/>
          <w:szCs w:val="24"/>
        </w:rPr>
        <w:t>sebagai</w:t>
      </w:r>
      <w:proofErr w:type="spellEnd"/>
      <w:r w:rsidRPr="00B17B0F">
        <w:rPr>
          <w:rFonts w:cstheme="majorBidi"/>
          <w:szCs w:val="24"/>
        </w:rPr>
        <w:t xml:space="preserve"> </w:t>
      </w:r>
      <w:proofErr w:type="spellStart"/>
      <w:r w:rsidRPr="00B17B0F">
        <w:rPr>
          <w:rFonts w:cstheme="majorBidi"/>
          <w:szCs w:val="24"/>
        </w:rPr>
        <w:t>berikut</w:t>
      </w:r>
      <w:proofErr w:type="spellEnd"/>
      <w:r w:rsidRPr="00B17B0F">
        <w:rPr>
          <w:rFonts w:cstheme="majorBidi"/>
          <w:szCs w:val="24"/>
        </w:rPr>
        <w:t>:</w:t>
      </w:r>
      <w:r w:rsidR="005242F2">
        <w:rPr>
          <w:rFonts w:cstheme="majorBidi"/>
          <w:szCs w:val="24"/>
        </w:rPr>
        <w:t xml:space="preserve"> 1) </w:t>
      </w:r>
      <w:proofErr w:type="spellStart"/>
      <w:r w:rsidRPr="00B17B0F">
        <w:rPr>
          <w:rFonts w:cstheme="majorBidi"/>
          <w:szCs w:val="24"/>
        </w:rPr>
        <w:t>Transaksi</w:t>
      </w:r>
      <w:proofErr w:type="spellEnd"/>
      <w:r w:rsidRPr="00B17B0F">
        <w:rPr>
          <w:rFonts w:cstheme="majorBidi"/>
          <w:szCs w:val="24"/>
        </w:rPr>
        <w:t xml:space="preserve"> </w:t>
      </w:r>
      <w:proofErr w:type="spellStart"/>
      <w:r w:rsidRPr="00B17B0F">
        <w:rPr>
          <w:rFonts w:cstheme="majorBidi"/>
          <w:szCs w:val="24"/>
        </w:rPr>
        <w:t>dilakukan</w:t>
      </w:r>
      <w:proofErr w:type="spellEnd"/>
      <w:r w:rsidRPr="00B17B0F">
        <w:rPr>
          <w:rFonts w:cstheme="majorBidi"/>
          <w:szCs w:val="24"/>
        </w:rPr>
        <w:t xml:space="preserve"> oleh </w:t>
      </w:r>
      <w:proofErr w:type="spellStart"/>
      <w:r w:rsidRPr="00B17B0F">
        <w:rPr>
          <w:rFonts w:cstheme="majorBidi"/>
          <w:szCs w:val="24"/>
        </w:rPr>
        <w:t>pihak</w:t>
      </w:r>
      <w:proofErr w:type="spellEnd"/>
      <w:r w:rsidRPr="00B17B0F">
        <w:rPr>
          <w:rFonts w:cstheme="majorBidi"/>
          <w:szCs w:val="24"/>
        </w:rPr>
        <w:t xml:space="preserve"> yang </w:t>
      </w:r>
      <w:proofErr w:type="spellStart"/>
      <w:r w:rsidRPr="00B17B0F">
        <w:rPr>
          <w:rFonts w:cstheme="majorBidi"/>
          <w:szCs w:val="24"/>
        </w:rPr>
        <w:t>cakap</w:t>
      </w:r>
      <w:proofErr w:type="spellEnd"/>
      <w:r w:rsidRPr="00B17B0F">
        <w:rPr>
          <w:rFonts w:cstheme="majorBidi"/>
          <w:szCs w:val="24"/>
        </w:rPr>
        <w:t xml:space="preserve"> </w:t>
      </w:r>
      <w:proofErr w:type="spellStart"/>
      <w:r w:rsidRPr="00B17B0F">
        <w:rPr>
          <w:rFonts w:cstheme="majorBidi"/>
          <w:szCs w:val="24"/>
        </w:rPr>
        <w:t>hukum</w:t>
      </w:r>
      <w:proofErr w:type="spellEnd"/>
      <w:r w:rsidRPr="00B17B0F">
        <w:rPr>
          <w:rFonts w:cstheme="majorBidi"/>
          <w:szCs w:val="24"/>
        </w:rPr>
        <w:t xml:space="preserve"> </w:t>
      </w:r>
      <w:proofErr w:type="spellStart"/>
      <w:r w:rsidRPr="00B17B0F">
        <w:rPr>
          <w:rFonts w:cstheme="majorBidi"/>
          <w:szCs w:val="24"/>
        </w:rPr>
        <w:t>atas</w:t>
      </w:r>
      <w:proofErr w:type="spellEnd"/>
      <w:r w:rsidRPr="00B17B0F">
        <w:rPr>
          <w:rFonts w:cstheme="majorBidi"/>
          <w:szCs w:val="24"/>
        </w:rPr>
        <w:t xml:space="preserve"> </w:t>
      </w:r>
      <w:proofErr w:type="spellStart"/>
      <w:r w:rsidRPr="00B17B0F">
        <w:rPr>
          <w:rFonts w:cstheme="majorBidi"/>
          <w:szCs w:val="24"/>
        </w:rPr>
        <w:t>dasar</w:t>
      </w:r>
      <w:proofErr w:type="spellEnd"/>
      <w:r w:rsidRPr="00B17B0F">
        <w:rPr>
          <w:rFonts w:cstheme="majorBidi"/>
          <w:szCs w:val="24"/>
        </w:rPr>
        <w:t xml:space="preserve"> </w:t>
      </w:r>
      <w:proofErr w:type="spellStart"/>
      <w:r w:rsidRPr="00B17B0F">
        <w:rPr>
          <w:rFonts w:cstheme="majorBidi"/>
          <w:szCs w:val="24"/>
        </w:rPr>
        <w:t>saling</w:t>
      </w:r>
      <w:proofErr w:type="spellEnd"/>
      <w:r w:rsidRPr="00B17B0F">
        <w:rPr>
          <w:rFonts w:cstheme="majorBidi"/>
          <w:szCs w:val="24"/>
        </w:rPr>
        <w:t xml:space="preserve"> </w:t>
      </w:r>
      <w:proofErr w:type="spellStart"/>
      <w:r w:rsidRPr="00B17B0F">
        <w:rPr>
          <w:rFonts w:cstheme="majorBidi"/>
          <w:szCs w:val="24"/>
        </w:rPr>
        <w:t>sukarela</w:t>
      </w:r>
      <w:proofErr w:type="spellEnd"/>
      <w:r w:rsidR="005242F2">
        <w:rPr>
          <w:rFonts w:cstheme="majorBidi"/>
          <w:szCs w:val="24"/>
        </w:rPr>
        <w:t xml:space="preserve">; 2) </w:t>
      </w:r>
      <w:proofErr w:type="spellStart"/>
      <w:r w:rsidRPr="00B17B0F">
        <w:rPr>
          <w:rFonts w:cstheme="majorBidi"/>
          <w:szCs w:val="24"/>
        </w:rPr>
        <w:t>Objek</w:t>
      </w:r>
      <w:proofErr w:type="spellEnd"/>
      <w:r w:rsidRPr="00B17B0F">
        <w:rPr>
          <w:rFonts w:cstheme="majorBidi"/>
          <w:szCs w:val="24"/>
        </w:rPr>
        <w:t xml:space="preserve"> </w:t>
      </w:r>
      <w:proofErr w:type="spellStart"/>
      <w:r w:rsidRPr="00B17B0F">
        <w:rPr>
          <w:rFonts w:cstheme="majorBidi"/>
          <w:szCs w:val="24"/>
        </w:rPr>
        <w:t>lelang</w:t>
      </w:r>
      <w:proofErr w:type="spellEnd"/>
      <w:r w:rsidRPr="00B17B0F">
        <w:rPr>
          <w:rFonts w:cstheme="majorBidi"/>
          <w:szCs w:val="24"/>
        </w:rPr>
        <w:t xml:space="preserve"> </w:t>
      </w:r>
      <w:proofErr w:type="spellStart"/>
      <w:r w:rsidRPr="00B17B0F">
        <w:rPr>
          <w:rFonts w:cstheme="majorBidi"/>
          <w:szCs w:val="24"/>
        </w:rPr>
        <w:t>harus</w:t>
      </w:r>
      <w:proofErr w:type="spellEnd"/>
      <w:r w:rsidRPr="00B17B0F">
        <w:rPr>
          <w:rFonts w:cstheme="majorBidi"/>
          <w:szCs w:val="24"/>
        </w:rPr>
        <w:t xml:space="preserve"> halal dan </w:t>
      </w:r>
      <w:proofErr w:type="spellStart"/>
      <w:r w:rsidRPr="00B17B0F">
        <w:rPr>
          <w:rFonts w:cstheme="majorBidi"/>
          <w:szCs w:val="24"/>
        </w:rPr>
        <w:t>bermanfaat</w:t>
      </w:r>
      <w:proofErr w:type="spellEnd"/>
      <w:r w:rsidR="005242F2">
        <w:rPr>
          <w:rFonts w:cstheme="majorBidi"/>
          <w:szCs w:val="24"/>
        </w:rPr>
        <w:t xml:space="preserve">; 3) </w:t>
      </w:r>
      <w:proofErr w:type="spellStart"/>
      <w:r w:rsidRPr="00B17B0F">
        <w:rPr>
          <w:rFonts w:cstheme="majorBidi"/>
          <w:szCs w:val="24"/>
        </w:rPr>
        <w:t>Kepemilikan</w:t>
      </w:r>
      <w:proofErr w:type="spellEnd"/>
      <w:r w:rsidRPr="00B17B0F">
        <w:rPr>
          <w:rFonts w:cstheme="majorBidi"/>
          <w:szCs w:val="24"/>
        </w:rPr>
        <w:t xml:space="preserve"> /</w:t>
      </w:r>
      <w:proofErr w:type="spellStart"/>
      <w:r w:rsidRPr="00B17B0F">
        <w:rPr>
          <w:rFonts w:cstheme="majorBidi"/>
          <w:szCs w:val="24"/>
        </w:rPr>
        <w:t>kuasa</w:t>
      </w:r>
      <w:proofErr w:type="spellEnd"/>
      <w:r w:rsidRPr="00B17B0F">
        <w:rPr>
          <w:rFonts w:cstheme="majorBidi"/>
          <w:szCs w:val="24"/>
        </w:rPr>
        <w:t xml:space="preserve"> </w:t>
      </w:r>
      <w:proofErr w:type="spellStart"/>
      <w:r w:rsidRPr="00B17B0F">
        <w:rPr>
          <w:rFonts w:cstheme="majorBidi"/>
          <w:szCs w:val="24"/>
        </w:rPr>
        <w:t>penuh</w:t>
      </w:r>
      <w:proofErr w:type="spellEnd"/>
      <w:r w:rsidRPr="00B17B0F">
        <w:rPr>
          <w:rFonts w:cstheme="majorBidi"/>
          <w:szCs w:val="24"/>
        </w:rPr>
        <w:t xml:space="preserve"> pada </w:t>
      </w:r>
      <w:proofErr w:type="spellStart"/>
      <w:r w:rsidRPr="00B17B0F">
        <w:rPr>
          <w:rFonts w:cstheme="majorBidi"/>
          <w:szCs w:val="24"/>
        </w:rPr>
        <w:t>barang</w:t>
      </w:r>
      <w:proofErr w:type="spellEnd"/>
      <w:r w:rsidRPr="00B17B0F">
        <w:rPr>
          <w:rFonts w:cstheme="majorBidi"/>
          <w:szCs w:val="24"/>
        </w:rPr>
        <w:t xml:space="preserve"> yang </w:t>
      </w:r>
      <w:proofErr w:type="spellStart"/>
      <w:r w:rsidRPr="00B17B0F">
        <w:rPr>
          <w:rFonts w:cstheme="majorBidi"/>
          <w:szCs w:val="24"/>
        </w:rPr>
        <w:t>dijual</w:t>
      </w:r>
      <w:proofErr w:type="spellEnd"/>
      <w:r w:rsidR="005242F2">
        <w:rPr>
          <w:rFonts w:cstheme="majorBidi"/>
          <w:szCs w:val="24"/>
        </w:rPr>
        <w:t xml:space="preserve">; 4) </w:t>
      </w:r>
      <w:proofErr w:type="spellStart"/>
      <w:r w:rsidRPr="00B17B0F">
        <w:rPr>
          <w:rFonts w:cstheme="majorBidi"/>
          <w:szCs w:val="24"/>
        </w:rPr>
        <w:t>Kejelasan</w:t>
      </w:r>
      <w:proofErr w:type="spellEnd"/>
      <w:r w:rsidRPr="00B17B0F">
        <w:rPr>
          <w:rFonts w:cstheme="majorBidi"/>
          <w:szCs w:val="24"/>
        </w:rPr>
        <w:t xml:space="preserve"> dan </w:t>
      </w:r>
      <w:proofErr w:type="spellStart"/>
      <w:r w:rsidRPr="00B17B0F">
        <w:rPr>
          <w:rFonts w:cstheme="majorBidi"/>
          <w:szCs w:val="24"/>
        </w:rPr>
        <w:t>transparasi</w:t>
      </w:r>
      <w:proofErr w:type="spellEnd"/>
      <w:r w:rsidRPr="00B17B0F">
        <w:rPr>
          <w:rFonts w:cstheme="majorBidi"/>
          <w:szCs w:val="24"/>
        </w:rPr>
        <w:t xml:space="preserve"> </w:t>
      </w:r>
      <w:proofErr w:type="spellStart"/>
      <w:r w:rsidRPr="00B17B0F">
        <w:rPr>
          <w:rFonts w:cstheme="majorBidi"/>
          <w:szCs w:val="24"/>
        </w:rPr>
        <w:t>barang</w:t>
      </w:r>
      <w:proofErr w:type="spellEnd"/>
      <w:r w:rsidRPr="00B17B0F">
        <w:rPr>
          <w:rFonts w:cstheme="majorBidi"/>
          <w:szCs w:val="24"/>
        </w:rPr>
        <w:t xml:space="preserve"> yang </w:t>
      </w:r>
      <w:proofErr w:type="spellStart"/>
      <w:r w:rsidRPr="00B17B0F">
        <w:rPr>
          <w:rFonts w:cstheme="majorBidi"/>
          <w:szCs w:val="24"/>
        </w:rPr>
        <w:t>dilelang</w:t>
      </w:r>
      <w:proofErr w:type="spellEnd"/>
      <w:r w:rsidRPr="00B17B0F">
        <w:rPr>
          <w:rFonts w:cstheme="majorBidi"/>
          <w:szCs w:val="24"/>
        </w:rPr>
        <w:t xml:space="preserve"> </w:t>
      </w:r>
      <w:proofErr w:type="spellStart"/>
      <w:r w:rsidRPr="00B17B0F">
        <w:rPr>
          <w:rFonts w:cstheme="majorBidi"/>
          <w:szCs w:val="24"/>
        </w:rPr>
        <w:t>tanpa</w:t>
      </w:r>
      <w:proofErr w:type="spellEnd"/>
      <w:r w:rsidRPr="00B17B0F">
        <w:rPr>
          <w:rFonts w:cstheme="majorBidi"/>
          <w:szCs w:val="24"/>
        </w:rPr>
        <w:t xml:space="preserve"> </w:t>
      </w:r>
      <w:proofErr w:type="spellStart"/>
      <w:r w:rsidRPr="00B17B0F">
        <w:rPr>
          <w:rFonts w:cstheme="majorBidi"/>
          <w:szCs w:val="24"/>
        </w:rPr>
        <w:t>adanya</w:t>
      </w:r>
      <w:proofErr w:type="spellEnd"/>
      <w:r w:rsidRPr="00B17B0F">
        <w:rPr>
          <w:rFonts w:cstheme="majorBidi"/>
          <w:szCs w:val="24"/>
        </w:rPr>
        <w:t xml:space="preserve"> </w:t>
      </w:r>
      <w:proofErr w:type="spellStart"/>
      <w:r w:rsidRPr="00B17B0F">
        <w:rPr>
          <w:rFonts w:cstheme="majorBidi"/>
          <w:szCs w:val="24"/>
        </w:rPr>
        <w:t>manipulasi</w:t>
      </w:r>
      <w:proofErr w:type="spellEnd"/>
      <w:r w:rsidR="005242F2">
        <w:rPr>
          <w:rFonts w:cstheme="majorBidi"/>
          <w:szCs w:val="24"/>
        </w:rPr>
        <w:t xml:space="preserve">; 5) </w:t>
      </w:r>
      <w:proofErr w:type="spellStart"/>
      <w:r w:rsidRPr="00B17B0F">
        <w:rPr>
          <w:rFonts w:cstheme="majorBidi"/>
          <w:szCs w:val="24"/>
        </w:rPr>
        <w:t>Kesanggupan</w:t>
      </w:r>
      <w:proofErr w:type="spellEnd"/>
      <w:r w:rsidRPr="00B17B0F">
        <w:rPr>
          <w:rFonts w:cstheme="majorBidi"/>
          <w:szCs w:val="24"/>
        </w:rPr>
        <w:t xml:space="preserve"> </w:t>
      </w:r>
      <w:proofErr w:type="spellStart"/>
      <w:r w:rsidRPr="00B17B0F">
        <w:rPr>
          <w:rFonts w:cstheme="majorBidi"/>
          <w:szCs w:val="24"/>
        </w:rPr>
        <w:t>penyerahan</w:t>
      </w:r>
      <w:proofErr w:type="spellEnd"/>
      <w:r w:rsidRPr="00B17B0F">
        <w:rPr>
          <w:rFonts w:cstheme="majorBidi"/>
          <w:szCs w:val="24"/>
        </w:rPr>
        <w:t xml:space="preserve"> </w:t>
      </w:r>
      <w:proofErr w:type="spellStart"/>
      <w:r w:rsidRPr="00B17B0F">
        <w:rPr>
          <w:rFonts w:cstheme="majorBidi"/>
          <w:szCs w:val="24"/>
        </w:rPr>
        <w:t>barang</w:t>
      </w:r>
      <w:proofErr w:type="spellEnd"/>
      <w:r w:rsidRPr="00B17B0F">
        <w:rPr>
          <w:rFonts w:cstheme="majorBidi"/>
          <w:szCs w:val="24"/>
        </w:rPr>
        <w:t xml:space="preserve"> </w:t>
      </w:r>
      <w:proofErr w:type="spellStart"/>
      <w:r w:rsidRPr="00B17B0F">
        <w:rPr>
          <w:rFonts w:cstheme="majorBidi"/>
          <w:szCs w:val="24"/>
        </w:rPr>
        <w:t>dari</w:t>
      </w:r>
      <w:proofErr w:type="spellEnd"/>
      <w:r w:rsidRPr="00B17B0F">
        <w:rPr>
          <w:rFonts w:cstheme="majorBidi"/>
          <w:szCs w:val="24"/>
        </w:rPr>
        <w:t xml:space="preserve"> </w:t>
      </w:r>
      <w:proofErr w:type="spellStart"/>
      <w:r w:rsidRPr="00B17B0F">
        <w:rPr>
          <w:rFonts w:cstheme="majorBidi"/>
          <w:szCs w:val="24"/>
        </w:rPr>
        <w:t>penjual</w:t>
      </w:r>
      <w:proofErr w:type="spellEnd"/>
      <w:r w:rsidR="005242F2">
        <w:rPr>
          <w:rFonts w:cstheme="majorBidi"/>
          <w:szCs w:val="24"/>
        </w:rPr>
        <w:t xml:space="preserve">; 6) </w:t>
      </w:r>
      <w:proofErr w:type="spellStart"/>
      <w:r w:rsidRPr="00B17B0F">
        <w:rPr>
          <w:rFonts w:cstheme="majorBidi"/>
          <w:szCs w:val="24"/>
        </w:rPr>
        <w:t>Kejelasan</w:t>
      </w:r>
      <w:proofErr w:type="spellEnd"/>
      <w:r w:rsidRPr="00B17B0F">
        <w:rPr>
          <w:rFonts w:cstheme="majorBidi"/>
          <w:szCs w:val="24"/>
        </w:rPr>
        <w:t xml:space="preserve"> dan </w:t>
      </w:r>
      <w:proofErr w:type="spellStart"/>
      <w:r w:rsidRPr="00B17B0F">
        <w:rPr>
          <w:rFonts w:cstheme="majorBidi"/>
          <w:szCs w:val="24"/>
        </w:rPr>
        <w:t>kepastian</w:t>
      </w:r>
      <w:proofErr w:type="spellEnd"/>
      <w:r w:rsidRPr="00B17B0F">
        <w:rPr>
          <w:rFonts w:cstheme="majorBidi"/>
          <w:szCs w:val="24"/>
        </w:rPr>
        <w:t xml:space="preserve"> </w:t>
      </w:r>
      <w:proofErr w:type="spellStart"/>
      <w:r w:rsidRPr="00B17B0F">
        <w:rPr>
          <w:rFonts w:cstheme="majorBidi"/>
          <w:szCs w:val="24"/>
        </w:rPr>
        <w:t>harga</w:t>
      </w:r>
      <w:proofErr w:type="spellEnd"/>
      <w:r w:rsidRPr="00B17B0F">
        <w:rPr>
          <w:rFonts w:cstheme="majorBidi"/>
          <w:szCs w:val="24"/>
        </w:rPr>
        <w:t xml:space="preserve"> yang </w:t>
      </w:r>
      <w:proofErr w:type="spellStart"/>
      <w:r w:rsidRPr="00B17B0F">
        <w:rPr>
          <w:rFonts w:cstheme="majorBidi"/>
          <w:szCs w:val="24"/>
        </w:rPr>
        <w:t>disepakati</w:t>
      </w:r>
      <w:proofErr w:type="spellEnd"/>
      <w:r w:rsidRPr="00B17B0F">
        <w:rPr>
          <w:rFonts w:cstheme="majorBidi"/>
          <w:szCs w:val="24"/>
        </w:rPr>
        <w:t xml:space="preserve"> </w:t>
      </w:r>
      <w:proofErr w:type="spellStart"/>
      <w:r w:rsidRPr="00B17B0F">
        <w:rPr>
          <w:rFonts w:cstheme="majorBidi"/>
          <w:szCs w:val="24"/>
        </w:rPr>
        <w:t>tanpa</w:t>
      </w:r>
      <w:proofErr w:type="spellEnd"/>
      <w:r w:rsidRPr="00B17B0F">
        <w:rPr>
          <w:rFonts w:cstheme="majorBidi"/>
          <w:szCs w:val="24"/>
        </w:rPr>
        <w:t xml:space="preserve"> </w:t>
      </w:r>
      <w:proofErr w:type="spellStart"/>
      <w:r w:rsidRPr="00B17B0F">
        <w:rPr>
          <w:rFonts w:cstheme="majorBidi"/>
          <w:szCs w:val="24"/>
        </w:rPr>
        <w:t>berpotensi</w:t>
      </w:r>
      <w:proofErr w:type="spellEnd"/>
      <w:r w:rsidRPr="00B17B0F">
        <w:rPr>
          <w:rFonts w:cstheme="majorBidi"/>
          <w:szCs w:val="24"/>
        </w:rPr>
        <w:t xml:space="preserve"> </w:t>
      </w:r>
      <w:proofErr w:type="spellStart"/>
      <w:r w:rsidRPr="00B17B0F">
        <w:rPr>
          <w:rFonts w:cstheme="majorBidi"/>
          <w:szCs w:val="24"/>
        </w:rPr>
        <w:t>menimbulkan</w:t>
      </w:r>
      <w:proofErr w:type="spellEnd"/>
      <w:r w:rsidRPr="00B17B0F">
        <w:rPr>
          <w:rFonts w:cstheme="majorBidi"/>
          <w:szCs w:val="24"/>
        </w:rPr>
        <w:t xml:space="preserve"> </w:t>
      </w:r>
      <w:proofErr w:type="spellStart"/>
      <w:r w:rsidRPr="00B17B0F">
        <w:rPr>
          <w:rFonts w:cstheme="majorBidi"/>
          <w:szCs w:val="24"/>
        </w:rPr>
        <w:t>perselisihan</w:t>
      </w:r>
      <w:proofErr w:type="spellEnd"/>
      <w:r w:rsidR="005242F2">
        <w:rPr>
          <w:rFonts w:cstheme="majorBidi"/>
          <w:szCs w:val="24"/>
        </w:rPr>
        <w:t xml:space="preserve">; dan 7) </w:t>
      </w:r>
      <w:proofErr w:type="spellStart"/>
      <w:r w:rsidRPr="00B17B0F">
        <w:rPr>
          <w:rFonts w:cstheme="majorBidi"/>
          <w:szCs w:val="24"/>
        </w:rPr>
        <w:t>Tidak</w:t>
      </w:r>
      <w:proofErr w:type="spellEnd"/>
      <w:r w:rsidRPr="00B17B0F">
        <w:rPr>
          <w:rFonts w:cstheme="majorBidi"/>
          <w:szCs w:val="24"/>
        </w:rPr>
        <w:t xml:space="preserve"> </w:t>
      </w:r>
      <w:proofErr w:type="spellStart"/>
      <w:r w:rsidRPr="00B17B0F">
        <w:rPr>
          <w:rFonts w:cstheme="majorBidi"/>
          <w:szCs w:val="24"/>
        </w:rPr>
        <w:t>menggunakan</w:t>
      </w:r>
      <w:proofErr w:type="spellEnd"/>
      <w:r w:rsidRPr="00B17B0F">
        <w:rPr>
          <w:rFonts w:cstheme="majorBidi"/>
          <w:szCs w:val="24"/>
        </w:rPr>
        <w:t xml:space="preserve"> </w:t>
      </w:r>
      <w:proofErr w:type="spellStart"/>
      <w:r w:rsidRPr="00B17B0F">
        <w:rPr>
          <w:rFonts w:cstheme="majorBidi"/>
          <w:szCs w:val="24"/>
        </w:rPr>
        <w:t>cara</w:t>
      </w:r>
      <w:proofErr w:type="spellEnd"/>
      <w:r w:rsidRPr="00B17B0F">
        <w:rPr>
          <w:rFonts w:cstheme="majorBidi"/>
          <w:szCs w:val="24"/>
        </w:rPr>
        <w:t xml:space="preserve"> yang </w:t>
      </w:r>
      <w:proofErr w:type="spellStart"/>
      <w:r w:rsidRPr="00B17B0F">
        <w:rPr>
          <w:rFonts w:cstheme="majorBidi"/>
          <w:szCs w:val="24"/>
        </w:rPr>
        <w:t>menjurus</w:t>
      </w:r>
      <w:proofErr w:type="spellEnd"/>
      <w:r w:rsidRPr="00B17B0F">
        <w:rPr>
          <w:rFonts w:cstheme="majorBidi"/>
          <w:szCs w:val="24"/>
        </w:rPr>
        <w:t xml:space="preserve"> </w:t>
      </w:r>
      <w:proofErr w:type="spellStart"/>
      <w:r w:rsidRPr="00B17B0F">
        <w:rPr>
          <w:rFonts w:cstheme="majorBidi"/>
          <w:szCs w:val="24"/>
        </w:rPr>
        <w:t>kepada</w:t>
      </w:r>
      <w:proofErr w:type="spellEnd"/>
      <w:r w:rsidRPr="00B17B0F">
        <w:rPr>
          <w:rFonts w:cstheme="majorBidi"/>
          <w:szCs w:val="24"/>
        </w:rPr>
        <w:t xml:space="preserve"> </w:t>
      </w:r>
      <w:proofErr w:type="spellStart"/>
      <w:r w:rsidRPr="00B17B0F">
        <w:rPr>
          <w:rFonts w:cstheme="majorBidi"/>
          <w:szCs w:val="24"/>
        </w:rPr>
        <w:t>kolusi</w:t>
      </w:r>
      <w:proofErr w:type="spellEnd"/>
      <w:r w:rsidRPr="00B17B0F">
        <w:rPr>
          <w:rFonts w:cstheme="majorBidi"/>
          <w:szCs w:val="24"/>
        </w:rPr>
        <w:t xml:space="preserve"> dan </w:t>
      </w:r>
      <w:proofErr w:type="spellStart"/>
      <w:r w:rsidRPr="00B17B0F">
        <w:rPr>
          <w:rFonts w:cstheme="majorBidi"/>
          <w:szCs w:val="24"/>
        </w:rPr>
        <w:t>suap</w:t>
      </w:r>
      <w:proofErr w:type="spellEnd"/>
      <w:r w:rsidRPr="00B17B0F">
        <w:rPr>
          <w:rFonts w:cstheme="majorBidi"/>
          <w:szCs w:val="24"/>
        </w:rPr>
        <w:t xml:space="preserve"> </w:t>
      </w:r>
      <w:proofErr w:type="spellStart"/>
      <w:r w:rsidRPr="00B17B0F">
        <w:rPr>
          <w:rFonts w:cstheme="majorBidi"/>
          <w:szCs w:val="24"/>
        </w:rPr>
        <w:t>untuk</w:t>
      </w:r>
      <w:proofErr w:type="spellEnd"/>
      <w:r w:rsidRPr="00B17B0F">
        <w:rPr>
          <w:rFonts w:cstheme="majorBidi"/>
          <w:szCs w:val="24"/>
        </w:rPr>
        <w:t xml:space="preserve"> </w:t>
      </w:r>
      <w:proofErr w:type="spellStart"/>
      <w:r w:rsidRPr="00B17B0F">
        <w:rPr>
          <w:rFonts w:cstheme="majorBidi"/>
          <w:szCs w:val="24"/>
        </w:rPr>
        <w:t>memenangkan</w:t>
      </w:r>
      <w:proofErr w:type="spellEnd"/>
      <w:r w:rsidRPr="00B17B0F">
        <w:rPr>
          <w:rFonts w:cstheme="majorBidi"/>
          <w:szCs w:val="24"/>
        </w:rPr>
        <w:t xml:space="preserve"> </w:t>
      </w:r>
      <w:proofErr w:type="spellStart"/>
      <w:r w:rsidRPr="00B17B0F">
        <w:rPr>
          <w:rFonts w:cstheme="majorBidi"/>
          <w:szCs w:val="24"/>
        </w:rPr>
        <w:t>tawaran</w:t>
      </w:r>
      <w:proofErr w:type="spellEnd"/>
      <w:r w:rsidRPr="00B17B0F">
        <w:rPr>
          <w:rFonts w:cstheme="majorBidi"/>
          <w:szCs w:val="24"/>
        </w:rPr>
        <w:t xml:space="preserve"> </w:t>
      </w:r>
      <w:bookmarkStart w:id="5" w:name="_Hlk106831222"/>
      <w:r w:rsidRPr="00B17B0F">
        <w:rPr>
          <w:rFonts w:cstheme="majorBidi"/>
          <w:szCs w:val="24"/>
        </w:rPr>
        <w:t>(</w:t>
      </w:r>
      <w:proofErr w:type="spellStart"/>
      <w:r w:rsidRPr="00B17B0F">
        <w:rPr>
          <w:rFonts w:cstheme="majorBidi"/>
        </w:rPr>
        <w:t>Anshori</w:t>
      </w:r>
      <w:proofErr w:type="spellEnd"/>
      <w:r w:rsidRPr="00B17B0F">
        <w:rPr>
          <w:rFonts w:cstheme="majorBidi"/>
        </w:rPr>
        <w:t>, 2011)</w:t>
      </w:r>
      <w:r>
        <w:rPr>
          <w:rFonts w:cstheme="majorBidi"/>
        </w:rPr>
        <w:t>.</w:t>
      </w:r>
    </w:p>
    <w:bookmarkEnd w:id="5"/>
    <w:p w14:paraId="16AA84AB" w14:textId="77777777" w:rsidR="00B17B0F" w:rsidRDefault="00B17B0F" w:rsidP="00B17B0F">
      <w:pPr>
        <w:jc w:val="both"/>
        <w:rPr>
          <w:iCs/>
          <w:szCs w:val="24"/>
          <w:lang w:val="id-ID"/>
        </w:rPr>
      </w:pPr>
      <w:r w:rsidRPr="00B17B0F">
        <w:rPr>
          <w:iCs/>
          <w:szCs w:val="24"/>
          <w:lang w:val="id-ID"/>
        </w:rPr>
        <w:t xml:space="preserve">Ketika  </w:t>
      </w:r>
      <w:r w:rsidR="00CF35B4" w:rsidRPr="00B17B0F">
        <w:rPr>
          <w:iCs/>
          <w:szCs w:val="24"/>
          <w:lang w:val="id-ID"/>
        </w:rPr>
        <w:t xml:space="preserve">jatuh  tempo, nasabah  tidak  dapat  melunasi  dan  tidak dapat  menebus  barang  jaminan., ketika  jatuh  tempo,  nasabah tidak  memperpanjang  waktu  pinjaman  dengan  ketentuan  yang telah  diatur  oleh  pegadaian  syariah.  Apabila  nasabah  tidak dapat  melunasi  setelah  jatuh  tempo  dan  jangka  waktu  yang ditentukan maka pihak pegadaian syariah akan memperingatkan    nasabah    dan    apabila    dalam    peringatan tersebut  rahin  tidak  bisa  menebus  barang  jaminan  maka  pihak pegadaian  akan  memberi  surat  peringatan,  dan  jika  pada  hari berikutnya   nasabah   tidakdapat   melunasinya   maka   pihak pegadaian  syariah  akan  melapor  ke  pihak  kantor  pusat  bahwa akan melelang suatu </w:t>
      </w:r>
      <w:r w:rsidR="00CF35B4" w:rsidRPr="00B17B0F">
        <w:rPr>
          <w:iCs/>
          <w:szCs w:val="24"/>
          <w:lang w:val="id-ID"/>
        </w:rPr>
        <w:t xml:space="preserve">barang jaminan gadai milik nasabah yang tidak  bisa   melunasi  utangnya. </w:t>
      </w:r>
    </w:p>
    <w:p w14:paraId="76F49E81" w14:textId="18CE33D1" w:rsidR="00CF35B4" w:rsidRDefault="00CF35B4" w:rsidP="00B17B0F">
      <w:pPr>
        <w:jc w:val="both"/>
        <w:rPr>
          <w:iCs/>
          <w:szCs w:val="24"/>
          <w:lang w:val="id-ID"/>
        </w:rPr>
      </w:pPr>
      <w:r w:rsidRPr="00B17B0F">
        <w:rPr>
          <w:iCs/>
          <w:szCs w:val="24"/>
          <w:lang w:val="id-ID"/>
        </w:rPr>
        <w:t xml:space="preserve">Prosedur  pelelangan   barang jaminan  gadai  di  Pegadaian  syariah Cabang ahmad yani  menggunakan  sistem  jual-beli.  Adapun  upaya  yang  dilakukan pihak  pegadaian  sebelum  melakukan  lelang  terhadap  benda jaminan  gadai  diantaranya  adalah  pendekatan  secara  persuasif  dengan  cara  meminta  rahin  untuk  datang  langsung  ke  kantor pegadaian  syariah  untuk  melakukan  negosiasi  untuk  mencari solusi  agar  barang  jaminannya  tidak  dilelang.  Solusi  tersebut antara  lain  </w:t>
      </w:r>
      <w:r w:rsidR="00B17B0F" w:rsidRPr="00B17B0F">
        <w:rPr>
          <w:iCs/>
          <w:szCs w:val="24"/>
          <w:lang w:val="id-ID"/>
        </w:rPr>
        <w:t xml:space="preserve">nasabah </w:t>
      </w:r>
      <w:r w:rsidRPr="00B17B0F">
        <w:rPr>
          <w:iCs/>
          <w:szCs w:val="24"/>
          <w:lang w:val="id-ID"/>
        </w:rPr>
        <w:t>dapat  mengajukan  permohonan  kembali agar  diperpanjang  lagi  jangka  waktu  pinjaman  dengan  cara membayar administrasi, dan nasabah mengajukan  permohonan kepada   pegadaian   dengan   cara   tambahan   uang   pinjaman dikurangi   biaya  administrasi</w:t>
      </w:r>
      <w:r w:rsidR="000D4B99" w:rsidRPr="000D4B99">
        <w:rPr>
          <w:iCs/>
          <w:szCs w:val="24"/>
          <w:lang w:val="id-ID"/>
        </w:rPr>
        <w:t>.</w:t>
      </w:r>
    </w:p>
    <w:p w14:paraId="0C6BADA7" w14:textId="77777777" w:rsidR="000D4B99" w:rsidRPr="000D4B99" w:rsidRDefault="000D4B99" w:rsidP="000D4B99">
      <w:pPr>
        <w:jc w:val="both"/>
        <w:rPr>
          <w:rFonts w:cstheme="majorBidi"/>
          <w:lang w:val="id-ID"/>
        </w:rPr>
      </w:pPr>
      <w:r w:rsidRPr="000D4B99">
        <w:rPr>
          <w:rFonts w:cstheme="majorBidi"/>
          <w:szCs w:val="24"/>
          <w:lang w:val="id-ID"/>
        </w:rPr>
        <w:t>Jumhur fuqoha berpendapat bahwa orang yang menggadaikan tidak boleh menjual atau menghibahkan barang gadai.Sedangkan bagi penerima gadai diperbolehkan untuk menjual barang tersebut dengan syarat pada saat jatuh tempo pihak penggadai tidak dapat melunasi kewajibannya</w:t>
      </w:r>
      <w:bookmarkStart w:id="6" w:name="_Hlk106831237"/>
      <w:r w:rsidRPr="000D4B99">
        <w:rPr>
          <w:rFonts w:cstheme="majorBidi"/>
          <w:szCs w:val="24"/>
          <w:lang w:val="id-ID"/>
        </w:rPr>
        <w:t>. (</w:t>
      </w:r>
      <w:r w:rsidRPr="000D4B99">
        <w:rPr>
          <w:rFonts w:cstheme="majorBidi"/>
          <w:lang w:val="id-ID"/>
        </w:rPr>
        <w:t>Idris dan Abu Ahmadi, 1990 : 59).</w:t>
      </w:r>
    </w:p>
    <w:bookmarkEnd w:id="6"/>
    <w:p w14:paraId="7863F31B" w14:textId="77777777" w:rsidR="000D4B99" w:rsidRDefault="000D4B99" w:rsidP="000D4B99">
      <w:pPr>
        <w:jc w:val="both"/>
        <w:rPr>
          <w:rFonts w:asciiTheme="majorBidi" w:hAnsiTheme="majorBidi" w:cstheme="majorBidi"/>
        </w:rPr>
      </w:pPr>
      <w:r w:rsidRPr="000D4B99">
        <w:rPr>
          <w:iCs/>
          <w:szCs w:val="24"/>
          <w:lang w:val="id-ID"/>
        </w:rPr>
        <w:t xml:space="preserve">Pada kenyataannya, jika nasabah tidak </w:t>
      </w:r>
      <w:r w:rsidR="00CF35B4" w:rsidRPr="000D4B99">
        <w:rPr>
          <w:rFonts w:cstheme="majorBidi"/>
          <w:iCs/>
          <w:szCs w:val="24"/>
          <w:lang w:val="id-ID"/>
        </w:rPr>
        <w:t xml:space="preserve">dapat  melunasi  hutangnya  atau menebus    barang    jaminan    maka    pihak    pegadaian    akan melakukan pelelangan. Sebenarnya pegadaian sangat menghindari  yang  namanya  pelelangan  jadi  pegadaiakan  akan terlebih    dahulu    memberitahukan    kepada    nasabah    yang bersangkutan melalui surat ataupun telepon. Maka jika nasabah tidak   menebus  dengan  terpaksa  pegadaian  syaiah  simpang sekip  melelang  barang  jaminan  tersebut. Hasil  dari  penjualan lelang    tersebut    digunakan    untuk    menutup    uang    pokok pinjaman  ditambah  jasa  penyimpanan  dan  biaya  pelelangan, sebenarnya  jauh  sebelum  akad  Pegadaian  sayriah  memberikan informasi  mengenai  lelang  barangjaminan  kepada  nasabah pada  saat  di  awal  akad  sebelum  di  tandatangani. Jadi  sebelum terjadi  akad  antara pegadaia syariah dengan nasabah pegadaian telah menerangkan tentang peraturan peraturan </w:t>
      </w:r>
      <w:r w:rsidR="00CF35B4" w:rsidRPr="000D4B99">
        <w:rPr>
          <w:rFonts w:cstheme="majorBidi"/>
          <w:iCs/>
          <w:szCs w:val="24"/>
          <w:lang w:val="id-ID"/>
        </w:rPr>
        <w:lastRenderedPageBreak/>
        <w:t>yang harus  di  ikuti  oleh  nasabah  hingga  berakirnya  akad  termasuk masalah pelelangan barang jaminan bila harus dilakukan</w:t>
      </w:r>
      <w:r>
        <w:rPr>
          <w:rFonts w:cstheme="majorBidi"/>
          <w:iCs/>
          <w:szCs w:val="24"/>
        </w:rPr>
        <w:t>.</w:t>
      </w:r>
    </w:p>
    <w:p w14:paraId="5E2EEBF2" w14:textId="40249B80" w:rsidR="000D4B99" w:rsidRPr="000D4B99" w:rsidRDefault="000D4B99" w:rsidP="005242F2">
      <w:pPr>
        <w:jc w:val="both"/>
        <w:rPr>
          <w:rFonts w:cstheme="majorBidi"/>
          <w:szCs w:val="24"/>
        </w:rPr>
      </w:pPr>
      <w:r w:rsidRPr="000D4B99">
        <w:rPr>
          <w:rFonts w:cstheme="majorBidi"/>
          <w:szCs w:val="24"/>
        </w:rPr>
        <w:t xml:space="preserve">Jika </w:t>
      </w:r>
      <w:proofErr w:type="spellStart"/>
      <w:r w:rsidRPr="000D4B99">
        <w:rPr>
          <w:rFonts w:cstheme="majorBidi"/>
          <w:szCs w:val="24"/>
        </w:rPr>
        <w:t>terdapat</w:t>
      </w:r>
      <w:proofErr w:type="spellEnd"/>
      <w:r w:rsidRPr="000D4B99">
        <w:rPr>
          <w:rFonts w:cstheme="majorBidi"/>
          <w:szCs w:val="24"/>
        </w:rPr>
        <w:t xml:space="preserve"> </w:t>
      </w:r>
      <w:proofErr w:type="spellStart"/>
      <w:r w:rsidRPr="000D4B99">
        <w:rPr>
          <w:rFonts w:cstheme="majorBidi"/>
          <w:szCs w:val="24"/>
        </w:rPr>
        <w:t>persyaratan</w:t>
      </w:r>
      <w:proofErr w:type="spellEnd"/>
      <w:r w:rsidRPr="000D4B99">
        <w:rPr>
          <w:rFonts w:cstheme="majorBidi"/>
          <w:szCs w:val="24"/>
        </w:rPr>
        <w:t xml:space="preserve"> </w:t>
      </w:r>
      <w:proofErr w:type="spellStart"/>
      <w:r w:rsidRPr="000D4B99">
        <w:rPr>
          <w:rFonts w:cstheme="majorBidi"/>
          <w:szCs w:val="24"/>
        </w:rPr>
        <w:t>menjual</w:t>
      </w:r>
      <w:proofErr w:type="spellEnd"/>
      <w:r w:rsidRPr="000D4B99">
        <w:rPr>
          <w:rFonts w:cstheme="majorBidi"/>
          <w:szCs w:val="24"/>
        </w:rPr>
        <w:t xml:space="preserve"> </w:t>
      </w:r>
      <w:proofErr w:type="spellStart"/>
      <w:r w:rsidRPr="000D4B99">
        <w:rPr>
          <w:rFonts w:cstheme="majorBidi"/>
          <w:szCs w:val="24"/>
        </w:rPr>
        <w:t>barang</w:t>
      </w:r>
      <w:proofErr w:type="spellEnd"/>
      <w:r w:rsidRPr="000D4B99">
        <w:rPr>
          <w:rFonts w:cstheme="majorBidi"/>
          <w:szCs w:val="24"/>
        </w:rPr>
        <w:t xml:space="preserve"> </w:t>
      </w:r>
      <w:proofErr w:type="spellStart"/>
      <w:r w:rsidRPr="000D4B99">
        <w:rPr>
          <w:rFonts w:cstheme="majorBidi"/>
          <w:szCs w:val="24"/>
        </w:rPr>
        <w:t>gadai</w:t>
      </w:r>
      <w:proofErr w:type="spellEnd"/>
      <w:r w:rsidRPr="000D4B99">
        <w:rPr>
          <w:rFonts w:cstheme="majorBidi"/>
          <w:szCs w:val="24"/>
        </w:rPr>
        <w:t xml:space="preserve"> pada </w:t>
      </w:r>
      <w:proofErr w:type="spellStart"/>
      <w:r w:rsidRPr="000D4B99">
        <w:rPr>
          <w:rFonts w:cstheme="majorBidi"/>
          <w:szCs w:val="24"/>
        </w:rPr>
        <w:t>saat</w:t>
      </w:r>
      <w:proofErr w:type="spellEnd"/>
      <w:r w:rsidRPr="000D4B99">
        <w:rPr>
          <w:rFonts w:cstheme="majorBidi"/>
          <w:szCs w:val="24"/>
        </w:rPr>
        <w:t xml:space="preserve"> </w:t>
      </w:r>
      <w:proofErr w:type="spellStart"/>
      <w:r w:rsidRPr="000D4B99">
        <w:rPr>
          <w:rFonts w:cstheme="majorBidi"/>
          <w:szCs w:val="24"/>
        </w:rPr>
        <w:t>jatuh</w:t>
      </w:r>
      <w:proofErr w:type="spellEnd"/>
      <w:r w:rsidRPr="000D4B99">
        <w:rPr>
          <w:rFonts w:cstheme="majorBidi"/>
          <w:szCs w:val="24"/>
        </w:rPr>
        <w:t xml:space="preserve"> tempo, </w:t>
      </w:r>
      <w:proofErr w:type="spellStart"/>
      <w:r w:rsidRPr="000D4B99">
        <w:rPr>
          <w:rFonts w:cstheme="majorBidi"/>
          <w:szCs w:val="24"/>
        </w:rPr>
        <w:t>hal</w:t>
      </w:r>
      <w:proofErr w:type="spellEnd"/>
      <w:r w:rsidRPr="000D4B99">
        <w:rPr>
          <w:rFonts w:cstheme="majorBidi"/>
          <w:szCs w:val="24"/>
        </w:rPr>
        <w:t xml:space="preserve"> </w:t>
      </w:r>
      <w:proofErr w:type="spellStart"/>
      <w:r w:rsidRPr="000D4B99">
        <w:rPr>
          <w:rFonts w:cstheme="majorBidi"/>
          <w:szCs w:val="24"/>
        </w:rPr>
        <w:t>ini</w:t>
      </w:r>
      <w:proofErr w:type="spellEnd"/>
      <w:r w:rsidRPr="000D4B99">
        <w:rPr>
          <w:rFonts w:cstheme="majorBidi"/>
          <w:szCs w:val="24"/>
        </w:rPr>
        <w:t xml:space="preserve"> </w:t>
      </w:r>
      <w:proofErr w:type="spellStart"/>
      <w:r w:rsidRPr="000D4B99">
        <w:rPr>
          <w:rFonts w:cstheme="majorBidi"/>
          <w:szCs w:val="24"/>
        </w:rPr>
        <w:t>dibolehkan</w:t>
      </w:r>
      <w:proofErr w:type="spellEnd"/>
      <w:r w:rsidRPr="000D4B99">
        <w:rPr>
          <w:rFonts w:cstheme="majorBidi"/>
          <w:szCs w:val="24"/>
        </w:rPr>
        <w:t xml:space="preserve"> </w:t>
      </w:r>
      <w:proofErr w:type="spellStart"/>
      <w:r w:rsidRPr="000D4B99">
        <w:rPr>
          <w:rFonts w:cstheme="majorBidi"/>
          <w:szCs w:val="24"/>
        </w:rPr>
        <w:t>dengan</w:t>
      </w:r>
      <w:proofErr w:type="spellEnd"/>
      <w:r w:rsidRPr="000D4B99">
        <w:rPr>
          <w:rFonts w:cstheme="majorBidi"/>
          <w:szCs w:val="24"/>
        </w:rPr>
        <w:t xml:space="preserve"> </w:t>
      </w:r>
      <w:proofErr w:type="spellStart"/>
      <w:r w:rsidRPr="000D4B99">
        <w:rPr>
          <w:rFonts w:cstheme="majorBidi"/>
          <w:szCs w:val="24"/>
        </w:rPr>
        <w:t>ketentuan</w:t>
      </w:r>
      <w:proofErr w:type="spellEnd"/>
      <w:r w:rsidRPr="000D4B99">
        <w:rPr>
          <w:rFonts w:cstheme="majorBidi"/>
          <w:szCs w:val="24"/>
        </w:rPr>
        <w:t xml:space="preserve"> </w:t>
      </w:r>
      <w:proofErr w:type="spellStart"/>
      <w:r w:rsidRPr="000D4B99">
        <w:rPr>
          <w:rFonts w:cstheme="majorBidi"/>
          <w:szCs w:val="24"/>
        </w:rPr>
        <w:t>sebagai</w:t>
      </w:r>
      <w:proofErr w:type="spellEnd"/>
      <w:r w:rsidRPr="000D4B99">
        <w:rPr>
          <w:rFonts w:cstheme="majorBidi"/>
          <w:szCs w:val="24"/>
        </w:rPr>
        <w:t xml:space="preserve"> </w:t>
      </w:r>
      <w:proofErr w:type="spellStart"/>
      <w:r w:rsidRPr="000D4B99">
        <w:rPr>
          <w:rFonts w:cstheme="majorBidi"/>
          <w:szCs w:val="24"/>
        </w:rPr>
        <w:t>berikut</w:t>
      </w:r>
      <w:proofErr w:type="spellEnd"/>
      <w:r w:rsidRPr="000D4B99">
        <w:rPr>
          <w:rFonts w:cstheme="majorBidi"/>
          <w:szCs w:val="24"/>
        </w:rPr>
        <w:t>:</w:t>
      </w:r>
      <w:r w:rsidR="005242F2">
        <w:rPr>
          <w:rFonts w:cstheme="majorBidi"/>
          <w:szCs w:val="24"/>
        </w:rPr>
        <w:t xml:space="preserve"> 1) </w:t>
      </w:r>
      <w:proofErr w:type="spellStart"/>
      <w:r w:rsidRPr="000D4B99">
        <w:rPr>
          <w:rFonts w:cstheme="majorBidi"/>
          <w:szCs w:val="24"/>
        </w:rPr>
        <w:t>Murtahin</w:t>
      </w:r>
      <w:proofErr w:type="spellEnd"/>
      <w:r w:rsidRPr="000D4B99">
        <w:rPr>
          <w:rFonts w:cstheme="majorBidi"/>
          <w:szCs w:val="24"/>
        </w:rPr>
        <w:t xml:space="preserve"> </w:t>
      </w:r>
      <w:proofErr w:type="spellStart"/>
      <w:r w:rsidRPr="000D4B99">
        <w:rPr>
          <w:rFonts w:cstheme="majorBidi"/>
          <w:szCs w:val="24"/>
        </w:rPr>
        <w:t>harus</w:t>
      </w:r>
      <w:proofErr w:type="spellEnd"/>
      <w:r w:rsidRPr="000D4B99">
        <w:rPr>
          <w:rFonts w:cstheme="majorBidi"/>
          <w:szCs w:val="24"/>
        </w:rPr>
        <w:t xml:space="preserve"> </w:t>
      </w:r>
      <w:proofErr w:type="spellStart"/>
      <w:r w:rsidRPr="000D4B99">
        <w:rPr>
          <w:rFonts w:cstheme="majorBidi"/>
          <w:szCs w:val="24"/>
        </w:rPr>
        <w:t>terlebih</w:t>
      </w:r>
      <w:proofErr w:type="spellEnd"/>
      <w:r w:rsidRPr="000D4B99">
        <w:rPr>
          <w:rFonts w:cstheme="majorBidi"/>
          <w:szCs w:val="24"/>
        </w:rPr>
        <w:t xml:space="preserve"> </w:t>
      </w:r>
      <w:proofErr w:type="spellStart"/>
      <w:r w:rsidRPr="000D4B99">
        <w:rPr>
          <w:rFonts w:cstheme="majorBidi"/>
          <w:szCs w:val="24"/>
        </w:rPr>
        <w:t>dahulu</w:t>
      </w:r>
      <w:proofErr w:type="spellEnd"/>
      <w:r w:rsidRPr="000D4B99">
        <w:rPr>
          <w:rFonts w:cstheme="majorBidi"/>
          <w:szCs w:val="24"/>
        </w:rPr>
        <w:t xml:space="preserve"> </w:t>
      </w:r>
      <w:proofErr w:type="spellStart"/>
      <w:r w:rsidRPr="000D4B99">
        <w:rPr>
          <w:rFonts w:cstheme="majorBidi"/>
          <w:szCs w:val="24"/>
        </w:rPr>
        <w:t>mencari</w:t>
      </w:r>
      <w:proofErr w:type="spellEnd"/>
      <w:r w:rsidRPr="000D4B99">
        <w:rPr>
          <w:rFonts w:cstheme="majorBidi"/>
          <w:szCs w:val="24"/>
        </w:rPr>
        <w:t xml:space="preserve"> </w:t>
      </w:r>
      <w:proofErr w:type="spellStart"/>
      <w:r w:rsidRPr="000D4B99">
        <w:rPr>
          <w:rFonts w:cstheme="majorBidi"/>
          <w:szCs w:val="24"/>
        </w:rPr>
        <w:t>tahu</w:t>
      </w:r>
      <w:proofErr w:type="spellEnd"/>
      <w:r w:rsidRPr="000D4B99">
        <w:rPr>
          <w:rFonts w:cstheme="majorBidi"/>
          <w:szCs w:val="24"/>
        </w:rPr>
        <w:t xml:space="preserve"> </w:t>
      </w:r>
      <w:proofErr w:type="spellStart"/>
      <w:r w:rsidRPr="000D4B99">
        <w:rPr>
          <w:rFonts w:cstheme="majorBidi"/>
          <w:szCs w:val="24"/>
        </w:rPr>
        <w:t>keadaan</w:t>
      </w:r>
      <w:proofErr w:type="spellEnd"/>
      <w:r w:rsidRPr="000D4B99">
        <w:rPr>
          <w:rFonts w:cstheme="majorBidi"/>
          <w:szCs w:val="24"/>
        </w:rPr>
        <w:t xml:space="preserve"> </w:t>
      </w:r>
      <w:proofErr w:type="spellStart"/>
      <w:r w:rsidRPr="000D4B99">
        <w:rPr>
          <w:rFonts w:cstheme="majorBidi"/>
          <w:szCs w:val="24"/>
        </w:rPr>
        <w:t>rahin</w:t>
      </w:r>
      <w:proofErr w:type="spellEnd"/>
      <w:r w:rsidR="005242F2">
        <w:rPr>
          <w:rFonts w:cstheme="majorBidi"/>
          <w:szCs w:val="24"/>
        </w:rPr>
        <w:t xml:space="preserve">; 2) </w:t>
      </w:r>
      <w:proofErr w:type="spellStart"/>
      <w:r w:rsidRPr="000D4B99">
        <w:rPr>
          <w:rFonts w:cstheme="majorBidi"/>
          <w:szCs w:val="24"/>
        </w:rPr>
        <w:t>Dapat</w:t>
      </w:r>
      <w:proofErr w:type="spellEnd"/>
      <w:r w:rsidRPr="000D4B99">
        <w:rPr>
          <w:rFonts w:cstheme="majorBidi"/>
          <w:szCs w:val="24"/>
        </w:rPr>
        <w:t xml:space="preserve"> </w:t>
      </w:r>
      <w:proofErr w:type="spellStart"/>
      <w:r w:rsidRPr="000D4B99">
        <w:rPr>
          <w:rFonts w:cstheme="majorBidi"/>
          <w:szCs w:val="24"/>
        </w:rPr>
        <w:t>memperpanjang</w:t>
      </w:r>
      <w:proofErr w:type="spellEnd"/>
      <w:r w:rsidRPr="000D4B99">
        <w:rPr>
          <w:rFonts w:cstheme="majorBidi"/>
          <w:szCs w:val="24"/>
        </w:rPr>
        <w:t xml:space="preserve"> </w:t>
      </w:r>
      <w:proofErr w:type="spellStart"/>
      <w:r w:rsidRPr="000D4B99">
        <w:rPr>
          <w:rFonts w:cstheme="majorBidi"/>
          <w:szCs w:val="24"/>
        </w:rPr>
        <w:t>tenggang</w:t>
      </w:r>
      <w:proofErr w:type="spellEnd"/>
      <w:r w:rsidRPr="000D4B99">
        <w:rPr>
          <w:rFonts w:cstheme="majorBidi"/>
          <w:szCs w:val="24"/>
        </w:rPr>
        <w:t xml:space="preserve"> </w:t>
      </w:r>
      <w:proofErr w:type="spellStart"/>
      <w:r w:rsidRPr="000D4B99">
        <w:rPr>
          <w:rFonts w:cstheme="majorBidi"/>
          <w:szCs w:val="24"/>
        </w:rPr>
        <w:t>waktu</w:t>
      </w:r>
      <w:proofErr w:type="spellEnd"/>
      <w:r w:rsidRPr="000D4B99">
        <w:rPr>
          <w:rFonts w:cstheme="majorBidi"/>
          <w:szCs w:val="24"/>
        </w:rPr>
        <w:t xml:space="preserve"> </w:t>
      </w:r>
      <w:proofErr w:type="spellStart"/>
      <w:r w:rsidRPr="000D4B99">
        <w:rPr>
          <w:rFonts w:cstheme="majorBidi"/>
          <w:szCs w:val="24"/>
        </w:rPr>
        <w:t>pembayaran</w:t>
      </w:r>
      <w:proofErr w:type="spellEnd"/>
      <w:r w:rsidR="005242F2">
        <w:rPr>
          <w:rFonts w:cstheme="majorBidi"/>
          <w:szCs w:val="24"/>
        </w:rPr>
        <w:t xml:space="preserve">; 3) </w:t>
      </w:r>
      <w:proofErr w:type="spellStart"/>
      <w:r w:rsidRPr="000D4B99">
        <w:rPr>
          <w:rFonts w:cstheme="majorBidi"/>
          <w:szCs w:val="24"/>
        </w:rPr>
        <w:t>Kalau</w:t>
      </w:r>
      <w:proofErr w:type="spellEnd"/>
      <w:r w:rsidRPr="000D4B99">
        <w:rPr>
          <w:rFonts w:cstheme="majorBidi"/>
          <w:szCs w:val="24"/>
        </w:rPr>
        <w:t xml:space="preserve"> </w:t>
      </w:r>
      <w:proofErr w:type="spellStart"/>
      <w:r w:rsidRPr="000D4B99">
        <w:rPr>
          <w:rFonts w:cstheme="majorBidi"/>
          <w:szCs w:val="24"/>
        </w:rPr>
        <w:t>Murtahin</w:t>
      </w:r>
      <w:proofErr w:type="spellEnd"/>
      <w:r w:rsidRPr="000D4B99">
        <w:rPr>
          <w:rFonts w:cstheme="majorBidi"/>
          <w:szCs w:val="24"/>
        </w:rPr>
        <w:t xml:space="preserve"> </w:t>
      </w:r>
      <w:proofErr w:type="spellStart"/>
      <w:r w:rsidRPr="000D4B99">
        <w:rPr>
          <w:rFonts w:cstheme="majorBidi"/>
          <w:szCs w:val="24"/>
        </w:rPr>
        <w:t>benar-benar</w:t>
      </w:r>
      <w:proofErr w:type="spellEnd"/>
      <w:r w:rsidRPr="000D4B99">
        <w:rPr>
          <w:rFonts w:cstheme="majorBidi"/>
          <w:szCs w:val="24"/>
        </w:rPr>
        <w:t xml:space="preserve"> </w:t>
      </w:r>
      <w:proofErr w:type="spellStart"/>
      <w:r w:rsidRPr="000D4B99">
        <w:rPr>
          <w:rFonts w:cstheme="majorBidi"/>
          <w:szCs w:val="24"/>
        </w:rPr>
        <w:t>butuh</w:t>
      </w:r>
      <w:proofErr w:type="spellEnd"/>
      <w:r w:rsidRPr="000D4B99">
        <w:rPr>
          <w:rFonts w:cstheme="majorBidi"/>
          <w:szCs w:val="24"/>
        </w:rPr>
        <w:t xml:space="preserve"> uang dan </w:t>
      </w:r>
      <w:proofErr w:type="spellStart"/>
      <w:r w:rsidRPr="000D4B99">
        <w:rPr>
          <w:rFonts w:cstheme="majorBidi"/>
          <w:szCs w:val="24"/>
        </w:rPr>
        <w:t>rahin</w:t>
      </w:r>
      <w:proofErr w:type="spellEnd"/>
      <w:r w:rsidRPr="000D4B99">
        <w:rPr>
          <w:rFonts w:cstheme="majorBidi"/>
          <w:szCs w:val="24"/>
        </w:rPr>
        <w:t xml:space="preserve"> </w:t>
      </w:r>
      <w:proofErr w:type="spellStart"/>
      <w:r w:rsidRPr="000D4B99">
        <w:rPr>
          <w:rFonts w:cstheme="majorBidi"/>
          <w:szCs w:val="24"/>
        </w:rPr>
        <w:t>belum</w:t>
      </w:r>
      <w:proofErr w:type="spellEnd"/>
      <w:r w:rsidRPr="000D4B99">
        <w:rPr>
          <w:rFonts w:cstheme="majorBidi"/>
          <w:szCs w:val="24"/>
        </w:rPr>
        <w:t xml:space="preserve"> </w:t>
      </w:r>
      <w:proofErr w:type="spellStart"/>
      <w:r w:rsidRPr="000D4B99">
        <w:rPr>
          <w:rFonts w:cstheme="majorBidi"/>
          <w:szCs w:val="24"/>
        </w:rPr>
        <w:t>melunasi</w:t>
      </w:r>
      <w:proofErr w:type="spellEnd"/>
      <w:r w:rsidRPr="000D4B99">
        <w:rPr>
          <w:rFonts w:cstheme="majorBidi"/>
          <w:szCs w:val="24"/>
        </w:rPr>
        <w:t xml:space="preserve"> </w:t>
      </w:r>
      <w:proofErr w:type="spellStart"/>
      <w:r w:rsidRPr="000D4B99">
        <w:rPr>
          <w:rFonts w:cstheme="majorBidi"/>
          <w:szCs w:val="24"/>
        </w:rPr>
        <w:t>hutangnya</w:t>
      </w:r>
      <w:proofErr w:type="spellEnd"/>
      <w:r w:rsidRPr="000D4B99">
        <w:rPr>
          <w:rFonts w:cstheme="majorBidi"/>
          <w:szCs w:val="24"/>
        </w:rPr>
        <w:t xml:space="preserve">, </w:t>
      </w:r>
      <w:proofErr w:type="spellStart"/>
      <w:r w:rsidRPr="000D4B99">
        <w:rPr>
          <w:rFonts w:cstheme="majorBidi"/>
          <w:szCs w:val="24"/>
        </w:rPr>
        <w:t>maka</w:t>
      </w:r>
      <w:proofErr w:type="spellEnd"/>
      <w:r w:rsidRPr="000D4B99">
        <w:rPr>
          <w:rFonts w:cstheme="majorBidi"/>
          <w:szCs w:val="24"/>
        </w:rPr>
        <w:t xml:space="preserve"> </w:t>
      </w:r>
      <w:proofErr w:type="spellStart"/>
      <w:r w:rsidRPr="000D4B99">
        <w:rPr>
          <w:rFonts w:cstheme="majorBidi"/>
          <w:szCs w:val="24"/>
        </w:rPr>
        <w:t>murtahin</w:t>
      </w:r>
      <w:proofErr w:type="spellEnd"/>
      <w:r w:rsidRPr="000D4B99">
        <w:rPr>
          <w:rFonts w:cstheme="majorBidi"/>
          <w:szCs w:val="24"/>
        </w:rPr>
        <w:t xml:space="preserve"> </w:t>
      </w:r>
      <w:proofErr w:type="spellStart"/>
      <w:r w:rsidRPr="000D4B99">
        <w:rPr>
          <w:rFonts w:cstheme="majorBidi"/>
          <w:szCs w:val="24"/>
        </w:rPr>
        <w:t>boleh</w:t>
      </w:r>
      <w:proofErr w:type="spellEnd"/>
      <w:r w:rsidRPr="000D4B99">
        <w:rPr>
          <w:rFonts w:cstheme="majorBidi"/>
          <w:szCs w:val="24"/>
        </w:rPr>
        <w:t xml:space="preserve"> </w:t>
      </w:r>
      <w:proofErr w:type="spellStart"/>
      <w:r w:rsidRPr="000D4B99">
        <w:rPr>
          <w:rFonts w:cstheme="majorBidi"/>
          <w:szCs w:val="24"/>
        </w:rPr>
        <w:t>memindahkan</w:t>
      </w:r>
      <w:proofErr w:type="spellEnd"/>
      <w:r w:rsidRPr="000D4B99">
        <w:rPr>
          <w:rFonts w:cstheme="majorBidi"/>
          <w:szCs w:val="24"/>
        </w:rPr>
        <w:t xml:space="preserve"> </w:t>
      </w:r>
      <w:proofErr w:type="spellStart"/>
      <w:r w:rsidRPr="000D4B99">
        <w:rPr>
          <w:rFonts w:cstheme="majorBidi"/>
          <w:szCs w:val="24"/>
        </w:rPr>
        <w:t>barang</w:t>
      </w:r>
      <w:proofErr w:type="spellEnd"/>
      <w:r w:rsidRPr="000D4B99">
        <w:rPr>
          <w:rFonts w:cstheme="majorBidi"/>
          <w:szCs w:val="24"/>
        </w:rPr>
        <w:t xml:space="preserve"> </w:t>
      </w:r>
      <w:proofErr w:type="spellStart"/>
      <w:r w:rsidRPr="000D4B99">
        <w:rPr>
          <w:rFonts w:cstheme="majorBidi"/>
          <w:szCs w:val="24"/>
        </w:rPr>
        <w:t>gadai</w:t>
      </w:r>
      <w:proofErr w:type="spellEnd"/>
      <w:r w:rsidRPr="000D4B99">
        <w:rPr>
          <w:rFonts w:cstheme="majorBidi"/>
          <w:szCs w:val="24"/>
        </w:rPr>
        <w:t xml:space="preserve"> </w:t>
      </w:r>
      <w:proofErr w:type="spellStart"/>
      <w:r w:rsidRPr="000D4B99">
        <w:rPr>
          <w:rFonts w:cstheme="majorBidi"/>
          <w:szCs w:val="24"/>
        </w:rPr>
        <w:t>kepada</w:t>
      </w:r>
      <w:proofErr w:type="spellEnd"/>
      <w:r w:rsidRPr="000D4B99">
        <w:rPr>
          <w:rFonts w:cstheme="majorBidi"/>
          <w:szCs w:val="24"/>
        </w:rPr>
        <w:t xml:space="preserve"> </w:t>
      </w:r>
      <w:proofErr w:type="spellStart"/>
      <w:r w:rsidRPr="000D4B99">
        <w:rPr>
          <w:rFonts w:cstheme="majorBidi"/>
          <w:szCs w:val="24"/>
        </w:rPr>
        <w:t>murtahin</w:t>
      </w:r>
      <w:proofErr w:type="spellEnd"/>
      <w:r w:rsidRPr="000D4B99">
        <w:rPr>
          <w:rFonts w:cstheme="majorBidi"/>
          <w:szCs w:val="24"/>
        </w:rPr>
        <w:t xml:space="preserve"> lain </w:t>
      </w:r>
      <w:proofErr w:type="spellStart"/>
      <w:r w:rsidRPr="000D4B99">
        <w:rPr>
          <w:rFonts w:cstheme="majorBidi"/>
          <w:szCs w:val="24"/>
        </w:rPr>
        <w:t>dengan</w:t>
      </w:r>
      <w:proofErr w:type="spellEnd"/>
      <w:r w:rsidRPr="000D4B99">
        <w:rPr>
          <w:rFonts w:cstheme="majorBidi"/>
          <w:szCs w:val="24"/>
        </w:rPr>
        <w:t xml:space="preserve"> </w:t>
      </w:r>
      <w:proofErr w:type="spellStart"/>
      <w:r w:rsidRPr="000D4B99">
        <w:rPr>
          <w:rFonts w:cstheme="majorBidi"/>
          <w:szCs w:val="24"/>
        </w:rPr>
        <w:t>izin</w:t>
      </w:r>
      <w:proofErr w:type="spellEnd"/>
      <w:r w:rsidRPr="000D4B99">
        <w:rPr>
          <w:rFonts w:cstheme="majorBidi"/>
          <w:szCs w:val="24"/>
        </w:rPr>
        <w:t xml:space="preserve"> </w:t>
      </w:r>
      <w:proofErr w:type="spellStart"/>
      <w:r w:rsidRPr="000D4B99">
        <w:rPr>
          <w:rFonts w:cstheme="majorBidi"/>
          <w:szCs w:val="24"/>
        </w:rPr>
        <w:t>rahin</w:t>
      </w:r>
      <w:proofErr w:type="spellEnd"/>
      <w:r w:rsidR="005242F2">
        <w:rPr>
          <w:rFonts w:cstheme="majorBidi"/>
          <w:szCs w:val="24"/>
        </w:rPr>
        <w:t xml:space="preserve">; dan 4) </w:t>
      </w:r>
      <w:proofErr w:type="spellStart"/>
      <w:r w:rsidRPr="000D4B99">
        <w:rPr>
          <w:rFonts w:cstheme="majorBidi"/>
          <w:szCs w:val="24"/>
        </w:rPr>
        <w:t>Apabila</w:t>
      </w:r>
      <w:proofErr w:type="spellEnd"/>
      <w:r w:rsidRPr="000D4B99">
        <w:rPr>
          <w:rFonts w:cstheme="majorBidi"/>
          <w:szCs w:val="24"/>
        </w:rPr>
        <w:t xml:space="preserve"> </w:t>
      </w:r>
      <w:proofErr w:type="spellStart"/>
      <w:r w:rsidRPr="000D4B99">
        <w:rPr>
          <w:rFonts w:cstheme="majorBidi"/>
          <w:szCs w:val="24"/>
        </w:rPr>
        <w:t>ketentuan</w:t>
      </w:r>
      <w:proofErr w:type="spellEnd"/>
      <w:r w:rsidRPr="000D4B99">
        <w:rPr>
          <w:rFonts w:cstheme="majorBidi"/>
          <w:szCs w:val="24"/>
        </w:rPr>
        <w:t xml:space="preserve"> </w:t>
      </w:r>
      <w:proofErr w:type="spellStart"/>
      <w:r w:rsidRPr="000D4B99">
        <w:rPr>
          <w:rFonts w:cstheme="majorBidi"/>
          <w:szCs w:val="24"/>
        </w:rPr>
        <w:t>diatas</w:t>
      </w:r>
      <w:proofErr w:type="spellEnd"/>
      <w:r w:rsidRPr="000D4B99">
        <w:rPr>
          <w:rFonts w:cstheme="majorBidi"/>
          <w:szCs w:val="24"/>
        </w:rPr>
        <w:t xml:space="preserve"> </w:t>
      </w:r>
      <w:proofErr w:type="spellStart"/>
      <w:r w:rsidRPr="000D4B99">
        <w:rPr>
          <w:rFonts w:cstheme="majorBidi"/>
          <w:szCs w:val="24"/>
        </w:rPr>
        <w:t>tidak</w:t>
      </w:r>
      <w:proofErr w:type="spellEnd"/>
      <w:r w:rsidRPr="000D4B99">
        <w:rPr>
          <w:rFonts w:cstheme="majorBidi"/>
          <w:szCs w:val="24"/>
        </w:rPr>
        <w:t xml:space="preserve"> </w:t>
      </w:r>
      <w:proofErr w:type="spellStart"/>
      <w:r w:rsidRPr="000D4B99">
        <w:rPr>
          <w:rFonts w:cstheme="majorBidi"/>
          <w:szCs w:val="24"/>
        </w:rPr>
        <w:t>terpenuhi</w:t>
      </w:r>
      <w:proofErr w:type="spellEnd"/>
      <w:r w:rsidRPr="000D4B99">
        <w:rPr>
          <w:rFonts w:cstheme="majorBidi"/>
          <w:szCs w:val="24"/>
        </w:rPr>
        <w:t xml:space="preserve">, </w:t>
      </w:r>
      <w:proofErr w:type="spellStart"/>
      <w:r w:rsidRPr="000D4B99">
        <w:rPr>
          <w:rFonts w:cstheme="majorBidi"/>
          <w:szCs w:val="24"/>
        </w:rPr>
        <w:t>maka</w:t>
      </w:r>
      <w:proofErr w:type="spellEnd"/>
      <w:r w:rsidRPr="000D4B99">
        <w:rPr>
          <w:rFonts w:cstheme="majorBidi"/>
          <w:szCs w:val="24"/>
        </w:rPr>
        <w:t xml:space="preserve"> </w:t>
      </w:r>
      <w:proofErr w:type="spellStart"/>
      <w:r w:rsidRPr="000D4B99">
        <w:rPr>
          <w:rFonts w:cstheme="majorBidi"/>
          <w:szCs w:val="24"/>
        </w:rPr>
        <w:t>murtahin</w:t>
      </w:r>
      <w:proofErr w:type="spellEnd"/>
      <w:r w:rsidRPr="000D4B99">
        <w:rPr>
          <w:rFonts w:cstheme="majorBidi"/>
          <w:szCs w:val="24"/>
        </w:rPr>
        <w:t xml:space="preserve"> </w:t>
      </w:r>
      <w:proofErr w:type="spellStart"/>
      <w:r w:rsidRPr="000D4B99">
        <w:rPr>
          <w:rFonts w:cstheme="majorBidi"/>
          <w:szCs w:val="24"/>
        </w:rPr>
        <w:t>boleh</w:t>
      </w:r>
      <w:proofErr w:type="spellEnd"/>
      <w:r w:rsidRPr="000D4B99">
        <w:rPr>
          <w:rFonts w:cstheme="majorBidi"/>
          <w:szCs w:val="24"/>
        </w:rPr>
        <w:t xml:space="preserve"> </w:t>
      </w:r>
      <w:proofErr w:type="spellStart"/>
      <w:r w:rsidRPr="000D4B99">
        <w:rPr>
          <w:rFonts w:cstheme="majorBidi"/>
          <w:szCs w:val="24"/>
        </w:rPr>
        <w:t>menjual</w:t>
      </w:r>
      <w:proofErr w:type="spellEnd"/>
      <w:r w:rsidRPr="000D4B99">
        <w:rPr>
          <w:rFonts w:cstheme="majorBidi"/>
          <w:szCs w:val="24"/>
        </w:rPr>
        <w:t xml:space="preserve"> </w:t>
      </w:r>
      <w:proofErr w:type="spellStart"/>
      <w:r w:rsidRPr="000D4B99">
        <w:rPr>
          <w:rFonts w:cstheme="majorBidi"/>
          <w:szCs w:val="24"/>
        </w:rPr>
        <w:t>barang</w:t>
      </w:r>
      <w:proofErr w:type="spellEnd"/>
      <w:r w:rsidRPr="000D4B99">
        <w:rPr>
          <w:rFonts w:cstheme="majorBidi"/>
          <w:szCs w:val="24"/>
        </w:rPr>
        <w:t xml:space="preserve"> </w:t>
      </w:r>
      <w:proofErr w:type="spellStart"/>
      <w:r w:rsidRPr="000D4B99">
        <w:rPr>
          <w:rFonts w:cstheme="majorBidi"/>
          <w:szCs w:val="24"/>
        </w:rPr>
        <w:t>gadai</w:t>
      </w:r>
      <w:proofErr w:type="spellEnd"/>
      <w:r w:rsidRPr="000D4B99">
        <w:rPr>
          <w:rFonts w:cstheme="majorBidi"/>
          <w:szCs w:val="24"/>
        </w:rPr>
        <w:t xml:space="preserve"> dan </w:t>
      </w:r>
      <w:proofErr w:type="spellStart"/>
      <w:r w:rsidRPr="000D4B99">
        <w:rPr>
          <w:rFonts w:cstheme="majorBidi"/>
          <w:szCs w:val="24"/>
        </w:rPr>
        <w:t>kelebihan</w:t>
      </w:r>
      <w:proofErr w:type="spellEnd"/>
      <w:r w:rsidRPr="000D4B99">
        <w:rPr>
          <w:rFonts w:cstheme="majorBidi"/>
          <w:szCs w:val="24"/>
        </w:rPr>
        <w:t xml:space="preserve"> </w:t>
      </w:r>
      <w:proofErr w:type="spellStart"/>
      <w:r w:rsidRPr="000D4B99">
        <w:rPr>
          <w:rFonts w:cstheme="majorBidi"/>
          <w:szCs w:val="24"/>
        </w:rPr>
        <w:t>uangnya</w:t>
      </w:r>
      <w:proofErr w:type="spellEnd"/>
      <w:r w:rsidRPr="000D4B99">
        <w:rPr>
          <w:rFonts w:cstheme="majorBidi"/>
          <w:szCs w:val="24"/>
        </w:rPr>
        <w:t xml:space="preserve"> </w:t>
      </w:r>
      <w:proofErr w:type="spellStart"/>
      <w:r w:rsidRPr="000D4B99">
        <w:rPr>
          <w:rFonts w:cstheme="majorBidi"/>
          <w:szCs w:val="24"/>
        </w:rPr>
        <w:t>dikembalikan</w:t>
      </w:r>
      <w:proofErr w:type="spellEnd"/>
      <w:r w:rsidRPr="000D4B99">
        <w:rPr>
          <w:rFonts w:cstheme="majorBidi"/>
          <w:szCs w:val="24"/>
        </w:rPr>
        <w:t xml:space="preserve"> </w:t>
      </w:r>
      <w:proofErr w:type="spellStart"/>
      <w:r w:rsidRPr="000D4B99">
        <w:rPr>
          <w:rFonts w:cstheme="majorBidi"/>
          <w:szCs w:val="24"/>
        </w:rPr>
        <w:t>kepada</w:t>
      </w:r>
      <w:proofErr w:type="spellEnd"/>
      <w:r w:rsidRPr="000D4B99">
        <w:rPr>
          <w:rFonts w:cstheme="majorBidi"/>
          <w:szCs w:val="24"/>
        </w:rPr>
        <w:t xml:space="preserve"> </w:t>
      </w:r>
      <w:proofErr w:type="spellStart"/>
      <w:r w:rsidRPr="000D4B99">
        <w:rPr>
          <w:rFonts w:cstheme="majorBidi"/>
          <w:szCs w:val="24"/>
        </w:rPr>
        <w:t>rahin</w:t>
      </w:r>
      <w:proofErr w:type="spellEnd"/>
      <w:r w:rsidRPr="000D4B99">
        <w:rPr>
          <w:rFonts w:cstheme="majorBidi"/>
          <w:szCs w:val="24"/>
        </w:rPr>
        <w:t xml:space="preserve"> </w:t>
      </w:r>
      <w:bookmarkStart w:id="7" w:name="_Hlk106831251"/>
      <w:r w:rsidRPr="000D4B99">
        <w:rPr>
          <w:rFonts w:cstheme="majorBidi"/>
          <w:szCs w:val="24"/>
        </w:rPr>
        <w:t>(</w:t>
      </w:r>
      <w:r w:rsidRPr="000D4B99">
        <w:rPr>
          <w:rFonts w:cstheme="majorBidi"/>
        </w:rPr>
        <w:t xml:space="preserve">Muhammad </w:t>
      </w:r>
      <w:r w:rsidR="005242F2">
        <w:rPr>
          <w:rFonts w:cstheme="majorBidi"/>
        </w:rPr>
        <w:t>&amp;</w:t>
      </w:r>
      <w:r w:rsidRPr="000D4B99">
        <w:rPr>
          <w:rFonts w:cstheme="majorBidi"/>
        </w:rPr>
        <w:t xml:space="preserve"> </w:t>
      </w:r>
      <w:proofErr w:type="spellStart"/>
      <w:r w:rsidRPr="000D4B99">
        <w:rPr>
          <w:rFonts w:cstheme="majorBidi"/>
        </w:rPr>
        <w:t>Hadi</w:t>
      </w:r>
      <w:proofErr w:type="spellEnd"/>
      <w:r w:rsidRPr="000D4B99">
        <w:rPr>
          <w:rFonts w:cstheme="majorBidi"/>
        </w:rPr>
        <w:t>, 2003)</w:t>
      </w:r>
      <w:bookmarkEnd w:id="7"/>
      <w:r w:rsidR="005242F2">
        <w:rPr>
          <w:rFonts w:cstheme="majorBidi"/>
        </w:rPr>
        <w:t>.</w:t>
      </w:r>
    </w:p>
    <w:p w14:paraId="2A1B4F0F" w14:textId="44BD60C8" w:rsidR="005D16AE" w:rsidRPr="00D435A4" w:rsidRDefault="005D16AE" w:rsidP="005242F2">
      <w:pPr>
        <w:ind w:firstLine="720"/>
        <w:jc w:val="both"/>
        <w:rPr>
          <w:rFonts w:cstheme="majorBidi"/>
          <w:szCs w:val="24"/>
          <w:lang w:val="id-ID"/>
        </w:rPr>
      </w:pPr>
      <w:proofErr w:type="spellStart"/>
      <w:r w:rsidRPr="00D435A4">
        <w:rPr>
          <w:rFonts w:cstheme="majorBidi"/>
          <w:szCs w:val="24"/>
        </w:rPr>
        <w:t>Lelang</w:t>
      </w:r>
      <w:proofErr w:type="spellEnd"/>
      <w:r w:rsidRPr="00D435A4">
        <w:rPr>
          <w:rFonts w:cstheme="majorBidi"/>
          <w:szCs w:val="24"/>
        </w:rPr>
        <w:t xml:space="preserve"> </w:t>
      </w:r>
      <w:proofErr w:type="spellStart"/>
      <w:r w:rsidRPr="00D435A4">
        <w:rPr>
          <w:rFonts w:cstheme="majorBidi"/>
          <w:szCs w:val="24"/>
        </w:rPr>
        <w:t>dilaksanakan</w:t>
      </w:r>
      <w:proofErr w:type="spellEnd"/>
      <w:r w:rsidRPr="00D435A4">
        <w:rPr>
          <w:rFonts w:cstheme="majorBidi"/>
          <w:szCs w:val="24"/>
        </w:rPr>
        <w:t xml:space="preserve"> </w:t>
      </w:r>
      <w:proofErr w:type="spellStart"/>
      <w:r w:rsidRPr="00D435A4">
        <w:rPr>
          <w:rFonts w:cstheme="majorBidi"/>
          <w:szCs w:val="24"/>
        </w:rPr>
        <w:t>apabila</w:t>
      </w:r>
      <w:proofErr w:type="spellEnd"/>
      <w:r w:rsidRPr="00D435A4">
        <w:rPr>
          <w:rFonts w:cstheme="majorBidi"/>
          <w:szCs w:val="24"/>
        </w:rPr>
        <w:t xml:space="preserve"> </w:t>
      </w:r>
      <w:proofErr w:type="spellStart"/>
      <w:r w:rsidRPr="00D435A4">
        <w:rPr>
          <w:rFonts w:cstheme="majorBidi"/>
          <w:szCs w:val="24"/>
        </w:rPr>
        <w:t>sampai</w:t>
      </w:r>
      <w:proofErr w:type="spellEnd"/>
      <w:r w:rsidRPr="00D435A4">
        <w:rPr>
          <w:rFonts w:cstheme="majorBidi"/>
          <w:szCs w:val="24"/>
        </w:rPr>
        <w:t xml:space="preserve"> </w:t>
      </w:r>
      <w:proofErr w:type="spellStart"/>
      <w:r w:rsidRPr="00D435A4">
        <w:rPr>
          <w:rFonts w:cstheme="majorBidi"/>
          <w:szCs w:val="24"/>
        </w:rPr>
        <w:t>batas</w:t>
      </w:r>
      <w:proofErr w:type="spellEnd"/>
      <w:r w:rsidRPr="00D435A4">
        <w:rPr>
          <w:rFonts w:cstheme="majorBidi"/>
          <w:szCs w:val="24"/>
        </w:rPr>
        <w:t xml:space="preserve"> </w:t>
      </w:r>
      <w:proofErr w:type="spellStart"/>
      <w:r w:rsidRPr="00D435A4">
        <w:rPr>
          <w:rFonts w:cstheme="majorBidi"/>
          <w:szCs w:val="24"/>
        </w:rPr>
        <w:t>waktu</w:t>
      </w:r>
      <w:proofErr w:type="spellEnd"/>
      <w:r w:rsidRPr="00D435A4">
        <w:rPr>
          <w:rFonts w:cstheme="majorBidi"/>
          <w:szCs w:val="24"/>
        </w:rPr>
        <w:t xml:space="preserve"> yang </w:t>
      </w:r>
      <w:proofErr w:type="spellStart"/>
      <w:r w:rsidRPr="00D435A4">
        <w:rPr>
          <w:rFonts w:cstheme="majorBidi"/>
          <w:szCs w:val="24"/>
        </w:rPr>
        <w:t>telah</w:t>
      </w:r>
      <w:proofErr w:type="spellEnd"/>
      <w:r w:rsidRPr="00D435A4">
        <w:rPr>
          <w:rFonts w:cstheme="majorBidi"/>
          <w:szCs w:val="24"/>
        </w:rPr>
        <w:t xml:space="preserve"> </w:t>
      </w:r>
      <w:proofErr w:type="spellStart"/>
      <w:r w:rsidRPr="00D435A4">
        <w:rPr>
          <w:rFonts w:cstheme="majorBidi"/>
          <w:szCs w:val="24"/>
        </w:rPr>
        <w:t>ditentukan</w:t>
      </w:r>
      <w:proofErr w:type="spellEnd"/>
      <w:r w:rsidRPr="00D435A4">
        <w:rPr>
          <w:rFonts w:cstheme="majorBidi"/>
          <w:szCs w:val="24"/>
        </w:rPr>
        <w:t xml:space="preserve"> </w:t>
      </w:r>
      <w:proofErr w:type="spellStart"/>
      <w:r w:rsidRPr="00D435A4">
        <w:rPr>
          <w:rFonts w:cstheme="majorBidi"/>
          <w:szCs w:val="24"/>
        </w:rPr>
        <w:t>tersebut</w:t>
      </w:r>
      <w:proofErr w:type="spellEnd"/>
      <w:r w:rsidRPr="00D435A4">
        <w:rPr>
          <w:rFonts w:cstheme="majorBidi"/>
          <w:szCs w:val="24"/>
        </w:rPr>
        <w:t xml:space="preserve"> </w:t>
      </w:r>
      <w:proofErr w:type="spellStart"/>
      <w:r w:rsidRPr="00D435A4">
        <w:rPr>
          <w:rFonts w:cstheme="majorBidi"/>
          <w:szCs w:val="24"/>
        </w:rPr>
        <w:t>rahin</w:t>
      </w:r>
      <w:proofErr w:type="spellEnd"/>
      <w:r w:rsidRPr="00D435A4">
        <w:rPr>
          <w:rFonts w:cstheme="majorBidi"/>
          <w:szCs w:val="24"/>
        </w:rPr>
        <w:t xml:space="preserve"> </w:t>
      </w:r>
      <w:proofErr w:type="spellStart"/>
      <w:r w:rsidRPr="00D435A4">
        <w:rPr>
          <w:rFonts w:cstheme="majorBidi"/>
          <w:szCs w:val="24"/>
        </w:rPr>
        <w:t>tetap</w:t>
      </w:r>
      <w:proofErr w:type="spellEnd"/>
      <w:r w:rsidRPr="00D435A4">
        <w:rPr>
          <w:rFonts w:cstheme="majorBidi"/>
          <w:szCs w:val="24"/>
        </w:rPr>
        <w:t xml:space="preserve"> </w:t>
      </w:r>
      <w:proofErr w:type="spellStart"/>
      <w:r w:rsidRPr="00D435A4">
        <w:rPr>
          <w:rFonts w:cstheme="majorBidi"/>
          <w:szCs w:val="24"/>
        </w:rPr>
        <w:t>tidak</w:t>
      </w:r>
      <w:proofErr w:type="spellEnd"/>
      <w:r w:rsidRPr="00D435A4">
        <w:rPr>
          <w:rFonts w:cstheme="majorBidi"/>
          <w:szCs w:val="24"/>
        </w:rPr>
        <w:t xml:space="preserve"> </w:t>
      </w:r>
      <w:proofErr w:type="spellStart"/>
      <w:r w:rsidRPr="00D435A4">
        <w:rPr>
          <w:rFonts w:cstheme="majorBidi"/>
          <w:szCs w:val="24"/>
        </w:rPr>
        <w:t>dapat</w:t>
      </w:r>
      <w:proofErr w:type="spellEnd"/>
      <w:r w:rsidRPr="00D435A4">
        <w:rPr>
          <w:rFonts w:cstheme="majorBidi"/>
          <w:szCs w:val="24"/>
        </w:rPr>
        <w:t xml:space="preserve"> </w:t>
      </w:r>
      <w:proofErr w:type="spellStart"/>
      <w:r w:rsidRPr="00D435A4">
        <w:rPr>
          <w:rFonts w:cstheme="majorBidi"/>
          <w:szCs w:val="24"/>
        </w:rPr>
        <w:t>melunasi</w:t>
      </w:r>
      <w:proofErr w:type="spellEnd"/>
      <w:r w:rsidRPr="00D435A4">
        <w:rPr>
          <w:rFonts w:cstheme="majorBidi"/>
          <w:szCs w:val="24"/>
        </w:rPr>
        <w:t xml:space="preserve"> </w:t>
      </w:r>
      <w:proofErr w:type="spellStart"/>
      <w:r w:rsidRPr="00D435A4">
        <w:rPr>
          <w:rFonts w:cstheme="majorBidi"/>
          <w:szCs w:val="24"/>
        </w:rPr>
        <w:t>hutangnya</w:t>
      </w:r>
      <w:proofErr w:type="spellEnd"/>
      <w:r w:rsidRPr="00D435A4">
        <w:rPr>
          <w:rFonts w:cstheme="majorBidi"/>
          <w:szCs w:val="24"/>
        </w:rPr>
        <w:t xml:space="preserve">, </w:t>
      </w:r>
      <w:proofErr w:type="spellStart"/>
      <w:r w:rsidRPr="00D435A4">
        <w:rPr>
          <w:rFonts w:cstheme="majorBidi"/>
          <w:szCs w:val="24"/>
        </w:rPr>
        <w:t>maka</w:t>
      </w:r>
      <w:proofErr w:type="spellEnd"/>
      <w:r w:rsidRPr="00D435A4">
        <w:rPr>
          <w:rFonts w:cstheme="majorBidi"/>
          <w:szCs w:val="24"/>
        </w:rPr>
        <w:t xml:space="preserve"> </w:t>
      </w:r>
      <w:proofErr w:type="spellStart"/>
      <w:r w:rsidRPr="00D435A4">
        <w:rPr>
          <w:rFonts w:cstheme="majorBidi"/>
          <w:szCs w:val="24"/>
        </w:rPr>
        <w:t>dilakukan</w:t>
      </w:r>
      <w:proofErr w:type="spellEnd"/>
      <w:r w:rsidRPr="00D435A4">
        <w:rPr>
          <w:rFonts w:cstheme="majorBidi"/>
          <w:szCs w:val="24"/>
        </w:rPr>
        <w:t xml:space="preserve"> </w:t>
      </w:r>
      <w:proofErr w:type="spellStart"/>
      <w:r w:rsidRPr="00D435A4">
        <w:rPr>
          <w:rFonts w:cstheme="majorBidi"/>
          <w:szCs w:val="24"/>
        </w:rPr>
        <w:t>pelelangan</w:t>
      </w:r>
      <w:proofErr w:type="spellEnd"/>
      <w:r w:rsidRPr="00D435A4">
        <w:rPr>
          <w:rFonts w:cstheme="majorBidi"/>
          <w:szCs w:val="24"/>
        </w:rPr>
        <w:t xml:space="preserve"> </w:t>
      </w:r>
      <w:proofErr w:type="spellStart"/>
      <w:r w:rsidRPr="00D435A4">
        <w:rPr>
          <w:rFonts w:cstheme="majorBidi"/>
          <w:szCs w:val="24"/>
        </w:rPr>
        <w:t>barang</w:t>
      </w:r>
      <w:proofErr w:type="spellEnd"/>
      <w:r w:rsidRPr="00D435A4">
        <w:rPr>
          <w:rFonts w:cstheme="majorBidi"/>
          <w:szCs w:val="24"/>
        </w:rPr>
        <w:t xml:space="preserve"> </w:t>
      </w:r>
      <w:proofErr w:type="spellStart"/>
      <w:r w:rsidRPr="00D435A4">
        <w:rPr>
          <w:rFonts w:cstheme="majorBidi"/>
          <w:szCs w:val="24"/>
        </w:rPr>
        <w:t>jaminan</w:t>
      </w:r>
      <w:proofErr w:type="spellEnd"/>
      <w:r w:rsidRPr="00D435A4">
        <w:rPr>
          <w:rFonts w:cstheme="majorBidi"/>
          <w:szCs w:val="24"/>
        </w:rPr>
        <w:t xml:space="preserve"> </w:t>
      </w:r>
      <w:proofErr w:type="spellStart"/>
      <w:r w:rsidRPr="00D435A4">
        <w:rPr>
          <w:rFonts w:cstheme="majorBidi"/>
          <w:szCs w:val="24"/>
        </w:rPr>
        <w:t>gadai</w:t>
      </w:r>
      <w:proofErr w:type="spellEnd"/>
      <w:r w:rsidRPr="00D435A4">
        <w:rPr>
          <w:rFonts w:cstheme="majorBidi"/>
          <w:szCs w:val="24"/>
        </w:rPr>
        <w:t xml:space="preserve"> </w:t>
      </w:r>
      <w:proofErr w:type="spellStart"/>
      <w:r w:rsidRPr="00D435A4">
        <w:rPr>
          <w:rFonts w:cstheme="majorBidi"/>
          <w:szCs w:val="24"/>
        </w:rPr>
        <w:t>dengan</w:t>
      </w:r>
      <w:proofErr w:type="spellEnd"/>
      <w:r w:rsidRPr="00D435A4">
        <w:rPr>
          <w:rFonts w:cstheme="majorBidi"/>
          <w:szCs w:val="24"/>
        </w:rPr>
        <w:t xml:space="preserve"> </w:t>
      </w:r>
      <w:proofErr w:type="spellStart"/>
      <w:r w:rsidRPr="00D435A4">
        <w:rPr>
          <w:rFonts w:cstheme="majorBidi"/>
          <w:szCs w:val="24"/>
        </w:rPr>
        <w:t>prosedur-prosedur</w:t>
      </w:r>
      <w:proofErr w:type="spellEnd"/>
      <w:r w:rsidRPr="00D435A4">
        <w:rPr>
          <w:rFonts w:cstheme="majorBidi"/>
          <w:szCs w:val="24"/>
        </w:rPr>
        <w:t xml:space="preserve"> </w:t>
      </w:r>
      <w:proofErr w:type="spellStart"/>
      <w:r w:rsidRPr="00D435A4">
        <w:rPr>
          <w:rFonts w:cstheme="majorBidi"/>
          <w:szCs w:val="24"/>
        </w:rPr>
        <w:t>sebagai</w:t>
      </w:r>
      <w:proofErr w:type="spellEnd"/>
      <w:r w:rsidRPr="00D435A4">
        <w:rPr>
          <w:rFonts w:cstheme="majorBidi"/>
          <w:szCs w:val="24"/>
        </w:rPr>
        <w:t xml:space="preserve"> </w:t>
      </w:r>
      <w:proofErr w:type="spellStart"/>
      <w:r w:rsidRPr="00D435A4">
        <w:rPr>
          <w:rFonts w:cstheme="majorBidi"/>
          <w:szCs w:val="24"/>
        </w:rPr>
        <w:t>berikut</w:t>
      </w:r>
      <w:proofErr w:type="spellEnd"/>
      <w:r w:rsidRPr="00D435A4">
        <w:rPr>
          <w:rFonts w:cstheme="majorBidi"/>
          <w:szCs w:val="24"/>
          <w:lang w:val="id-ID"/>
        </w:rPr>
        <w:t>:</w:t>
      </w:r>
      <w:r w:rsidR="005242F2">
        <w:rPr>
          <w:rFonts w:cstheme="majorBidi"/>
          <w:szCs w:val="24"/>
        </w:rPr>
        <w:t xml:space="preserve"> 1) </w:t>
      </w:r>
      <w:r w:rsidRPr="00D435A4">
        <w:rPr>
          <w:rFonts w:cstheme="majorBidi"/>
          <w:szCs w:val="24"/>
        </w:rPr>
        <w:t xml:space="preserve">Satu </w:t>
      </w:r>
      <w:proofErr w:type="spellStart"/>
      <w:r w:rsidRPr="00D435A4">
        <w:rPr>
          <w:rFonts w:cstheme="majorBidi"/>
          <w:szCs w:val="24"/>
        </w:rPr>
        <w:t>minggu</w:t>
      </w:r>
      <w:proofErr w:type="spellEnd"/>
      <w:r w:rsidRPr="00D435A4">
        <w:rPr>
          <w:rFonts w:cstheme="majorBidi"/>
          <w:szCs w:val="24"/>
        </w:rPr>
        <w:t xml:space="preserve"> </w:t>
      </w:r>
      <w:proofErr w:type="spellStart"/>
      <w:r w:rsidRPr="00D435A4">
        <w:rPr>
          <w:rFonts w:cstheme="majorBidi"/>
          <w:szCs w:val="24"/>
        </w:rPr>
        <w:t>sebelum</w:t>
      </w:r>
      <w:proofErr w:type="spellEnd"/>
      <w:r w:rsidRPr="00D435A4">
        <w:rPr>
          <w:rFonts w:cstheme="majorBidi"/>
          <w:szCs w:val="24"/>
        </w:rPr>
        <w:t xml:space="preserve"> </w:t>
      </w:r>
      <w:proofErr w:type="spellStart"/>
      <w:r w:rsidRPr="00D435A4">
        <w:rPr>
          <w:rFonts w:cstheme="majorBidi"/>
          <w:szCs w:val="24"/>
        </w:rPr>
        <w:t>pelelangan</w:t>
      </w:r>
      <w:proofErr w:type="spellEnd"/>
      <w:r w:rsidRPr="00D435A4">
        <w:rPr>
          <w:rFonts w:cstheme="majorBidi"/>
          <w:szCs w:val="24"/>
        </w:rPr>
        <w:t xml:space="preserve"> </w:t>
      </w:r>
      <w:proofErr w:type="spellStart"/>
      <w:r w:rsidRPr="00D435A4">
        <w:rPr>
          <w:rFonts w:cstheme="majorBidi"/>
          <w:szCs w:val="24"/>
        </w:rPr>
        <w:t>dilakukan</w:t>
      </w:r>
      <w:proofErr w:type="spellEnd"/>
      <w:r w:rsidRPr="00D435A4">
        <w:rPr>
          <w:rFonts w:cstheme="majorBidi"/>
          <w:szCs w:val="24"/>
        </w:rPr>
        <w:t xml:space="preserve">, </w:t>
      </w:r>
      <w:proofErr w:type="spellStart"/>
      <w:r w:rsidRPr="00D435A4">
        <w:rPr>
          <w:rFonts w:cstheme="majorBidi"/>
          <w:szCs w:val="24"/>
        </w:rPr>
        <w:t>pihak</w:t>
      </w:r>
      <w:proofErr w:type="spellEnd"/>
      <w:r w:rsidRPr="00D435A4">
        <w:rPr>
          <w:rFonts w:cstheme="majorBidi"/>
          <w:szCs w:val="24"/>
        </w:rPr>
        <w:t xml:space="preserve"> </w:t>
      </w:r>
      <w:proofErr w:type="spellStart"/>
      <w:r w:rsidRPr="00D435A4">
        <w:rPr>
          <w:rFonts w:cstheme="majorBidi"/>
          <w:szCs w:val="24"/>
        </w:rPr>
        <w:t>pegadaian</w:t>
      </w:r>
      <w:proofErr w:type="spellEnd"/>
      <w:r w:rsidRPr="00D435A4">
        <w:rPr>
          <w:rFonts w:cstheme="majorBidi"/>
          <w:szCs w:val="24"/>
        </w:rPr>
        <w:t xml:space="preserve"> </w:t>
      </w:r>
      <w:proofErr w:type="spellStart"/>
      <w:r w:rsidRPr="00D435A4">
        <w:rPr>
          <w:rFonts w:cstheme="majorBidi"/>
          <w:szCs w:val="24"/>
        </w:rPr>
        <w:t>akan</w:t>
      </w:r>
      <w:proofErr w:type="spellEnd"/>
      <w:r w:rsidRPr="00D435A4">
        <w:rPr>
          <w:rFonts w:cstheme="majorBidi"/>
          <w:szCs w:val="24"/>
        </w:rPr>
        <w:t xml:space="preserve"> </w:t>
      </w:r>
      <w:proofErr w:type="spellStart"/>
      <w:r w:rsidRPr="00D435A4">
        <w:rPr>
          <w:rFonts w:cstheme="majorBidi"/>
          <w:szCs w:val="24"/>
        </w:rPr>
        <w:t>memberitahukan</w:t>
      </w:r>
      <w:proofErr w:type="spellEnd"/>
      <w:r w:rsidRPr="00D435A4">
        <w:rPr>
          <w:rFonts w:cstheme="majorBidi"/>
          <w:szCs w:val="24"/>
        </w:rPr>
        <w:t xml:space="preserve"> </w:t>
      </w:r>
      <w:proofErr w:type="spellStart"/>
      <w:r w:rsidRPr="00D435A4">
        <w:rPr>
          <w:rFonts w:cstheme="majorBidi"/>
          <w:szCs w:val="24"/>
        </w:rPr>
        <w:t>kepada</w:t>
      </w:r>
      <w:proofErr w:type="spellEnd"/>
      <w:r w:rsidRPr="00D435A4">
        <w:rPr>
          <w:rFonts w:cstheme="majorBidi"/>
          <w:szCs w:val="24"/>
        </w:rPr>
        <w:t xml:space="preserve"> </w:t>
      </w:r>
      <w:proofErr w:type="spellStart"/>
      <w:r w:rsidRPr="00D435A4">
        <w:rPr>
          <w:rFonts w:cstheme="majorBidi"/>
          <w:szCs w:val="24"/>
        </w:rPr>
        <w:t>rahin</w:t>
      </w:r>
      <w:proofErr w:type="spellEnd"/>
      <w:r w:rsidRPr="00D435A4">
        <w:rPr>
          <w:rFonts w:cstheme="majorBidi"/>
          <w:szCs w:val="24"/>
        </w:rPr>
        <w:t xml:space="preserve"> </w:t>
      </w:r>
      <w:proofErr w:type="spellStart"/>
      <w:r w:rsidRPr="00D435A4">
        <w:rPr>
          <w:rFonts w:cstheme="majorBidi"/>
          <w:szCs w:val="24"/>
        </w:rPr>
        <w:t>bahwa</w:t>
      </w:r>
      <w:proofErr w:type="spellEnd"/>
      <w:r w:rsidRPr="00D435A4">
        <w:rPr>
          <w:rFonts w:cstheme="majorBidi"/>
          <w:szCs w:val="24"/>
        </w:rPr>
        <w:t xml:space="preserve"> </w:t>
      </w:r>
      <w:proofErr w:type="spellStart"/>
      <w:r w:rsidRPr="00D435A4">
        <w:rPr>
          <w:rFonts w:cstheme="majorBidi"/>
          <w:szCs w:val="24"/>
        </w:rPr>
        <w:t>barang</w:t>
      </w:r>
      <w:proofErr w:type="spellEnd"/>
      <w:r w:rsidRPr="00D435A4">
        <w:rPr>
          <w:rFonts w:cstheme="majorBidi"/>
          <w:szCs w:val="24"/>
        </w:rPr>
        <w:t xml:space="preserve"> </w:t>
      </w:r>
      <w:proofErr w:type="spellStart"/>
      <w:r w:rsidRPr="00D435A4">
        <w:rPr>
          <w:rFonts w:cstheme="majorBidi"/>
          <w:szCs w:val="24"/>
        </w:rPr>
        <w:t>jaminannya</w:t>
      </w:r>
      <w:proofErr w:type="spellEnd"/>
      <w:r w:rsidRPr="00D435A4">
        <w:rPr>
          <w:rFonts w:cstheme="majorBidi"/>
          <w:szCs w:val="24"/>
        </w:rPr>
        <w:t xml:space="preserve"> </w:t>
      </w:r>
      <w:proofErr w:type="spellStart"/>
      <w:r w:rsidRPr="00D435A4">
        <w:rPr>
          <w:rFonts w:cstheme="majorBidi"/>
          <w:szCs w:val="24"/>
        </w:rPr>
        <w:t>akan</w:t>
      </w:r>
      <w:proofErr w:type="spellEnd"/>
      <w:r w:rsidRPr="00D435A4">
        <w:rPr>
          <w:rFonts w:cstheme="majorBidi"/>
          <w:szCs w:val="24"/>
        </w:rPr>
        <w:t xml:space="preserve"> </w:t>
      </w:r>
      <w:proofErr w:type="spellStart"/>
      <w:r w:rsidRPr="00D435A4">
        <w:rPr>
          <w:rFonts w:cstheme="majorBidi"/>
          <w:szCs w:val="24"/>
        </w:rPr>
        <w:t>dilelang</w:t>
      </w:r>
      <w:proofErr w:type="spellEnd"/>
      <w:r w:rsidR="005242F2">
        <w:rPr>
          <w:rFonts w:cstheme="majorBidi"/>
          <w:szCs w:val="24"/>
        </w:rPr>
        <w:t xml:space="preserve">; 2) </w:t>
      </w:r>
      <w:proofErr w:type="spellStart"/>
      <w:r w:rsidRPr="00D435A4">
        <w:rPr>
          <w:rFonts w:cstheme="majorBidi"/>
          <w:szCs w:val="24"/>
        </w:rPr>
        <w:t>Ditetapkan</w:t>
      </w:r>
      <w:proofErr w:type="spellEnd"/>
      <w:r w:rsidRPr="00D435A4">
        <w:rPr>
          <w:rFonts w:cstheme="majorBidi"/>
          <w:szCs w:val="24"/>
        </w:rPr>
        <w:t xml:space="preserve"> </w:t>
      </w:r>
      <w:proofErr w:type="spellStart"/>
      <w:r w:rsidRPr="00D435A4">
        <w:rPr>
          <w:rFonts w:cstheme="majorBidi"/>
          <w:szCs w:val="24"/>
        </w:rPr>
        <w:t>harga</w:t>
      </w:r>
      <w:proofErr w:type="spellEnd"/>
      <w:r w:rsidRPr="00D435A4">
        <w:rPr>
          <w:rFonts w:cstheme="majorBidi"/>
          <w:szCs w:val="24"/>
        </w:rPr>
        <w:t xml:space="preserve"> pada </w:t>
      </w:r>
      <w:proofErr w:type="spellStart"/>
      <w:r w:rsidRPr="00D435A4">
        <w:rPr>
          <w:rFonts w:cstheme="majorBidi"/>
          <w:szCs w:val="24"/>
        </w:rPr>
        <w:t>saat</w:t>
      </w:r>
      <w:proofErr w:type="spellEnd"/>
      <w:r w:rsidRPr="00D435A4">
        <w:rPr>
          <w:rFonts w:cstheme="majorBidi"/>
          <w:szCs w:val="24"/>
        </w:rPr>
        <w:t xml:space="preserve"> </w:t>
      </w:r>
      <w:proofErr w:type="spellStart"/>
      <w:r w:rsidRPr="00D435A4">
        <w:rPr>
          <w:rFonts w:cstheme="majorBidi"/>
          <w:szCs w:val="24"/>
        </w:rPr>
        <w:t>pelelangan</w:t>
      </w:r>
      <w:proofErr w:type="spellEnd"/>
      <w:r w:rsidR="005242F2">
        <w:rPr>
          <w:rFonts w:cstheme="majorBidi"/>
          <w:szCs w:val="24"/>
        </w:rPr>
        <w:t xml:space="preserve">; dan 3) </w:t>
      </w:r>
      <w:r w:rsidRPr="00D435A4">
        <w:rPr>
          <w:rFonts w:cstheme="majorBidi"/>
          <w:szCs w:val="24"/>
        </w:rPr>
        <w:t xml:space="preserve">Hasil </w:t>
      </w:r>
      <w:proofErr w:type="spellStart"/>
      <w:r w:rsidRPr="00D435A4">
        <w:rPr>
          <w:rFonts w:cstheme="majorBidi"/>
          <w:szCs w:val="24"/>
        </w:rPr>
        <w:t>pelelangan</w:t>
      </w:r>
      <w:proofErr w:type="spellEnd"/>
      <w:r w:rsidRPr="00D435A4">
        <w:rPr>
          <w:rFonts w:cstheme="majorBidi"/>
          <w:szCs w:val="24"/>
        </w:rPr>
        <w:t xml:space="preserve"> </w:t>
      </w:r>
      <w:proofErr w:type="spellStart"/>
      <w:r w:rsidRPr="00D435A4">
        <w:rPr>
          <w:rFonts w:cstheme="majorBidi"/>
          <w:szCs w:val="24"/>
        </w:rPr>
        <w:t>akan</w:t>
      </w:r>
      <w:proofErr w:type="spellEnd"/>
      <w:r w:rsidRPr="00D435A4">
        <w:rPr>
          <w:rFonts w:cstheme="majorBidi"/>
          <w:szCs w:val="24"/>
        </w:rPr>
        <w:t xml:space="preserve"> </w:t>
      </w:r>
      <w:proofErr w:type="spellStart"/>
      <w:r w:rsidRPr="00D435A4">
        <w:rPr>
          <w:rFonts w:cstheme="majorBidi"/>
          <w:szCs w:val="24"/>
        </w:rPr>
        <w:t>digunakan</w:t>
      </w:r>
      <w:proofErr w:type="spellEnd"/>
      <w:r w:rsidRPr="00D435A4">
        <w:rPr>
          <w:rFonts w:cstheme="majorBidi"/>
          <w:szCs w:val="24"/>
        </w:rPr>
        <w:t xml:space="preserve"> </w:t>
      </w:r>
      <w:proofErr w:type="spellStart"/>
      <w:r w:rsidRPr="00D435A4">
        <w:rPr>
          <w:rFonts w:cstheme="majorBidi"/>
          <w:szCs w:val="24"/>
        </w:rPr>
        <w:t>untuk</w:t>
      </w:r>
      <w:proofErr w:type="spellEnd"/>
      <w:r w:rsidRPr="00D435A4">
        <w:rPr>
          <w:rFonts w:cstheme="majorBidi"/>
          <w:szCs w:val="24"/>
        </w:rPr>
        <w:t xml:space="preserve"> </w:t>
      </w:r>
      <w:proofErr w:type="spellStart"/>
      <w:r w:rsidRPr="00D435A4">
        <w:rPr>
          <w:rFonts w:cstheme="majorBidi"/>
          <w:szCs w:val="24"/>
        </w:rPr>
        <w:t>biaya</w:t>
      </w:r>
      <w:proofErr w:type="spellEnd"/>
      <w:r w:rsidRPr="00D435A4">
        <w:rPr>
          <w:rFonts w:cstheme="majorBidi"/>
          <w:szCs w:val="24"/>
        </w:rPr>
        <w:t xml:space="preserve"> </w:t>
      </w:r>
      <w:proofErr w:type="spellStart"/>
      <w:r w:rsidRPr="00D435A4">
        <w:rPr>
          <w:rFonts w:cstheme="majorBidi"/>
          <w:szCs w:val="24"/>
        </w:rPr>
        <w:t>penjualan</w:t>
      </w:r>
      <w:proofErr w:type="spellEnd"/>
      <w:r w:rsidRPr="00D435A4">
        <w:rPr>
          <w:rFonts w:cstheme="majorBidi"/>
          <w:szCs w:val="24"/>
        </w:rPr>
        <w:t xml:space="preserve"> </w:t>
      </w:r>
      <w:proofErr w:type="spellStart"/>
      <w:r w:rsidRPr="00D435A4">
        <w:rPr>
          <w:rFonts w:cstheme="majorBidi"/>
          <w:szCs w:val="24"/>
        </w:rPr>
        <w:t>serta</w:t>
      </w:r>
      <w:proofErr w:type="spellEnd"/>
      <w:r w:rsidRPr="00D435A4">
        <w:rPr>
          <w:rFonts w:cstheme="majorBidi"/>
          <w:szCs w:val="24"/>
        </w:rPr>
        <w:t xml:space="preserve"> </w:t>
      </w:r>
      <w:proofErr w:type="spellStart"/>
      <w:r w:rsidRPr="00D435A4">
        <w:rPr>
          <w:rFonts w:cstheme="majorBidi"/>
          <w:szCs w:val="24"/>
        </w:rPr>
        <w:t>utangnya</w:t>
      </w:r>
      <w:proofErr w:type="spellEnd"/>
      <w:r w:rsidRPr="00D435A4">
        <w:rPr>
          <w:rFonts w:cstheme="majorBidi"/>
          <w:szCs w:val="24"/>
        </w:rPr>
        <w:t xml:space="preserve">, dan </w:t>
      </w:r>
      <w:proofErr w:type="spellStart"/>
      <w:r w:rsidRPr="00D435A4">
        <w:rPr>
          <w:rFonts w:cstheme="majorBidi"/>
          <w:szCs w:val="24"/>
        </w:rPr>
        <w:t>sisanya</w:t>
      </w:r>
      <w:proofErr w:type="spellEnd"/>
      <w:r w:rsidRPr="00D435A4">
        <w:rPr>
          <w:rFonts w:cstheme="majorBidi"/>
          <w:szCs w:val="24"/>
        </w:rPr>
        <w:t xml:space="preserve"> </w:t>
      </w:r>
      <w:proofErr w:type="spellStart"/>
      <w:r w:rsidRPr="00D435A4">
        <w:rPr>
          <w:rFonts w:cstheme="majorBidi"/>
          <w:szCs w:val="24"/>
        </w:rPr>
        <w:t>akan</w:t>
      </w:r>
      <w:proofErr w:type="spellEnd"/>
      <w:r w:rsidRPr="00D435A4">
        <w:rPr>
          <w:rFonts w:cstheme="majorBidi"/>
          <w:szCs w:val="24"/>
        </w:rPr>
        <w:t xml:space="preserve"> </w:t>
      </w:r>
      <w:proofErr w:type="spellStart"/>
      <w:r w:rsidRPr="00D435A4">
        <w:rPr>
          <w:rFonts w:cstheme="majorBidi"/>
          <w:szCs w:val="24"/>
        </w:rPr>
        <w:t>dikembalikan</w:t>
      </w:r>
      <w:proofErr w:type="spellEnd"/>
      <w:r w:rsidRPr="00D435A4">
        <w:rPr>
          <w:rFonts w:cstheme="majorBidi"/>
          <w:szCs w:val="24"/>
        </w:rPr>
        <w:t xml:space="preserve"> </w:t>
      </w:r>
      <w:proofErr w:type="spellStart"/>
      <w:r w:rsidRPr="00D435A4">
        <w:rPr>
          <w:rFonts w:cstheme="majorBidi"/>
          <w:szCs w:val="24"/>
        </w:rPr>
        <w:t>kepada</w:t>
      </w:r>
      <w:proofErr w:type="spellEnd"/>
      <w:r w:rsidRPr="00D435A4">
        <w:rPr>
          <w:rFonts w:cstheme="majorBidi"/>
          <w:szCs w:val="24"/>
        </w:rPr>
        <w:t xml:space="preserve"> </w:t>
      </w:r>
      <w:proofErr w:type="spellStart"/>
      <w:r w:rsidRPr="00D435A4">
        <w:rPr>
          <w:rFonts w:cstheme="majorBidi"/>
          <w:szCs w:val="24"/>
        </w:rPr>
        <w:t>nasabah</w:t>
      </w:r>
      <w:proofErr w:type="spellEnd"/>
      <w:r w:rsidRPr="00D435A4">
        <w:rPr>
          <w:rFonts w:cstheme="majorBidi"/>
          <w:szCs w:val="24"/>
        </w:rPr>
        <w:t>.</w:t>
      </w:r>
      <w:r w:rsidRPr="00D435A4">
        <w:rPr>
          <w:rFonts w:cstheme="majorBidi"/>
          <w:szCs w:val="24"/>
          <w:lang w:val="id-ID"/>
        </w:rPr>
        <w:t xml:space="preserve"> Sisa kelebihan yang tidak diambil oleh nasabah akan diserahkan kepada lembaga amil zakat yang dikelola oleh pegadaian syariah. </w:t>
      </w:r>
    </w:p>
    <w:p w14:paraId="4C6786AB" w14:textId="78C6A97B" w:rsidR="005D16AE" w:rsidRPr="00F412E6" w:rsidRDefault="005D16AE" w:rsidP="005242F2">
      <w:pPr>
        <w:jc w:val="both"/>
        <w:rPr>
          <w:rFonts w:cstheme="majorBidi"/>
          <w:szCs w:val="24"/>
          <w:lang w:val="id-ID"/>
        </w:rPr>
      </w:pPr>
      <w:r w:rsidRPr="005242F2">
        <w:rPr>
          <w:rFonts w:cstheme="majorBidi"/>
          <w:szCs w:val="24"/>
          <w:lang w:val="id-ID"/>
        </w:rPr>
        <w:t xml:space="preserve">Selain itu, secara praktik dasar hukum gadai syariah di Indonesia telah diatur dalam: </w:t>
      </w:r>
      <w:r w:rsidR="005242F2" w:rsidRPr="005242F2">
        <w:rPr>
          <w:rFonts w:cstheme="majorBidi"/>
          <w:szCs w:val="24"/>
          <w:lang w:val="id-ID"/>
        </w:rPr>
        <w:t xml:space="preserve">1) </w:t>
      </w:r>
      <w:r w:rsidRPr="005242F2">
        <w:rPr>
          <w:rFonts w:cstheme="majorBidi"/>
          <w:szCs w:val="24"/>
          <w:lang w:val="id-ID"/>
        </w:rPr>
        <w:t>Bab XIV Pasal 412 Kompilasi Hukum Ekonomi Syariah</w:t>
      </w:r>
      <w:r w:rsidR="005242F2" w:rsidRPr="005242F2">
        <w:rPr>
          <w:rFonts w:cstheme="majorBidi"/>
          <w:szCs w:val="24"/>
          <w:lang w:val="id-ID"/>
        </w:rPr>
        <w:t xml:space="preserve">; 2) </w:t>
      </w:r>
      <w:r w:rsidRPr="005242F2">
        <w:rPr>
          <w:rFonts w:cstheme="majorBidi"/>
          <w:szCs w:val="24"/>
          <w:lang w:val="id-ID"/>
        </w:rPr>
        <w:t>Fatwa DSN-MUI No.25/DSN-MUI/III/ 2002 Tentang Rahn</w:t>
      </w:r>
      <w:r w:rsidR="005242F2" w:rsidRPr="005242F2">
        <w:rPr>
          <w:rFonts w:cstheme="majorBidi"/>
          <w:szCs w:val="24"/>
          <w:lang w:val="id-ID"/>
        </w:rPr>
        <w:t xml:space="preserve">; 3) </w:t>
      </w:r>
      <w:r w:rsidRPr="005242F2">
        <w:rPr>
          <w:rFonts w:cstheme="majorBidi"/>
          <w:szCs w:val="24"/>
          <w:lang w:val="id-ID"/>
        </w:rPr>
        <w:t>Fatwa DSN-MUI No.26/DSN-MUI/III/2002 Tentang Rahn Emas</w:t>
      </w:r>
      <w:r w:rsidR="005242F2" w:rsidRPr="005242F2">
        <w:rPr>
          <w:rFonts w:cstheme="majorBidi"/>
          <w:szCs w:val="24"/>
          <w:lang w:val="id-ID"/>
        </w:rPr>
        <w:t xml:space="preserve">; 4) </w:t>
      </w:r>
      <w:r w:rsidRPr="005242F2">
        <w:rPr>
          <w:rFonts w:cstheme="majorBidi"/>
          <w:szCs w:val="24"/>
          <w:lang w:val="id-ID"/>
        </w:rPr>
        <w:t>Fatwa DSN-MUI No.68/DSN-MUI/III/2008 Tentang Rahn Tasjily</w:t>
      </w:r>
      <w:r w:rsidR="005242F2" w:rsidRPr="005242F2">
        <w:rPr>
          <w:rFonts w:cstheme="majorBidi"/>
          <w:szCs w:val="24"/>
          <w:lang w:val="id-ID"/>
        </w:rPr>
        <w:t xml:space="preserve">; dan 5) </w:t>
      </w:r>
      <w:r w:rsidRPr="005242F2">
        <w:rPr>
          <w:rFonts w:cstheme="majorBidi"/>
          <w:szCs w:val="24"/>
          <w:lang w:val="id-ID"/>
        </w:rPr>
        <w:t>Fatwa DSN-MUI No.77/DSN-MUI/V/2010 Tentang Jual Beli Emas Secara Tidak Tunai.</w:t>
      </w:r>
    </w:p>
    <w:p w14:paraId="2A02C0E2" w14:textId="6E4000E3" w:rsidR="005D16AE" w:rsidRDefault="005D16AE" w:rsidP="005D16AE">
      <w:pPr>
        <w:pStyle w:val="BodyText"/>
        <w:ind w:firstLine="720"/>
        <w:rPr>
          <w:rFonts w:cstheme="majorBidi"/>
          <w:szCs w:val="24"/>
        </w:rPr>
      </w:pPr>
      <w:r w:rsidRPr="005D16AE">
        <w:rPr>
          <w:rFonts w:cstheme="majorBidi"/>
          <w:szCs w:val="24"/>
          <w:lang w:val="id-ID"/>
        </w:rPr>
        <w:t xml:space="preserve">Berdasarkan hasil dari data-data yang diperoleh, peneliti menyimpulkan bahwa jika dilihat berdasarkan fatwa Dewan Syariah Nasional No.25/DSN-MUI/III/2002 tentang Rahn mengenai mekanisme </w:t>
      </w:r>
      <w:r w:rsidRPr="005D16AE">
        <w:rPr>
          <w:rFonts w:cstheme="majorBidi"/>
          <w:szCs w:val="24"/>
          <w:lang w:val="id-ID"/>
        </w:rPr>
        <w:t>pelaksanaan lelang benda jaminan gadai, yakni mengenai masa jatuh tempo, penjualan paksa/eksekusi terhadap marhun yang tidak dapat ditebus oleh rahin, hasil penjualan marhun maka mekanisme pelelangan benda jaminan gadai di Pegadaian Syariah telah sesuai dengan ketentuan fatwa tersebut. Begitu juga mengenai tidak cukupnya hasil penjualan untuk menutup hutang rahin maka mekanisme pelelangan benda jaminan gadai tersebut sudah sesuai dengan fatwa diatas. Di dalam fatwa DSN dan Surat Perjanjian Rahn telah disebutkan jika terdapat kekurangan maka menjadi kewajiban Rahin. Namun jika terdapat kelebihan hasil penjualan marhun maka pihak pegadaian mengembalikan kelebihan  tersebut kepada rahin karena itu menjadi milik rahin, hal itu telah sesuai dengan fatwa diatas. Dapat dikatakan bahwa mekanisme  pelelangan benda  jaminan gadai di Pegadaian Syariah sudah sesuai dengan Fatwa Dewan Syariah</w:t>
      </w:r>
      <w:r w:rsidR="00DE5F62">
        <w:rPr>
          <w:rFonts w:cstheme="majorBidi"/>
          <w:szCs w:val="24"/>
        </w:rPr>
        <w:t>.</w:t>
      </w:r>
    </w:p>
    <w:p w14:paraId="679ABB60" w14:textId="77777777" w:rsidR="00DE5F62" w:rsidRPr="00953855" w:rsidRDefault="00DE5F62" w:rsidP="00DE5F62">
      <w:pPr>
        <w:pStyle w:val="Heading1"/>
        <w:spacing w:before="0" w:after="0"/>
        <w:rPr>
          <w:rFonts w:cstheme="majorBidi"/>
          <w:lang w:val="id-ID" w:eastAsia="id-ID"/>
        </w:rPr>
      </w:pPr>
      <w:r w:rsidRPr="00953855">
        <w:rPr>
          <w:rFonts w:cstheme="majorBidi"/>
          <w:lang w:val="id-ID" w:eastAsia="id-ID"/>
        </w:rPr>
        <w:t>Kesimpulan</w:t>
      </w:r>
    </w:p>
    <w:p w14:paraId="01195B01" w14:textId="2213E0FC" w:rsidR="00DE5F62" w:rsidRPr="00DE5F62" w:rsidRDefault="00DE5F62" w:rsidP="00DE5F62">
      <w:pPr>
        <w:ind w:firstLine="720"/>
        <w:jc w:val="both"/>
        <w:rPr>
          <w:rFonts w:asciiTheme="majorBidi" w:hAnsiTheme="majorBidi" w:cstheme="majorBidi"/>
          <w:bCs/>
          <w:szCs w:val="24"/>
        </w:rPr>
      </w:pPr>
      <w:r w:rsidRPr="00DE5F62">
        <w:rPr>
          <w:rFonts w:cstheme="majorBidi"/>
          <w:bCs/>
          <w:szCs w:val="24"/>
          <w:lang w:val="id-ID"/>
        </w:rPr>
        <w:t>Dari hasil penelitian</w:t>
      </w:r>
      <w:r w:rsidRPr="00DE5F62">
        <w:rPr>
          <w:szCs w:val="24"/>
          <w:lang w:val="id-ID"/>
        </w:rPr>
        <w:t xml:space="preserve"> </w:t>
      </w:r>
      <w:r w:rsidRPr="00DE5F62">
        <w:rPr>
          <w:rFonts w:cstheme="majorBidi"/>
          <w:bCs/>
          <w:szCs w:val="24"/>
          <w:lang w:val="id-ID"/>
        </w:rPr>
        <w:t xml:space="preserve">dan hasil dari pembahasan dari penelitian ini, maka dapat disimpulkan bahwa </w:t>
      </w:r>
      <w:r w:rsidRPr="00DE5F62">
        <w:rPr>
          <w:rFonts w:cstheme="majorBidi"/>
          <w:szCs w:val="24"/>
          <w:lang w:val="id-ID"/>
        </w:rPr>
        <w:t>bahwa jika dilihat berdasarkan fatwa Dewan Syariah Nasional No.25/DSN-MUI/III/2002 tentang Rahn mengenai mekanisme pelaksanaan lelang benda jaminan gadai, yakni mengenai masa jatuh tempo, penjualan paksa/eksekusi terhadap marhun yang tidak dapat ditebus oleh rahin, hasil penjualan marhun maka mekanisme pelelangan benda jaminan gadai di Pegadaian Syariah telah sesuai dengan ketentuan fatwa tersebut. Begitu juga mengenai tidak cukupnya hasil penjualan untuk menutup hutang rahin maka mekanisme pelelangan benda jaminan gadai tersebut sudah sesuai dengan fatwa diatas. Di dalam fatwa DSN dan Surat Perjanjian Rahn telah disebutkan jika terdapat kekurangan maka menjadi kewajiban Rahin. Namun jika terdapat kelebihan hasil penjualan marhun maka pihak pegadaian mengembalikan kelebihan  tersebut kepada rahin karena itu menjadi milik rahin, hal itu telah sesuai dengan fatwa diatas. Dapat dikatakan bahwa mekanisme  pelelangan benda  jaminan gadai di Pegadaian Syariah sudah sesuai dengan Fatwa Dewan Syariah</w:t>
      </w:r>
      <w:r>
        <w:rPr>
          <w:rFonts w:cstheme="majorBidi"/>
          <w:szCs w:val="24"/>
        </w:rPr>
        <w:t>.</w:t>
      </w:r>
    </w:p>
    <w:p w14:paraId="67E1DA61" w14:textId="4DF4A652" w:rsidR="00843BF0" w:rsidRDefault="00D66262" w:rsidP="00595E91">
      <w:pPr>
        <w:pStyle w:val="Heading1"/>
        <w:spacing w:before="0" w:after="0"/>
        <w:rPr>
          <w:rFonts w:cstheme="majorBidi"/>
          <w:lang w:val="id-ID"/>
        </w:rPr>
      </w:pPr>
      <w:r w:rsidRPr="00953855">
        <w:rPr>
          <w:rFonts w:cstheme="majorBidi"/>
          <w:lang w:val="id-ID"/>
        </w:rPr>
        <w:lastRenderedPageBreak/>
        <w:t>REferensi</w:t>
      </w:r>
    </w:p>
    <w:p w14:paraId="3D9D82B6" w14:textId="029440E0" w:rsidR="005777D6" w:rsidRDefault="005777D6" w:rsidP="005777D6">
      <w:pPr>
        <w:ind w:firstLine="0"/>
        <w:rPr>
          <w:lang w:val="id-ID"/>
        </w:rPr>
      </w:pPr>
    </w:p>
    <w:p w14:paraId="6436AE38" w14:textId="11FD3326" w:rsidR="005777D6" w:rsidRPr="005242F2" w:rsidRDefault="005777D6" w:rsidP="005777D6">
      <w:pPr>
        <w:ind w:left="709" w:hanging="709"/>
        <w:jc w:val="both"/>
        <w:rPr>
          <w:rFonts w:cstheme="majorBidi"/>
          <w:color w:val="000000" w:themeColor="text1"/>
          <w:szCs w:val="24"/>
        </w:rPr>
      </w:pPr>
      <w:r w:rsidRPr="005242F2">
        <w:rPr>
          <w:rFonts w:cstheme="majorBidi"/>
          <w:color w:val="000000" w:themeColor="text1"/>
          <w:szCs w:val="24"/>
        </w:rPr>
        <w:t>Al-</w:t>
      </w:r>
      <w:proofErr w:type="spellStart"/>
      <w:r w:rsidRPr="005242F2">
        <w:rPr>
          <w:rFonts w:cstheme="majorBidi"/>
          <w:color w:val="000000" w:themeColor="text1"/>
          <w:szCs w:val="24"/>
        </w:rPr>
        <w:t>Albani</w:t>
      </w:r>
      <w:proofErr w:type="spellEnd"/>
      <w:r w:rsidRPr="005242F2">
        <w:rPr>
          <w:rFonts w:cstheme="majorBidi"/>
          <w:color w:val="000000" w:themeColor="text1"/>
          <w:szCs w:val="24"/>
        </w:rPr>
        <w:t xml:space="preserve">, Muhammad </w:t>
      </w:r>
      <w:proofErr w:type="spellStart"/>
      <w:r w:rsidRPr="005242F2">
        <w:rPr>
          <w:rFonts w:cstheme="majorBidi"/>
          <w:color w:val="000000" w:themeColor="text1"/>
          <w:szCs w:val="24"/>
        </w:rPr>
        <w:t>Nashiruddin</w:t>
      </w:r>
      <w:proofErr w:type="spellEnd"/>
      <w:r w:rsidRPr="005242F2">
        <w:rPr>
          <w:rFonts w:cstheme="majorBidi"/>
          <w:color w:val="000000" w:themeColor="text1"/>
          <w:szCs w:val="24"/>
        </w:rPr>
        <w:t xml:space="preserve">. (2005), </w:t>
      </w:r>
      <w:proofErr w:type="spellStart"/>
      <w:r w:rsidRPr="005242F2">
        <w:rPr>
          <w:rFonts w:cstheme="majorBidi"/>
          <w:i/>
          <w:iCs/>
          <w:color w:val="000000" w:themeColor="text1"/>
          <w:szCs w:val="24"/>
        </w:rPr>
        <w:t>Ringkasan</w:t>
      </w:r>
      <w:proofErr w:type="spellEnd"/>
      <w:r w:rsidRPr="005242F2">
        <w:rPr>
          <w:rFonts w:cstheme="majorBidi"/>
          <w:i/>
          <w:iCs/>
          <w:color w:val="000000" w:themeColor="text1"/>
          <w:szCs w:val="24"/>
        </w:rPr>
        <w:t xml:space="preserve"> </w:t>
      </w:r>
      <w:proofErr w:type="spellStart"/>
      <w:r w:rsidRPr="005242F2">
        <w:rPr>
          <w:rFonts w:cstheme="majorBidi"/>
          <w:i/>
          <w:iCs/>
          <w:color w:val="000000" w:themeColor="text1"/>
          <w:szCs w:val="24"/>
        </w:rPr>
        <w:t>Shahih</w:t>
      </w:r>
      <w:proofErr w:type="spellEnd"/>
      <w:r w:rsidRPr="005242F2">
        <w:rPr>
          <w:rFonts w:cstheme="majorBidi"/>
          <w:i/>
          <w:iCs/>
          <w:color w:val="000000" w:themeColor="text1"/>
          <w:szCs w:val="24"/>
        </w:rPr>
        <w:t xml:space="preserve"> Muslim : Kitab </w:t>
      </w:r>
      <w:proofErr w:type="spellStart"/>
      <w:r w:rsidRPr="005242F2">
        <w:rPr>
          <w:rFonts w:cstheme="majorBidi"/>
          <w:i/>
          <w:iCs/>
          <w:color w:val="000000" w:themeColor="text1"/>
          <w:szCs w:val="24"/>
        </w:rPr>
        <w:t>Jual-Beli</w:t>
      </w:r>
      <w:proofErr w:type="spellEnd"/>
      <w:r w:rsidRPr="005242F2">
        <w:rPr>
          <w:rFonts w:cstheme="majorBidi"/>
          <w:color w:val="000000" w:themeColor="text1"/>
          <w:szCs w:val="24"/>
        </w:rPr>
        <w:t xml:space="preserve">, </w:t>
      </w:r>
      <w:proofErr w:type="spellStart"/>
      <w:r w:rsidRPr="005242F2">
        <w:rPr>
          <w:rFonts w:cstheme="majorBidi"/>
          <w:color w:val="000000" w:themeColor="text1"/>
          <w:szCs w:val="24"/>
        </w:rPr>
        <w:t>alih</w:t>
      </w:r>
      <w:proofErr w:type="spellEnd"/>
      <w:r w:rsidRPr="005242F2">
        <w:rPr>
          <w:rFonts w:cstheme="majorBidi"/>
          <w:color w:val="000000" w:themeColor="text1"/>
          <w:szCs w:val="24"/>
        </w:rPr>
        <w:t xml:space="preserve"> </w:t>
      </w:r>
      <w:proofErr w:type="spellStart"/>
      <w:r w:rsidRPr="005242F2">
        <w:rPr>
          <w:rFonts w:cstheme="majorBidi"/>
          <w:color w:val="000000" w:themeColor="text1"/>
          <w:szCs w:val="24"/>
        </w:rPr>
        <w:t>bahasa</w:t>
      </w:r>
      <w:proofErr w:type="spellEnd"/>
      <w:r w:rsidRPr="005242F2">
        <w:rPr>
          <w:rFonts w:cstheme="majorBidi"/>
          <w:color w:val="000000" w:themeColor="text1"/>
          <w:szCs w:val="24"/>
        </w:rPr>
        <w:t xml:space="preserve"> Elly </w:t>
      </w:r>
      <w:proofErr w:type="spellStart"/>
      <w:r w:rsidRPr="005242F2">
        <w:rPr>
          <w:rFonts w:cstheme="majorBidi"/>
          <w:color w:val="000000" w:themeColor="text1"/>
          <w:szCs w:val="24"/>
        </w:rPr>
        <w:t>Lathifah</w:t>
      </w:r>
      <w:proofErr w:type="spellEnd"/>
      <w:r w:rsidRPr="005242F2">
        <w:rPr>
          <w:rFonts w:cstheme="majorBidi"/>
          <w:color w:val="000000" w:themeColor="text1"/>
          <w:szCs w:val="24"/>
        </w:rPr>
        <w:t xml:space="preserve">, Jakarta : </w:t>
      </w:r>
      <w:proofErr w:type="spellStart"/>
      <w:r w:rsidRPr="005242F2">
        <w:rPr>
          <w:rFonts w:cstheme="majorBidi"/>
          <w:color w:val="000000" w:themeColor="text1"/>
          <w:szCs w:val="24"/>
        </w:rPr>
        <w:t>Gema</w:t>
      </w:r>
      <w:proofErr w:type="spellEnd"/>
      <w:r w:rsidRPr="005242F2">
        <w:rPr>
          <w:rFonts w:cstheme="majorBidi"/>
          <w:color w:val="000000" w:themeColor="text1"/>
          <w:szCs w:val="24"/>
        </w:rPr>
        <w:t xml:space="preserve"> </w:t>
      </w:r>
      <w:proofErr w:type="spellStart"/>
      <w:r w:rsidRPr="005242F2">
        <w:rPr>
          <w:rFonts w:cstheme="majorBidi"/>
          <w:color w:val="000000" w:themeColor="text1"/>
          <w:szCs w:val="24"/>
        </w:rPr>
        <w:t>Insani</w:t>
      </w:r>
      <w:proofErr w:type="spellEnd"/>
      <w:r w:rsidRPr="005242F2">
        <w:rPr>
          <w:rFonts w:cstheme="majorBidi"/>
          <w:color w:val="000000" w:themeColor="text1"/>
          <w:szCs w:val="24"/>
        </w:rPr>
        <w:t xml:space="preserve"> Press</w:t>
      </w:r>
    </w:p>
    <w:p w14:paraId="7B665E15" w14:textId="6AA79409" w:rsidR="005777D6" w:rsidRPr="005242F2" w:rsidRDefault="005777D6" w:rsidP="005777D6">
      <w:pPr>
        <w:pStyle w:val="FootnoteText"/>
        <w:ind w:left="709" w:hanging="709"/>
        <w:jc w:val="both"/>
        <w:rPr>
          <w:rFonts w:cstheme="majorBidi"/>
          <w:color w:val="000000" w:themeColor="text1"/>
          <w:sz w:val="24"/>
          <w:szCs w:val="24"/>
          <w:lang w:val="id-ID"/>
        </w:rPr>
      </w:pPr>
      <w:r w:rsidRPr="005242F2">
        <w:rPr>
          <w:rFonts w:cstheme="majorBidi"/>
          <w:color w:val="000000" w:themeColor="text1"/>
          <w:sz w:val="24"/>
          <w:szCs w:val="24"/>
          <w:lang w:val="id-ID"/>
        </w:rPr>
        <w:t>Antonio, Muhammad syafi’I</w:t>
      </w:r>
      <w:r w:rsidRPr="005242F2">
        <w:rPr>
          <w:rFonts w:cstheme="majorBidi"/>
          <w:color w:val="000000" w:themeColor="text1"/>
          <w:sz w:val="24"/>
          <w:szCs w:val="24"/>
        </w:rPr>
        <w:t xml:space="preserve">. (2001), </w:t>
      </w:r>
      <w:r w:rsidRPr="005242F2">
        <w:rPr>
          <w:rFonts w:cstheme="majorBidi"/>
          <w:i/>
          <w:iCs/>
          <w:color w:val="000000" w:themeColor="text1"/>
          <w:sz w:val="24"/>
          <w:szCs w:val="24"/>
          <w:lang w:val="id-ID"/>
        </w:rPr>
        <w:t>Bank Syariah dari Teori Ke Praktek</w:t>
      </w:r>
      <w:r w:rsidRPr="005242F2">
        <w:rPr>
          <w:rFonts w:cstheme="majorBidi"/>
          <w:color w:val="000000" w:themeColor="text1"/>
          <w:sz w:val="24"/>
          <w:szCs w:val="24"/>
          <w:lang w:val="id-ID"/>
        </w:rPr>
        <w:t>, Jakarta:Gema Insani Press</w:t>
      </w:r>
    </w:p>
    <w:p w14:paraId="2134537A" w14:textId="7B1E61C0" w:rsidR="005777D6" w:rsidRPr="005242F2" w:rsidRDefault="005777D6" w:rsidP="005777D6">
      <w:pPr>
        <w:pStyle w:val="FootnoteText"/>
        <w:ind w:left="709" w:hanging="709"/>
        <w:jc w:val="both"/>
        <w:rPr>
          <w:rFonts w:cstheme="majorBidi"/>
          <w:color w:val="000000" w:themeColor="text1"/>
          <w:sz w:val="24"/>
          <w:szCs w:val="24"/>
          <w:lang w:val="id-ID"/>
        </w:rPr>
      </w:pPr>
      <w:proofErr w:type="spellStart"/>
      <w:r w:rsidRPr="005242F2">
        <w:rPr>
          <w:rFonts w:cstheme="majorBidi"/>
          <w:color w:val="000000" w:themeColor="text1"/>
          <w:sz w:val="24"/>
          <w:szCs w:val="24"/>
        </w:rPr>
        <w:t>Anshori</w:t>
      </w:r>
      <w:proofErr w:type="spellEnd"/>
      <w:r w:rsidRPr="005242F2">
        <w:rPr>
          <w:rFonts w:cstheme="majorBidi"/>
          <w:color w:val="000000" w:themeColor="text1"/>
          <w:sz w:val="24"/>
          <w:szCs w:val="24"/>
        </w:rPr>
        <w:t xml:space="preserve">, Abdul </w:t>
      </w:r>
      <w:proofErr w:type="spellStart"/>
      <w:r w:rsidRPr="005242F2">
        <w:rPr>
          <w:rFonts w:cstheme="majorBidi"/>
          <w:color w:val="000000" w:themeColor="text1"/>
          <w:sz w:val="24"/>
          <w:szCs w:val="24"/>
        </w:rPr>
        <w:t>Ghofur</w:t>
      </w:r>
      <w:proofErr w:type="spellEnd"/>
      <w:r w:rsidRPr="005242F2">
        <w:rPr>
          <w:rFonts w:cstheme="majorBidi"/>
          <w:color w:val="000000" w:themeColor="text1"/>
          <w:sz w:val="24"/>
          <w:szCs w:val="24"/>
        </w:rPr>
        <w:t>. (</w:t>
      </w:r>
      <w:r w:rsidRPr="005242F2">
        <w:rPr>
          <w:rFonts w:cstheme="majorBidi"/>
          <w:color w:val="000000" w:themeColor="text1"/>
          <w:sz w:val="24"/>
          <w:szCs w:val="24"/>
          <w:lang w:val="id-ID"/>
        </w:rPr>
        <w:t>2011</w:t>
      </w:r>
      <w:r w:rsidRPr="005242F2">
        <w:rPr>
          <w:rFonts w:cstheme="majorBidi"/>
          <w:color w:val="000000" w:themeColor="text1"/>
          <w:sz w:val="24"/>
          <w:szCs w:val="24"/>
        </w:rPr>
        <w:t xml:space="preserve">) </w:t>
      </w:r>
      <w:r w:rsidRPr="005242F2">
        <w:rPr>
          <w:rFonts w:cstheme="majorBidi"/>
          <w:i/>
          <w:iCs/>
          <w:color w:val="000000" w:themeColor="text1"/>
          <w:sz w:val="24"/>
          <w:szCs w:val="24"/>
        </w:rPr>
        <w:t>Gadai Syariah Di Indonesia,</w:t>
      </w:r>
      <w:r w:rsidRPr="005242F2">
        <w:rPr>
          <w:rFonts w:cstheme="majorBidi"/>
          <w:color w:val="000000" w:themeColor="text1"/>
          <w:sz w:val="24"/>
          <w:szCs w:val="24"/>
        </w:rPr>
        <w:t xml:space="preserve">  </w:t>
      </w:r>
      <w:proofErr w:type="spellStart"/>
      <w:r w:rsidRPr="005242F2">
        <w:rPr>
          <w:rFonts w:cstheme="majorBidi"/>
          <w:color w:val="000000" w:themeColor="text1"/>
          <w:sz w:val="24"/>
          <w:szCs w:val="24"/>
        </w:rPr>
        <w:t>Yokyakarta</w:t>
      </w:r>
      <w:proofErr w:type="spellEnd"/>
      <w:r w:rsidRPr="005242F2">
        <w:rPr>
          <w:rFonts w:cstheme="majorBidi"/>
          <w:color w:val="000000" w:themeColor="text1"/>
          <w:sz w:val="24"/>
          <w:szCs w:val="24"/>
        </w:rPr>
        <w:t xml:space="preserve"> : Gajah </w:t>
      </w:r>
      <w:proofErr w:type="spellStart"/>
      <w:r w:rsidRPr="005242F2">
        <w:rPr>
          <w:rFonts w:cstheme="majorBidi"/>
          <w:color w:val="000000" w:themeColor="text1"/>
          <w:sz w:val="24"/>
          <w:szCs w:val="24"/>
        </w:rPr>
        <w:t>Mada</w:t>
      </w:r>
      <w:proofErr w:type="spellEnd"/>
      <w:r w:rsidRPr="005242F2">
        <w:rPr>
          <w:rFonts w:cstheme="majorBidi"/>
          <w:color w:val="000000" w:themeColor="text1"/>
          <w:sz w:val="24"/>
          <w:szCs w:val="24"/>
        </w:rPr>
        <w:t xml:space="preserve"> University Press</w:t>
      </w:r>
    </w:p>
    <w:p w14:paraId="6F732EEF" w14:textId="7F1F7B83" w:rsidR="005777D6" w:rsidRPr="005242F2" w:rsidRDefault="005777D6" w:rsidP="005777D6">
      <w:pPr>
        <w:pStyle w:val="FootnoteText"/>
        <w:ind w:left="709" w:hanging="709"/>
        <w:jc w:val="both"/>
        <w:rPr>
          <w:rFonts w:eastAsia="Times New Roman" w:cstheme="majorBidi"/>
          <w:color w:val="000000" w:themeColor="text1"/>
          <w:sz w:val="24"/>
          <w:szCs w:val="24"/>
          <w:lang w:val="id-ID"/>
        </w:rPr>
      </w:pPr>
      <w:r w:rsidRPr="005242F2">
        <w:rPr>
          <w:rFonts w:eastAsia="Times New Roman" w:cstheme="majorBidi"/>
          <w:color w:val="000000" w:themeColor="text1"/>
          <w:sz w:val="24"/>
          <w:szCs w:val="24"/>
        </w:rPr>
        <w:t xml:space="preserve">Ash </w:t>
      </w:r>
      <w:proofErr w:type="spellStart"/>
      <w:r w:rsidRPr="005242F2">
        <w:rPr>
          <w:rFonts w:eastAsia="Times New Roman" w:cstheme="majorBidi"/>
          <w:color w:val="000000" w:themeColor="text1"/>
          <w:sz w:val="24"/>
          <w:szCs w:val="24"/>
        </w:rPr>
        <w:t>Siddieqy</w:t>
      </w:r>
      <w:proofErr w:type="spellEnd"/>
      <w:r w:rsidRPr="005242F2">
        <w:rPr>
          <w:rFonts w:eastAsia="Times New Roman" w:cstheme="majorBidi"/>
          <w:color w:val="000000" w:themeColor="text1"/>
          <w:sz w:val="24"/>
          <w:szCs w:val="24"/>
        </w:rPr>
        <w:t xml:space="preserve">, </w:t>
      </w:r>
      <w:proofErr w:type="spellStart"/>
      <w:r w:rsidRPr="005242F2">
        <w:rPr>
          <w:rFonts w:eastAsia="Times New Roman" w:cstheme="majorBidi"/>
          <w:color w:val="000000" w:themeColor="text1"/>
          <w:sz w:val="24"/>
          <w:szCs w:val="24"/>
        </w:rPr>
        <w:t>Hasbi</w:t>
      </w:r>
      <w:proofErr w:type="spellEnd"/>
      <w:r w:rsidRPr="005242F2">
        <w:rPr>
          <w:rFonts w:eastAsia="Times New Roman" w:cstheme="majorBidi"/>
          <w:color w:val="000000" w:themeColor="text1"/>
          <w:sz w:val="24"/>
          <w:szCs w:val="24"/>
        </w:rPr>
        <w:t>. (</w:t>
      </w:r>
      <w:r w:rsidRPr="005242F2">
        <w:rPr>
          <w:rFonts w:eastAsia="Times New Roman" w:cstheme="majorBidi"/>
          <w:color w:val="000000" w:themeColor="text1"/>
          <w:sz w:val="24"/>
          <w:szCs w:val="24"/>
          <w:lang w:val="id-ID"/>
        </w:rPr>
        <w:t>1991</w:t>
      </w:r>
      <w:r w:rsidRPr="005242F2">
        <w:rPr>
          <w:rFonts w:eastAsia="Times New Roman" w:cstheme="majorBidi"/>
          <w:color w:val="000000" w:themeColor="text1"/>
          <w:sz w:val="24"/>
          <w:szCs w:val="24"/>
        </w:rPr>
        <w:t xml:space="preserve">). </w:t>
      </w:r>
      <w:r w:rsidRPr="005242F2">
        <w:rPr>
          <w:rFonts w:eastAsia="Times New Roman" w:cstheme="majorBidi"/>
          <w:i/>
          <w:iCs/>
          <w:color w:val="000000" w:themeColor="text1"/>
          <w:sz w:val="24"/>
          <w:szCs w:val="24"/>
        </w:rPr>
        <w:t xml:space="preserve">Hukum-Hukum </w:t>
      </w:r>
      <w:proofErr w:type="spellStart"/>
      <w:r w:rsidRPr="005242F2">
        <w:rPr>
          <w:rFonts w:eastAsia="Times New Roman" w:cstheme="majorBidi"/>
          <w:i/>
          <w:iCs/>
          <w:color w:val="000000" w:themeColor="text1"/>
          <w:sz w:val="24"/>
          <w:szCs w:val="24"/>
        </w:rPr>
        <w:t>Fikih</w:t>
      </w:r>
      <w:proofErr w:type="spellEnd"/>
      <w:r w:rsidRPr="005242F2">
        <w:rPr>
          <w:rFonts w:eastAsia="Times New Roman" w:cstheme="majorBidi"/>
          <w:i/>
          <w:iCs/>
          <w:color w:val="000000" w:themeColor="text1"/>
          <w:sz w:val="24"/>
          <w:szCs w:val="24"/>
        </w:rPr>
        <w:t xml:space="preserve"> Islam,</w:t>
      </w:r>
      <w:r w:rsidRPr="005242F2">
        <w:rPr>
          <w:rFonts w:eastAsia="Times New Roman" w:cstheme="majorBidi"/>
          <w:color w:val="000000" w:themeColor="text1"/>
          <w:sz w:val="24"/>
          <w:szCs w:val="24"/>
        </w:rPr>
        <w:t xml:space="preserve"> Jakarta : PT Bulan Bintang</w:t>
      </w:r>
    </w:p>
    <w:p w14:paraId="30DC68D5" w14:textId="76FEA9E3" w:rsidR="005777D6" w:rsidRPr="005242F2" w:rsidRDefault="005777D6" w:rsidP="005777D6">
      <w:pPr>
        <w:ind w:left="709" w:hanging="709"/>
        <w:jc w:val="both"/>
        <w:rPr>
          <w:rFonts w:cstheme="majorBidi"/>
          <w:color w:val="000000" w:themeColor="text1"/>
          <w:szCs w:val="24"/>
          <w:lang w:val="id-ID"/>
        </w:rPr>
      </w:pPr>
      <w:r w:rsidRPr="005242F2">
        <w:rPr>
          <w:rFonts w:cstheme="majorBidi"/>
          <w:color w:val="000000" w:themeColor="text1"/>
          <w:szCs w:val="24"/>
        </w:rPr>
        <w:t>Idris, Abdul Malik dan Abu Ahmadi.,</w:t>
      </w:r>
      <w:r w:rsidRPr="005242F2">
        <w:rPr>
          <w:rFonts w:cstheme="majorBidi"/>
          <w:color w:val="000000" w:themeColor="text1"/>
          <w:szCs w:val="24"/>
          <w:lang w:val="id-ID"/>
        </w:rPr>
        <w:t xml:space="preserve"> </w:t>
      </w:r>
      <w:r w:rsidRPr="005242F2">
        <w:rPr>
          <w:rFonts w:cstheme="majorBidi"/>
          <w:color w:val="000000" w:themeColor="text1"/>
          <w:szCs w:val="24"/>
        </w:rPr>
        <w:t>(</w:t>
      </w:r>
      <w:r w:rsidRPr="005242F2">
        <w:rPr>
          <w:rFonts w:cstheme="majorBidi"/>
          <w:color w:val="000000" w:themeColor="text1"/>
          <w:szCs w:val="24"/>
          <w:lang w:val="id-ID"/>
        </w:rPr>
        <w:t>1990</w:t>
      </w:r>
      <w:r w:rsidRPr="005242F2">
        <w:rPr>
          <w:rFonts w:cstheme="majorBidi"/>
          <w:color w:val="000000" w:themeColor="text1"/>
          <w:szCs w:val="24"/>
        </w:rPr>
        <w:t xml:space="preserve">). </w:t>
      </w:r>
      <w:proofErr w:type="spellStart"/>
      <w:r w:rsidRPr="005242F2">
        <w:rPr>
          <w:rFonts w:cstheme="majorBidi"/>
          <w:i/>
          <w:iCs/>
          <w:color w:val="000000" w:themeColor="text1"/>
          <w:szCs w:val="24"/>
        </w:rPr>
        <w:t>Terjemah</w:t>
      </w:r>
      <w:proofErr w:type="spellEnd"/>
      <w:r w:rsidRPr="005242F2">
        <w:rPr>
          <w:rFonts w:cstheme="majorBidi"/>
          <w:i/>
          <w:iCs/>
          <w:color w:val="000000" w:themeColor="text1"/>
          <w:szCs w:val="24"/>
        </w:rPr>
        <w:t xml:space="preserve"> </w:t>
      </w:r>
      <w:proofErr w:type="spellStart"/>
      <w:r w:rsidRPr="005242F2">
        <w:rPr>
          <w:rFonts w:cstheme="majorBidi"/>
          <w:i/>
          <w:iCs/>
          <w:color w:val="000000" w:themeColor="text1"/>
          <w:szCs w:val="24"/>
        </w:rPr>
        <w:t>Ringkas</w:t>
      </w:r>
      <w:proofErr w:type="spellEnd"/>
      <w:r w:rsidRPr="005242F2">
        <w:rPr>
          <w:rFonts w:cstheme="majorBidi"/>
          <w:i/>
          <w:iCs/>
          <w:color w:val="000000" w:themeColor="text1"/>
          <w:szCs w:val="24"/>
        </w:rPr>
        <w:t xml:space="preserve"> </w:t>
      </w:r>
      <w:proofErr w:type="spellStart"/>
      <w:r w:rsidRPr="005242F2">
        <w:rPr>
          <w:rFonts w:cstheme="majorBidi"/>
          <w:i/>
          <w:iCs/>
          <w:color w:val="000000" w:themeColor="text1"/>
          <w:szCs w:val="24"/>
        </w:rPr>
        <w:t>Fiqih</w:t>
      </w:r>
      <w:proofErr w:type="spellEnd"/>
      <w:r w:rsidRPr="005242F2">
        <w:rPr>
          <w:rFonts w:cstheme="majorBidi"/>
          <w:i/>
          <w:iCs/>
          <w:color w:val="000000" w:themeColor="text1"/>
          <w:szCs w:val="24"/>
        </w:rPr>
        <w:t xml:space="preserve"> Islam </w:t>
      </w:r>
      <w:proofErr w:type="spellStart"/>
      <w:r w:rsidRPr="005242F2">
        <w:rPr>
          <w:rFonts w:cstheme="majorBidi"/>
          <w:i/>
          <w:iCs/>
          <w:color w:val="000000" w:themeColor="text1"/>
          <w:szCs w:val="24"/>
        </w:rPr>
        <w:t>Lengkap</w:t>
      </w:r>
      <w:proofErr w:type="spellEnd"/>
      <w:r w:rsidRPr="005242F2">
        <w:rPr>
          <w:rFonts w:cstheme="majorBidi"/>
          <w:i/>
          <w:iCs/>
          <w:color w:val="000000" w:themeColor="text1"/>
          <w:szCs w:val="24"/>
        </w:rPr>
        <w:t>,</w:t>
      </w:r>
      <w:r w:rsidRPr="005242F2">
        <w:rPr>
          <w:rFonts w:cstheme="majorBidi"/>
          <w:color w:val="000000" w:themeColor="text1"/>
          <w:szCs w:val="24"/>
        </w:rPr>
        <w:t xml:space="preserve"> Jakarta : </w:t>
      </w:r>
      <w:proofErr w:type="spellStart"/>
      <w:r w:rsidRPr="005242F2">
        <w:rPr>
          <w:rFonts w:cstheme="majorBidi"/>
          <w:color w:val="000000" w:themeColor="text1"/>
          <w:szCs w:val="24"/>
        </w:rPr>
        <w:t>Rineka</w:t>
      </w:r>
      <w:proofErr w:type="spellEnd"/>
      <w:r w:rsidRPr="005242F2">
        <w:rPr>
          <w:rFonts w:cstheme="majorBidi"/>
          <w:color w:val="000000" w:themeColor="text1"/>
          <w:szCs w:val="24"/>
        </w:rPr>
        <w:t xml:space="preserve"> Cipta</w:t>
      </w:r>
      <w:r w:rsidRPr="005242F2">
        <w:rPr>
          <w:rFonts w:cstheme="majorBidi"/>
          <w:color w:val="000000" w:themeColor="text1"/>
          <w:szCs w:val="24"/>
          <w:lang w:val="id-ID"/>
        </w:rPr>
        <w:t>.</w:t>
      </w:r>
    </w:p>
    <w:p w14:paraId="4B0B0A6F" w14:textId="5A99A29B" w:rsidR="005777D6" w:rsidRPr="005242F2" w:rsidRDefault="005777D6" w:rsidP="00606854">
      <w:pPr>
        <w:pStyle w:val="FootnoteText"/>
        <w:ind w:left="709" w:hanging="709"/>
        <w:jc w:val="both"/>
        <w:rPr>
          <w:rFonts w:cstheme="majorBidi"/>
          <w:color w:val="000000" w:themeColor="text1"/>
          <w:sz w:val="24"/>
          <w:szCs w:val="24"/>
          <w:lang w:val="id-ID"/>
        </w:rPr>
      </w:pPr>
      <w:r w:rsidRPr="005242F2">
        <w:rPr>
          <w:rFonts w:cstheme="majorBidi"/>
          <w:color w:val="000000" w:themeColor="text1"/>
          <w:sz w:val="24"/>
          <w:szCs w:val="24"/>
        </w:rPr>
        <w:t xml:space="preserve">Muhammad dan </w:t>
      </w:r>
      <w:proofErr w:type="spellStart"/>
      <w:r w:rsidRPr="005242F2">
        <w:rPr>
          <w:rFonts w:cstheme="majorBidi"/>
          <w:color w:val="000000" w:themeColor="text1"/>
          <w:sz w:val="24"/>
          <w:szCs w:val="24"/>
        </w:rPr>
        <w:t>Sholikul</w:t>
      </w:r>
      <w:proofErr w:type="spellEnd"/>
      <w:r w:rsidRPr="005242F2">
        <w:rPr>
          <w:rFonts w:cstheme="majorBidi"/>
          <w:color w:val="000000" w:themeColor="text1"/>
          <w:sz w:val="24"/>
          <w:szCs w:val="24"/>
        </w:rPr>
        <w:t xml:space="preserve"> </w:t>
      </w:r>
      <w:proofErr w:type="spellStart"/>
      <w:r w:rsidRPr="005242F2">
        <w:rPr>
          <w:rFonts w:cstheme="majorBidi"/>
          <w:color w:val="000000" w:themeColor="text1"/>
          <w:sz w:val="24"/>
          <w:szCs w:val="24"/>
        </w:rPr>
        <w:t>Hadi</w:t>
      </w:r>
      <w:proofErr w:type="spellEnd"/>
      <w:r w:rsidRPr="005242F2">
        <w:rPr>
          <w:rFonts w:cstheme="majorBidi"/>
          <w:color w:val="000000" w:themeColor="text1"/>
          <w:sz w:val="24"/>
          <w:szCs w:val="24"/>
        </w:rPr>
        <w:t>.,</w:t>
      </w:r>
      <w:r w:rsidRPr="005242F2">
        <w:rPr>
          <w:rFonts w:cstheme="majorBidi"/>
          <w:color w:val="000000" w:themeColor="text1"/>
          <w:sz w:val="24"/>
          <w:szCs w:val="24"/>
          <w:lang w:val="id-ID"/>
        </w:rPr>
        <w:t xml:space="preserve"> </w:t>
      </w:r>
      <w:r w:rsidRPr="005242F2">
        <w:rPr>
          <w:rFonts w:cstheme="majorBidi"/>
          <w:color w:val="000000" w:themeColor="text1"/>
          <w:sz w:val="24"/>
          <w:szCs w:val="24"/>
        </w:rPr>
        <w:t>(</w:t>
      </w:r>
      <w:r w:rsidRPr="005242F2">
        <w:rPr>
          <w:rFonts w:cstheme="majorBidi"/>
          <w:color w:val="000000" w:themeColor="text1"/>
          <w:sz w:val="24"/>
          <w:szCs w:val="24"/>
          <w:lang w:val="id-ID"/>
        </w:rPr>
        <w:t>2003</w:t>
      </w:r>
      <w:r w:rsidRPr="005242F2">
        <w:rPr>
          <w:rFonts w:cstheme="majorBidi"/>
          <w:color w:val="000000" w:themeColor="text1"/>
          <w:sz w:val="24"/>
          <w:szCs w:val="24"/>
        </w:rPr>
        <w:t>)</w:t>
      </w:r>
      <w:r w:rsidRPr="005242F2">
        <w:rPr>
          <w:rFonts w:cstheme="majorBidi"/>
          <w:color w:val="000000" w:themeColor="text1"/>
          <w:sz w:val="24"/>
          <w:szCs w:val="24"/>
          <w:lang w:val="id-ID"/>
        </w:rPr>
        <w:t xml:space="preserve"> </w:t>
      </w:r>
      <w:proofErr w:type="spellStart"/>
      <w:r w:rsidRPr="005242F2">
        <w:rPr>
          <w:rFonts w:cstheme="majorBidi"/>
          <w:i/>
          <w:iCs/>
          <w:color w:val="000000" w:themeColor="text1"/>
          <w:sz w:val="24"/>
          <w:szCs w:val="24"/>
        </w:rPr>
        <w:t>Pegadaian</w:t>
      </w:r>
      <w:proofErr w:type="spellEnd"/>
      <w:r w:rsidRPr="005242F2">
        <w:rPr>
          <w:rFonts w:cstheme="majorBidi"/>
          <w:i/>
          <w:iCs/>
          <w:color w:val="000000" w:themeColor="text1"/>
          <w:sz w:val="24"/>
          <w:szCs w:val="24"/>
        </w:rPr>
        <w:t xml:space="preserve"> Syariah,</w:t>
      </w:r>
      <w:r w:rsidRPr="005242F2">
        <w:rPr>
          <w:rFonts w:cstheme="majorBidi"/>
          <w:color w:val="000000" w:themeColor="text1"/>
          <w:sz w:val="24"/>
          <w:szCs w:val="24"/>
        </w:rPr>
        <w:t xml:space="preserve"> Jakarta : </w:t>
      </w:r>
      <w:proofErr w:type="spellStart"/>
      <w:r w:rsidRPr="005242F2">
        <w:rPr>
          <w:rFonts w:cstheme="majorBidi"/>
          <w:color w:val="000000" w:themeColor="text1"/>
          <w:sz w:val="24"/>
          <w:szCs w:val="24"/>
        </w:rPr>
        <w:t>Salemba</w:t>
      </w:r>
      <w:proofErr w:type="spellEnd"/>
      <w:r w:rsidR="00606854" w:rsidRPr="005242F2">
        <w:rPr>
          <w:rFonts w:cstheme="majorBidi"/>
          <w:color w:val="000000" w:themeColor="text1"/>
          <w:sz w:val="24"/>
          <w:szCs w:val="24"/>
        </w:rPr>
        <w:t xml:space="preserve"> </w:t>
      </w:r>
      <w:r w:rsidRPr="005242F2">
        <w:rPr>
          <w:rFonts w:cstheme="majorBidi"/>
          <w:color w:val="000000" w:themeColor="text1"/>
          <w:sz w:val="24"/>
          <w:szCs w:val="24"/>
          <w:lang w:val="id-ID"/>
        </w:rPr>
        <w:t>Diniyah</w:t>
      </w:r>
    </w:p>
    <w:p w14:paraId="019C1507" w14:textId="43023A95" w:rsidR="005777D6" w:rsidRPr="005242F2" w:rsidRDefault="005777D6" w:rsidP="005777D6">
      <w:pPr>
        <w:pStyle w:val="FootnoteText"/>
        <w:ind w:left="709" w:hanging="709"/>
        <w:jc w:val="both"/>
        <w:rPr>
          <w:rFonts w:cstheme="majorBidi"/>
          <w:color w:val="000000" w:themeColor="text1"/>
          <w:sz w:val="24"/>
          <w:szCs w:val="24"/>
        </w:rPr>
      </w:pPr>
      <w:r w:rsidRPr="005242F2">
        <w:rPr>
          <w:rFonts w:cstheme="majorBidi"/>
          <w:color w:val="000000" w:themeColor="text1"/>
          <w:sz w:val="24"/>
          <w:szCs w:val="24"/>
          <w:lang w:val="id-ID"/>
        </w:rPr>
        <w:t>Sjahdeini, Sutan Remy</w:t>
      </w:r>
      <w:r w:rsidRPr="005242F2">
        <w:rPr>
          <w:rFonts w:cstheme="majorBidi"/>
          <w:color w:val="000000" w:themeColor="text1"/>
          <w:sz w:val="24"/>
          <w:szCs w:val="24"/>
        </w:rPr>
        <w:t>.</w:t>
      </w:r>
      <w:r w:rsidRPr="005242F2">
        <w:rPr>
          <w:rFonts w:cstheme="majorBidi"/>
          <w:color w:val="000000" w:themeColor="text1"/>
          <w:sz w:val="24"/>
          <w:szCs w:val="24"/>
          <w:lang w:val="id-ID"/>
        </w:rPr>
        <w:t xml:space="preserve"> </w:t>
      </w:r>
      <w:r w:rsidRPr="005242F2">
        <w:rPr>
          <w:rFonts w:cstheme="majorBidi"/>
          <w:color w:val="000000" w:themeColor="text1"/>
          <w:sz w:val="24"/>
          <w:szCs w:val="24"/>
        </w:rPr>
        <w:t>(</w:t>
      </w:r>
      <w:r w:rsidRPr="005242F2">
        <w:rPr>
          <w:rFonts w:cstheme="majorBidi"/>
          <w:color w:val="000000" w:themeColor="text1"/>
          <w:sz w:val="24"/>
          <w:szCs w:val="24"/>
          <w:lang w:val="id-ID"/>
        </w:rPr>
        <w:t>2005</w:t>
      </w:r>
      <w:r w:rsidRPr="005242F2">
        <w:rPr>
          <w:rFonts w:cstheme="majorBidi"/>
          <w:color w:val="000000" w:themeColor="text1"/>
          <w:sz w:val="24"/>
          <w:szCs w:val="24"/>
        </w:rPr>
        <w:t>),</w:t>
      </w:r>
      <w:r w:rsidRPr="005242F2">
        <w:rPr>
          <w:rFonts w:cstheme="majorBidi"/>
          <w:color w:val="000000" w:themeColor="text1"/>
          <w:sz w:val="24"/>
          <w:szCs w:val="24"/>
          <w:lang w:val="id-ID"/>
        </w:rPr>
        <w:t xml:space="preserve"> </w:t>
      </w:r>
      <w:r w:rsidRPr="005242F2">
        <w:rPr>
          <w:rFonts w:cstheme="majorBidi"/>
          <w:i/>
          <w:color w:val="000000" w:themeColor="text1"/>
          <w:sz w:val="24"/>
          <w:szCs w:val="24"/>
          <w:lang w:val="id-ID"/>
        </w:rPr>
        <w:t>pebankan islam dan kedudukannya dalam Tata Hukum</w:t>
      </w:r>
      <w:r w:rsidRPr="005242F2">
        <w:rPr>
          <w:rFonts w:cstheme="majorBidi"/>
          <w:color w:val="000000" w:themeColor="text1"/>
          <w:sz w:val="24"/>
          <w:szCs w:val="24"/>
          <w:lang w:val="id-ID"/>
        </w:rPr>
        <w:t xml:space="preserve"> </w:t>
      </w:r>
      <w:r w:rsidRPr="005242F2">
        <w:rPr>
          <w:rFonts w:cstheme="majorBidi"/>
          <w:i/>
          <w:color w:val="000000" w:themeColor="text1"/>
          <w:sz w:val="24"/>
          <w:szCs w:val="24"/>
          <w:lang w:val="id-ID"/>
        </w:rPr>
        <w:t>Perbankan Indonesia</w:t>
      </w:r>
      <w:r w:rsidRPr="005242F2">
        <w:rPr>
          <w:rFonts w:cstheme="majorBidi"/>
          <w:color w:val="000000" w:themeColor="text1"/>
          <w:sz w:val="24"/>
          <w:szCs w:val="24"/>
          <w:lang w:val="id-ID"/>
        </w:rPr>
        <w:t xml:space="preserve"> Jakarta:</w:t>
      </w:r>
      <w:r w:rsidR="005242F2">
        <w:rPr>
          <w:rFonts w:cstheme="majorBidi"/>
          <w:color w:val="000000" w:themeColor="text1"/>
          <w:sz w:val="24"/>
          <w:szCs w:val="24"/>
        </w:rPr>
        <w:t xml:space="preserve"> </w:t>
      </w:r>
      <w:r w:rsidRPr="005242F2">
        <w:rPr>
          <w:rFonts w:cstheme="majorBidi"/>
          <w:color w:val="000000" w:themeColor="text1"/>
          <w:sz w:val="24"/>
          <w:szCs w:val="24"/>
          <w:lang w:val="id-ID"/>
        </w:rPr>
        <w:t>Pustaka Utama Grafiti</w:t>
      </w:r>
      <w:r w:rsidR="005242F2">
        <w:rPr>
          <w:rFonts w:cstheme="majorBidi"/>
          <w:color w:val="000000" w:themeColor="text1"/>
          <w:sz w:val="24"/>
          <w:szCs w:val="24"/>
        </w:rPr>
        <w:t>.</w:t>
      </w:r>
    </w:p>
    <w:p w14:paraId="0C898CB9" w14:textId="77777777" w:rsidR="005777D6" w:rsidRPr="00606854" w:rsidRDefault="005777D6" w:rsidP="005777D6">
      <w:pPr>
        <w:ind w:left="709" w:hanging="709"/>
        <w:jc w:val="both"/>
        <w:rPr>
          <w:color w:val="000000" w:themeColor="text1"/>
          <w:lang w:val="id-ID"/>
        </w:rPr>
      </w:pPr>
    </w:p>
    <w:sectPr w:rsidR="005777D6" w:rsidRPr="00606854" w:rsidSect="005242F2">
      <w:type w:val="continuous"/>
      <w:pgSz w:w="11907" w:h="16840" w:code="9"/>
      <w:pgMar w:top="1418" w:right="1418" w:bottom="1418" w:left="1418" w:header="720" w:footer="720" w:gutter="0"/>
      <w:pgNumType w:start="13"/>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BE2D0" w14:textId="77777777" w:rsidR="007B1A0F" w:rsidRDefault="007B1A0F" w:rsidP="00700A34">
      <w:r>
        <w:separator/>
      </w:r>
    </w:p>
  </w:endnote>
  <w:endnote w:type="continuationSeparator" w:id="0">
    <w:p w14:paraId="224363E8" w14:textId="77777777" w:rsidR="007B1A0F" w:rsidRDefault="007B1A0F"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30379132"/>
      <w:docPartObj>
        <w:docPartGallery w:val="Page Numbers (Bottom of Page)"/>
        <w:docPartUnique/>
      </w:docPartObj>
    </w:sdtPr>
    <w:sdtContent>
      <w:p w14:paraId="76A4002B" w14:textId="12B0359A" w:rsidR="00137086" w:rsidRPr="00AA0FA8" w:rsidRDefault="000C7965"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00137086" w:rsidRPr="00FF7B1A">
          <w:rPr>
            <w:sz w:val="24"/>
            <w:szCs w:val="24"/>
          </w:rPr>
          <w:instrText xml:space="preserve"> PAGE   \* MERGEFORMAT </w:instrText>
        </w:r>
        <w:r w:rsidRPr="00FF7B1A">
          <w:rPr>
            <w:sz w:val="24"/>
            <w:szCs w:val="24"/>
          </w:rPr>
          <w:fldChar w:fldCharType="separate"/>
        </w:r>
        <w:r w:rsidR="0006466C">
          <w:rPr>
            <w:noProof/>
            <w:sz w:val="24"/>
            <w:szCs w:val="24"/>
          </w:rPr>
          <w:t>2</w:t>
        </w:r>
        <w:r w:rsidRPr="00FF7B1A">
          <w:rPr>
            <w:sz w:val="24"/>
            <w:szCs w:val="24"/>
          </w:rPr>
          <w:fldChar w:fldCharType="end"/>
        </w:r>
        <w:r w:rsidR="00137086" w:rsidRPr="00FF7B1A">
          <w:rPr>
            <w:sz w:val="24"/>
            <w:szCs w:val="24"/>
            <w:lang w:val="id-ID"/>
          </w:rPr>
          <w:t xml:space="preserve"> </w:t>
        </w:r>
        <w:r w:rsidR="00137086" w:rsidRPr="00AA0FA8">
          <w:rPr>
            <w:sz w:val="22"/>
            <w:szCs w:val="22"/>
            <w:lang w:val="id-ID"/>
          </w:rPr>
          <w:t xml:space="preserve"> </w:t>
        </w:r>
        <w:r w:rsidR="00C1174F">
          <w:rPr>
            <w:sz w:val="22"/>
            <w:szCs w:val="22"/>
            <w:lang w:val="id-ID"/>
          </w:rPr>
          <w:t>|</w:t>
        </w:r>
        <w:r w:rsidR="006852E9">
          <w:rPr>
            <w:sz w:val="22"/>
            <w:szCs w:val="22"/>
            <w:lang w:val="id-ID"/>
          </w:rPr>
          <w:tab/>
        </w:r>
        <w:r w:rsidR="00C1174F" w:rsidRPr="00FF7B1A">
          <w:rPr>
            <w:lang w:val="id-ID"/>
          </w:rPr>
          <w:t xml:space="preserve"> </w:t>
        </w:r>
        <w:fldSimple w:instr=" STYLEREF  &quot;01. Nama Jurnal - Journal Name&quot;  \* MERGEFORMAT ">
          <w:r w:rsidR="00BF0F5F" w:rsidRPr="00BF0F5F">
            <w:rPr>
              <w:b/>
              <w:bCs/>
              <w:noProof/>
            </w:rPr>
            <w:t>Jurnal An-Nahl</w:t>
          </w:r>
        </w:fldSimple>
        <w:r w:rsidR="00137086" w:rsidRPr="00FF7B1A">
          <w:rPr>
            <w:iCs/>
            <w:lang w:val="id-ID"/>
          </w:rPr>
          <w:t xml:space="preserve">, </w:t>
        </w:r>
        <w:fldSimple w:instr=" STYLEREF  &quot;03. Volume&quot;  \* MERGEFORMAT ">
          <w:r w:rsidR="00BF0F5F" w:rsidRPr="00BF0F5F">
            <w:rPr>
              <w:iCs/>
              <w:noProof/>
              <w:lang w:val="id-ID"/>
            </w:rPr>
            <w:t>Vol. 9, No. 1, Juni 2022, 11 – 17</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79133"/>
      <w:docPartObj>
        <w:docPartGallery w:val="Page Numbers (Bottom of Page)"/>
        <w:docPartUnique/>
      </w:docPartObj>
    </w:sdtPr>
    <w:sdtContent>
      <w:p w14:paraId="0F75D570" w14:textId="679912BD" w:rsidR="00137086" w:rsidRPr="00AA0FA8" w:rsidRDefault="00000000"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BF0F5F" w:rsidRPr="00BF0F5F">
            <w:rPr>
              <w:b/>
              <w:bCs/>
              <w:noProof/>
            </w:rPr>
            <w:t>Jurnal An-Nahl</w:t>
          </w:r>
        </w:fldSimple>
        <w:r w:rsidR="00137086" w:rsidRPr="00FF7B1A">
          <w:rPr>
            <w:iCs/>
            <w:lang w:val="id-ID"/>
          </w:rPr>
          <w:t xml:space="preserve">, </w:t>
        </w:r>
        <w:fldSimple w:instr=" STYLEREF  &quot;03. Volume&quot;  \* MERGEFORMAT ">
          <w:r w:rsidR="00BF0F5F" w:rsidRPr="00BF0F5F">
            <w:rPr>
              <w:iCs/>
              <w:noProof/>
              <w:lang w:val="id-ID"/>
            </w:rPr>
            <w:t>Vol. 9, No. 1, Juni 2022, 11 – 17</w:t>
          </w:r>
        </w:fldSimple>
        <w:r w:rsidR="00137086">
          <w:rPr>
            <w:i/>
            <w:iCs/>
            <w:sz w:val="22"/>
            <w:szCs w:val="22"/>
            <w:lang w:val="id-ID"/>
          </w:rPr>
          <w:t xml:space="preserve"> </w:t>
        </w:r>
        <w:r w:rsidR="00137086" w:rsidRPr="00AA0FA8">
          <w:rPr>
            <w:sz w:val="22"/>
            <w:szCs w:val="22"/>
            <w:lang w:val="id-ID"/>
          </w:rPr>
          <w:t xml:space="preserve"> </w:t>
        </w:r>
        <w:r w:rsidR="006852E9">
          <w:rPr>
            <w:sz w:val="22"/>
            <w:szCs w:val="22"/>
            <w:lang w:val="id-ID"/>
          </w:rPr>
          <w:tab/>
        </w:r>
        <w:r w:rsidR="00C1174F">
          <w:rPr>
            <w:sz w:val="22"/>
            <w:szCs w:val="22"/>
            <w:lang w:val="id-ID"/>
          </w:rPr>
          <w:t>|</w:t>
        </w:r>
        <w:r w:rsidR="00137086" w:rsidRPr="00AA0FA8">
          <w:rPr>
            <w:sz w:val="22"/>
            <w:szCs w:val="22"/>
            <w:lang w:val="id-ID"/>
          </w:rPr>
          <w:t xml:space="preserve"> </w:t>
        </w:r>
        <w:r w:rsidR="00137086" w:rsidRPr="00FF7B1A">
          <w:rPr>
            <w:sz w:val="24"/>
            <w:szCs w:val="24"/>
            <w:lang w:val="id-ID"/>
          </w:rPr>
          <w:t xml:space="preserve"> </w:t>
        </w:r>
        <w:r w:rsidR="000C7965" w:rsidRPr="00FF7B1A">
          <w:rPr>
            <w:sz w:val="24"/>
            <w:szCs w:val="24"/>
          </w:rPr>
          <w:fldChar w:fldCharType="begin"/>
        </w:r>
        <w:r w:rsidR="00137086" w:rsidRPr="00FF7B1A">
          <w:rPr>
            <w:sz w:val="24"/>
            <w:szCs w:val="24"/>
          </w:rPr>
          <w:instrText xml:space="preserve"> PAGE   \* MERGEFORMAT </w:instrText>
        </w:r>
        <w:r w:rsidR="000C7965" w:rsidRPr="00FF7B1A">
          <w:rPr>
            <w:sz w:val="24"/>
            <w:szCs w:val="24"/>
          </w:rPr>
          <w:fldChar w:fldCharType="separate"/>
        </w:r>
        <w:r w:rsidR="0006466C">
          <w:rPr>
            <w:noProof/>
            <w:sz w:val="24"/>
            <w:szCs w:val="24"/>
          </w:rPr>
          <w:t>3</w:t>
        </w:r>
        <w:r w:rsidR="000C7965" w:rsidRPr="00FF7B1A">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823"/>
      <w:docPartObj>
        <w:docPartGallery w:val="Page Numbers (Bottom of Page)"/>
        <w:docPartUnique/>
      </w:docPartObj>
    </w:sdtPr>
    <w:sdtContent>
      <w:p w14:paraId="3CBF3AA3" w14:textId="435D6EF1" w:rsidR="006852E9" w:rsidRPr="00AA0FA8" w:rsidRDefault="00000000"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BF0F5F">
            <w:rPr>
              <w:noProof/>
            </w:rPr>
            <w:t>Jurnal An-Nahl</w:t>
          </w:r>
        </w:fldSimple>
        <w:r w:rsidR="006852E9" w:rsidRPr="00FF7B1A">
          <w:rPr>
            <w:iCs/>
            <w:lang w:val="id-ID"/>
          </w:rPr>
          <w:t xml:space="preserve">, </w:t>
        </w:r>
        <w:fldSimple w:instr=" STYLEREF  &quot;03. Volume&quot;  \* MERGEFORMAT ">
          <w:r w:rsidR="00BF0F5F" w:rsidRPr="00BF0F5F">
            <w:rPr>
              <w:iCs/>
              <w:noProof/>
              <w:lang w:val="id-ID"/>
            </w:rPr>
            <w:t>Vol. 9, No. 1, Juni 2022, 11 –</w:t>
          </w:r>
          <w:r w:rsidR="00BF0F5F">
            <w:rPr>
              <w:noProof/>
            </w:rPr>
            <w:t xml:space="preserve"> 17</w:t>
          </w:r>
        </w:fldSimple>
        <w:r w:rsidR="006852E9">
          <w:rPr>
            <w:i/>
            <w:iCs/>
            <w:sz w:val="22"/>
            <w:szCs w:val="22"/>
            <w:lang w:val="id-ID"/>
          </w:rPr>
          <w:t xml:space="preserve"> </w:t>
        </w:r>
        <w:r w:rsidR="006852E9" w:rsidRPr="00AA0FA8">
          <w:rPr>
            <w:sz w:val="22"/>
            <w:szCs w:val="22"/>
            <w:lang w:val="id-ID"/>
          </w:rPr>
          <w:t xml:space="preserve"> </w:t>
        </w:r>
        <w:r w:rsidR="006852E9">
          <w:rPr>
            <w:sz w:val="22"/>
            <w:szCs w:val="22"/>
            <w:lang w:val="id-ID"/>
          </w:rPr>
          <w:tab/>
          <w:t>|</w:t>
        </w:r>
        <w:r w:rsidR="006852E9" w:rsidRPr="00AA0FA8">
          <w:rPr>
            <w:sz w:val="22"/>
            <w:szCs w:val="22"/>
            <w:lang w:val="id-ID"/>
          </w:rPr>
          <w:t xml:space="preserve">  </w:t>
        </w:r>
        <w:r w:rsidR="000C7965" w:rsidRPr="00FF7B1A">
          <w:rPr>
            <w:sz w:val="24"/>
            <w:szCs w:val="24"/>
          </w:rPr>
          <w:fldChar w:fldCharType="begin"/>
        </w:r>
        <w:r w:rsidR="006852E9" w:rsidRPr="00FF7B1A">
          <w:rPr>
            <w:sz w:val="24"/>
            <w:szCs w:val="24"/>
          </w:rPr>
          <w:instrText xml:space="preserve"> PAGE   \* MERGEFORMAT </w:instrText>
        </w:r>
        <w:r w:rsidR="000C7965" w:rsidRPr="00FF7B1A">
          <w:rPr>
            <w:sz w:val="24"/>
            <w:szCs w:val="24"/>
          </w:rPr>
          <w:fldChar w:fldCharType="separate"/>
        </w:r>
        <w:r w:rsidR="0006466C">
          <w:rPr>
            <w:noProof/>
            <w:sz w:val="24"/>
            <w:szCs w:val="24"/>
          </w:rPr>
          <w:t>1</w:t>
        </w:r>
        <w:r w:rsidR="000C7965" w:rsidRPr="00FF7B1A">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81FB7" w14:textId="77777777" w:rsidR="007B1A0F" w:rsidRDefault="007B1A0F" w:rsidP="00700A34">
      <w:r>
        <w:separator/>
      </w:r>
    </w:p>
  </w:footnote>
  <w:footnote w:type="continuationSeparator" w:id="0">
    <w:p w14:paraId="22FA07F3" w14:textId="77777777" w:rsidR="007B1A0F" w:rsidRDefault="007B1A0F" w:rsidP="00700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B84A" w14:textId="6B242D28" w:rsidR="00137086" w:rsidRPr="00AD4D4B" w:rsidRDefault="00000000" w:rsidP="00953855">
    <w:pPr>
      <w:pStyle w:val="HeaderKiri"/>
    </w:pPr>
    <w:fldSimple w:instr=" STYLEREF  &quot;2. Penulis - Author&quot;  \* MERGEFORMAT ">
      <w:r w:rsidR="00BF0F5F">
        <w:t>Asrial Saputra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4F9BF" w14:textId="030FC059" w:rsidR="00137086" w:rsidRDefault="00137086" w:rsidP="008F363A">
    <w:pPr>
      <w:pStyle w:val="Headerkanan"/>
    </w:pPr>
    <w:r w:rsidRPr="00047629">
      <w:t xml:space="preserve"> </w:t>
    </w:r>
    <w:r w:rsidR="005242F2" w:rsidRPr="005242F2">
      <w:t>Pelaksanaan Lelang Benda Jaminan Gadai berdasarkan Fatwa Dewan Syariah Nasional No.25/DSN-MUI/III/2002 tentang Rahn di Pegadaian Syariah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76917" w14:textId="77777777" w:rsidR="00ED630D" w:rsidRDefault="00ED630D" w:rsidP="00D51A8C">
    <w:pPr>
      <w:pStyle w:val="Header"/>
      <w:ind w:firstLine="0"/>
    </w:pPr>
    <w:r>
      <w:rPr>
        <w:noProof/>
      </w:rPr>
      <w:drawing>
        <wp:anchor distT="0" distB="0" distL="114300" distR="114300" simplePos="0" relativeHeight="251658240" behindDoc="0" locked="0" layoutInCell="1" allowOverlap="1" wp14:anchorId="18E123CB" wp14:editId="1026E9B5">
          <wp:simplePos x="0" y="0"/>
          <wp:positionH relativeFrom="column">
            <wp:posOffset>13335</wp:posOffset>
          </wp:positionH>
          <wp:positionV relativeFrom="paragraph">
            <wp:posOffset>457200</wp:posOffset>
          </wp:positionV>
          <wp:extent cx="1332000" cy="378880"/>
          <wp:effectExtent l="0" t="0" r="1905" b="254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hitamputih.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332000" cy="378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6ED3"/>
    <w:multiLevelType w:val="hybridMultilevel"/>
    <w:tmpl w:val="8662F11C"/>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start w:val="1"/>
      <w:numFmt w:val="lowerRoman"/>
      <w:lvlText w:val="%3."/>
      <w:lvlJc w:val="right"/>
      <w:pPr>
        <w:ind w:left="3578" w:hanging="180"/>
      </w:pPr>
    </w:lvl>
    <w:lvl w:ilvl="3" w:tplc="0421000F">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 w15:restartNumberingAfterBreak="0">
    <w:nsid w:val="08EB3F18"/>
    <w:multiLevelType w:val="hybridMultilevel"/>
    <w:tmpl w:val="2918D6C8"/>
    <w:lvl w:ilvl="0" w:tplc="3B88541E">
      <w:start w:val="1"/>
      <w:numFmt w:val="decimal"/>
      <w:lvlText w:val="%1."/>
      <w:lvlJc w:val="left"/>
      <w:pPr>
        <w:ind w:left="1080" w:hanging="360"/>
      </w:pPr>
      <w:rPr>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616A0D"/>
    <w:multiLevelType w:val="hybridMultilevel"/>
    <w:tmpl w:val="D794F0B6"/>
    <w:lvl w:ilvl="0" w:tplc="66FE79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07A0FD9"/>
    <w:multiLevelType w:val="hybridMultilevel"/>
    <w:tmpl w:val="5D98E53A"/>
    <w:lvl w:ilvl="0" w:tplc="7A58E4B6">
      <w:start w:val="1"/>
      <w:numFmt w:val="decimal"/>
      <w:lvlText w:val="%1."/>
      <w:lvlJc w:val="left"/>
      <w:pPr>
        <w:ind w:left="177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7EC4844"/>
    <w:multiLevelType w:val="hybridMultilevel"/>
    <w:tmpl w:val="61FA0E58"/>
    <w:lvl w:ilvl="0" w:tplc="0421000F">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5" w15:restartNumberingAfterBreak="0">
    <w:nsid w:val="2FC66DF9"/>
    <w:multiLevelType w:val="hybridMultilevel"/>
    <w:tmpl w:val="1194A7A2"/>
    <w:lvl w:ilvl="0" w:tplc="04210019">
      <w:start w:val="1"/>
      <w:numFmt w:val="lowerLetter"/>
      <w:lvlText w:val="%1."/>
      <w:lvlJc w:val="left"/>
      <w:pPr>
        <w:ind w:left="177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3D0EE6"/>
    <w:multiLevelType w:val="hybridMultilevel"/>
    <w:tmpl w:val="83783ADE"/>
    <w:lvl w:ilvl="0" w:tplc="47341BDE">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15:restartNumberingAfterBreak="0">
    <w:nsid w:val="5CC716ED"/>
    <w:multiLevelType w:val="hybridMultilevel"/>
    <w:tmpl w:val="4B126494"/>
    <w:lvl w:ilvl="0" w:tplc="0D3E3F84">
      <w:start w:val="1"/>
      <w:numFmt w:val="decimal"/>
      <w:lvlText w:val="%1."/>
      <w:lvlJc w:val="left"/>
      <w:pPr>
        <w:ind w:left="177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D75233A"/>
    <w:multiLevelType w:val="hybridMultilevel"/>
    <w:tmpl w:val="D34A7EA4"/>
    <w:lvl w:ilvl="0" w:tplc="66FE79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2" w15:restartNumberingAfterBreak="0">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13" w15:restartNumberingAfterBreak="0">
    <w:nsid w:val="786C1826"/>
    <w:multiLevelType w:val="hybridMultilevel"/>
    <w:tmpl w:val="345655F0"/>
    <w:lvl w:ilvl="0" w:tplc="04210011">
      <w:start w:val="1"/>
      <w:numFmt w:val="decimal"/>
      <w:lvlText w:val="%1)"/>
      <w:lvlJc w:val="left"/>
      <w:pPr>
        <w:ind w:left="1855" w:hanging="360"/>
      </w:p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num w:numId="1" w16cid:durableId="300230383">
    <w:abstractNumId w:val="8"/>
  </w:num>
  <w:num w:numId="2" w16cid:durableId="446775019">
    <w:abstractNumId w:val="7"/>
  </w:num>
  <w:num w:numId="3" w16cid:durableId="740978753">
    <w:abstractNumId w:val="12"/>
  </w:num>
  <w:num w:numId="4" w16cid:durableId="718088358">
    <w:abstractNumId w:val="11"/>
  </w:num>
  <w:num w:numId="5" w16cid:durableId="1755348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4341063">
    <w:abstractNumId w:val="0"/>
  </w:num>
  <w:num w:numId="7" w16cid:durableId="92826032">
    <w:abstractNumId w:val="4"/>
  </w:num>
  <w:num w:numId="8" w16cid:durableId="1753043376">
    <w:abstractNumId w:val="10"/>
  </w:num>
  <w:num w:numId="9" w16cid:durableId="599458552">
    <w:abstractNumId w:val="2"/>
  </w:num>
  <w:num w:numId="10" w16cid:durableId="2083940926">
    <w:abstractNumId w:val="3"/>
  </w:num>
  <w:num w:numId="11" w16cid:durableId="2081829876">
    <w:abstractNumId w:val="9"/>
  </w:num>
  <w:num w:numId="12" w16cid:durableId="947078929">
    <w:abstractNumId w:val="5"/>
  </w:num>
  <w:num w:numId="13" w16cid:durableId="1980643785">
    <w:abstractNumId w:val="6"/>
  </w:num>
  <w:num w:numId="14" w16cid:durableId="306201375">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A34"/>
    <w:rsid w:val="00000EBE"/>
    <w:rsid w:val="0000532F"/>
    <w:rsid w:val="00006AFE"/>
    <w:rsid w:val="00023E91"/>
    <w:rsid w:val="0003059C"/>
    <w:rsid w:val="0003186E"/>
    <w:rsid w:val="000320C2"/>
    <w:rsid w:val="000323C9"/>
    <w:rsid w:val="00032A0D"/>
    <w:rsid w:val="000343E5"/>
    <w:rsid w:val="0003599A"/>
    <w:rsid w:val="00035CB2"/>
    <w:rsid w:val="00037408"/>
    <w:rsid w:val="00037FA6"/>
    <w:rsid w:val="000411EE"/>
    <w:rsid w:val="00042281"/>
    <w:rsid w:val="00042E0E"/>
    <w:rsid w:val="00047629"/>
    <w:rsid w:val="00047730"/>
    <w:rsid w:val="0005493C"/>
    <w:rsid w:val="00057647"/>
    <w:rsid w:val="000608D3"/>
    <w:rsid w:val="000615E6"/>
    <w:rsid w:val="000635F2"/>
    <w:rsid w:val="0006466C"/>
    <w:rsid w:val="00064A1D"/>
    <w:rsid w:val="00070D21"/>
    <w:rsid w:val="00075715"/>
    <w:rsid w:val="0007716B"/>
    <w:rsid w:val="00081BFC"/>
    <w:rsid w:val="00090303"/>
    <w:rsid w:val="00096B53"/>
    <w:rsid w:val="000A19C8"/>
    <w:rsid w:val="000A3C6A"/>
    <w:rsid w:val="000B06FE"/>
    <w:rsid w:val="000B0E23"/>
    <w:rsid w:val="000B1B45"/>
    <w:rsid w:val="000B31C7"/>
    <w:rsid w:val="000B45DB"/>
    <w:rsid w:val="000C180E"/>
    <w:rsid w:val="000C395F"/>
    <w:rsid w:val="000C5D2B"/>
    <w:rsid w:val="000C7965"/>
    <w:rsid w:val="000D00AA"/>
    <w:rsid w:val="000D4B99"/>
    <w:rsid w:val="000D53B7"/>
    <w:rsid w:val="000E0739"/>
    <w:rsid w:val="000E5A94"/>
    <w:rsid w:val="000F5271"/>
    <w:rsid w:val="000F7BB4"/>
    <w:rsid w:val="001011B7"/>
    <w:rsid w:val="00106AC0"/>
    <w:rsid w:val="00113B14"/>
    <w:rsid w:val="00114ED9"/>
    <w:rsid w:val="001154C7"/>
    <w:rsid w:val="00121DC6"/>
    <w:rsid w:val="00122BB0"/>
    <w:rsid w:val="001238FB"/>
    <w:rsid w:val="00123F3A"/>
    <w:rsid w:val="001245A4"/>
    <w:rsid w:val="001333B0"/>
    <w:rsid w:val="00136F57"/>
    <w:rsid w:val="00137086"/>
    <w:rsid w:val="00137746"/>
    <w:rsid w:val="0014024C"/>
    <w:rsid w:val="0014182A"/>
    <w:rsid w:val="00146FBE"/>
    <w:rsid w:val="00147592"/>
    <w:rsid w:val="00151317"/>
    <w:rsid w:val="00152E0D"/>
    <w:rsid w:val="001545A0"/>
    <w:rsid w:val="0015606C"/>
    <w:rsid w:val="001578BA"/>
    <w:rsid w:val="00161011"/>
    <w:rsid w:val="0017087F"/>
    <w:rsid w:val="00172E34"/>
    <w:rsid w:val="0017599F"/>
    <w:rsid w:val="00181F11"/>
    <w:rsid w:val="001834F5"/>
    <w:rsid w:val="0018542D"/>
    <w:rsid w:val="00193BF1"/>
    <w:rsid w:val="001940C7"/>
    <w:rsid w:val="001955BE"/>
    <w:rsid w:val="001A36AF"/>
    <w:rsid w:val="001A3B3F"/>
    <w:rsid w:val="001A443E"/>
    <w:rsid w:val="001B3ED2"/>
    <w:rsid w:val="001B4C3A"/>
    <w:rsid w:val="001B5114"/>
    <w:rsid w:val="001B52AB"/>
    <w:rsid w:val="001C167B"/>
    <w:rsid w:val="001C2016"/>
    <w:rsid w:val="001D379A"/>
    <w:rsid w:val="001D3C2D"/>
    <w:rsid w:val="001D6112"/>
    <w:rsid w:val="001E0A24"/>
    <w:rsid w:val="001E1058"/>
    <w:rsid w:val="001E59FA"/>
    <w:rsid w:val="001E77CE"/>
    <w:rsid w:val="001F3481"/>
    <w:rsid w:val="001F4083"/>
    <w:rsid w:val="001F6EDE"/>
    <w:rsid w:val="001F77F0"/>
    <w:rsid w:val="001F7EAD"/>
    <w:rsid w:val="002061E2"/>
    <w:rsid w:val="00210A30"/>
    <w:rsid w:val="00211822"/>
    <w:rsid w:val="00216A35"/>
    <w:rsid w:val="00220998"/>
    <w:rsid w:val="002214C1"/>
    <w:rsid w:val="0022290E"/>
    <w:rsid w:val="00225FA1"/>
    <w:rsid w:val="0022731B"/>
    <w:rsid w:val="00227482"/>
    <w:rsid w:val="00233075"/>
    <w:rsid w:val="00236408"/>
    <w:rsid w:val="00242C69"/>
    <w:rsid w:val="002507D5"/>
    <w:rsid w:val="00252391"/>
    <w:rsid w:val="0025654D"/>
    <w:rsid w:val="0025659D"/>
    <w:rsid w:val="00257BA8"/>
    <w:rsid w:val="00257D13"/>
    <w:rsid w:val="00265F89"/>
    <w:rsid w:val="00267AED"/>
    <w:rsid w:val="0027089B"/>
    <w:rsid w:val="00271562"/>
    <w:rsid w:val="00272B95"/>
    <w:rsid w:val="002863BA"/>
    <w:rsid w:val="00287643"/>
    <w:rsid w:val="002914B5"/>
    <w:rsid w:val="00292AA7"/>
    <w:rsid w:val="00294A62"/>
    <w:rsid w:val="00294B69"/>
    <w:rsid w:val="002957A4"/>
    <w:rsid w:val="00297064"/>
    <w:rsid w:val="00297565"/>
    <w:rsid w:val="002A0774"/>
    <w:rsid w:val="002A75EE"/>
    <w:rsid w:val="002B1366"/>
    <w:rsid w:val="002B174A"/>
    <w:rsid w:val="002B28E9"/>
    <w:rsid w:val="002B73CA"/>
    <w:rsid w:val="002B7B6A"/>
    <w:rsid w:val="002D0F8E"/>
    <w:rsid w:val="002D1910"/>
    <w:rsid w:val="002D231B"/>
    <w:rsid w:val="002D403B"/>
    <w:rsid w:val="002D45CE"/>
    <w:rsid w:val="002D5001"/>
    <w:rsid w:val="002D5380"/>
    <w:rsid w:val="002E24A6"/>
    <w:rsid w:val="002E2F2C"/>
    <w:rsid w:val="002F3C3B"/>
    <w:rsid w:val="002F4E45"/>
    <w:rsid w:val="0030200F"/>
    <w:rsid w:val="00304B75"/>
    <w:rsid w:val="00306FD5"/>
    <w:rsid w:val="00307285"/>
    <w:rsid w:val="00311098"/>
    <w:rsid w:val="00312B7D"/>
    <w:rsid w:val="00314506"/>
    <w:rsid w:val="003204DA"/>
    <w:rsid w:val="0032259C"/>
    <w:rsid w:val="00322F11"/>
    <w:rsid w:val="003242BF"/>
    <w:rsid w:val="003246A0"/>
    <w:rsid w:val="00324CF5"/>
    <w:rsid w:val="0032519F"/>
    <w:rsid w:val="003255F2"/>
    <w:rsid w:val="003272C8"/>
    <w:rsid w:val="00340E6A"/>
    <w:rsid w:val="00340EE2"/>
    <w:rsid w:val="00341830"/>
    <w:rsid w:val="0034411C"/>
    <w:rsid w:val="003455B3"/>
    <w:rsid w:val="00345B8F"/>
    <w:rsid w:val="003470FF"/>
    <w:rsid w:val="00347332"/>
    <w:rsid w:val="0035032A"/>
    <w:rsid w:val="003522EF"/>
    <w:rsid w:val="0035730F"/>
    <w:rsid w:val="003603BF"/>
    <w:rsid w:val="00365753"/>
    <w:rsid w:val="003668A2"/>
    <w:rsid w:val="003717C9"/>
    <w:rsid w:val="00372EB8"/>
    <w:rsid w:val="00373C54"/>
    <w:rsid w:val="00380956"/>
    <w:rsid w:val="00381325"/>
    <w:rsid w:val="003832F9"/>
    <w:rsid w:val="00383A23"/>
    <w:rsid w:val="00384BBC"/>
    <w:rsid w:val="00386B54"/>
    <w:rsid w:val="00387AFB"/>
    <w:rsid w:val="00391967"/>
    <w:rsid w:val="0039209F"/>
    <w:rsid w:val="003950A9"/>
    <w:rsid w:val="003960F2"/>
    <w:rsid w:val="003970A3"/>
    <w:rsid w:val="003972FC"/>
    <w:rsid w:val="00397EAE"/>
    <w:rsid w:val="003A37A9"/>
    <w:rsid w:val="003A463D"/>
    <w:rsid w:val="003A59B8"/>
    <w:rsid w:val="003A69DD"/>
    <w:rsid w:val="003B1B40"/>
    <w:rsid w:val="003B3223"/>
    <w:rsid w:val="003B3F03"/>
    <w:rsid w:val="003B4E61"/>
    <w:rsid w:val="003B5E8B"/>
    <w:rsid w:val="003B7ECB"/>
    <w:rsid w:val="003C16A5"/>
    <w:rsid w:val="003C182F"/>
    <w:rsid w:val="003C50E4"/>
    <w:rsid w:val="003C60BC"/>
    <w:rsid w:val="003D109B"/>
    <w:rsid w:val="003D6C2B"/>
    <w:rsid w:val="003E128C"/>
    <w:rsid w:val="003E350B"/>
    <w:rsid w:val="003E677C"/>
    <w:rsid w:val="003F3DAB"/>
    <w:rsid w:val="003F6577"/>
    <w:rsid w:val="0040093D"/>
    <w:rsid w:val="00402F21"/>
    <w:rsid w:val="004045BF"/>
    <w:rsid w:val="0040566A"/>
    <w:rsid w:val="00406D43"/>
    <w:rsid w:val="00410A56"/>
    <w:rsid w:val="00411481"/>
    <w:rsid w:val="00420100"/>
    <w:rsid w:val="00420180"/>
    <w:rsid w:val="00421495"/>
    <w:rsid w:val="004222A4"/>
    <w:rsid w:val="00422B8B"/>
    <w:rsid w:val="00424064"/>
    <w:rsid w:val="004241EF"/>
    <w:rsid w:val="0042436D"/>
    <w:rsid w:val="004251C1"/>
    <w:rsid w:val="004304FD"/>
    <w:rsid w:val="00430904"/>
    <w:rsid w:val="00435E3E"/>
    <w:rsid w:val="00437BAD"/>
    <w:rsid w:val="00441958"/>
    <w:rsid w:val="00443950"/>
    <w:rsid w:val="00445536"/>
    <w:rsid w:val="00450CF3"/>
    <w:rsid w:val="00451AF7"/>
    <w:rsid w:val="0045282C"/>
    <w:rsid w:val="00452983"/>
    <w:rsid w:val="00453A25"/>
    <w:rsid w:val="00454353"/>
    <w:rsid w:val="00455B99"/>
    <w:rsid w:val="00457A98"/>
    <w:rsid w:val="004606AA"/>
    <w:rsid w:val="00460A83"/>
    <w:rsid w:val="00462268"/>
    <w:rsid w:val="0046253A"/>
    <w:rsid w:val="00462655"/>
    <w:rsid w:val="004652B1"/>
    <w:rsid w:val="00466590"/>
    <w:rsid w:val="00475351"/>
    <w:rsid w:val="004776D7"/>
    <w:rsid w:val="00481E87"/>
    <w:rsid w:val="004844D5"/>
    <w:rsid w:val="00493EF9"/>
    <w:rsid w:val="004973E0"/>
    <w:rsid w:val="004A0204"/>
    <w:rsid w:val="004A0E13"/>
    <w:rsid w:val="004A104D"/>
    <w:rsid w:val="004A13B2"/>
    <w:rsid w:val="004A4680"/>
    <w:rsid w:val="004A4EA3"/>
    <w:rsid w:val="004A704B"/>
    <w:rsid w:val="004B01D7"/>
    <w:rsid w:val="004B693E"/>
    <w:rsid w:val="004C1CE7"/>
    <w:rsid w:val="004C47A8"/>
    <w:rsid w:val="004C4B57"/>
    <w:rsid w:val="004C52AE"/>
    <w:rsid w:val="004C5BED"/>
    <w:rsid w:val="004C60BF"/>
    <w:rsid w:val="004C6159"/>
    <w:rsid w:val="004D0A2D"/>
    <w:rsid w:val="004D1503"/>
    <w:rsid w:val="004D312C"/>
    <w:rsid w:val="004D5C38"/>
    <w:rsid w:val="004D675D"/>
    <w:rsid w:val="004E0DDA"/>
    <w:rsid w:val="004E1A9B"/>
    <w:rsid w:val="004E1F64"/>
    <w:rsid w:val="004E3330"/>
    <w:rsid w:val="004E5326"/>
    <w:rsid w:val="004E7877"/>
    <w:rsid w:val="004F1789"/>
    <w:rsid w:val="004F1D7D"/>
    <w:rsid w:val="0050251A"/>
    <w:rsid w:val="00503945"/>
    <w:rsid w:val="00507B21"/>
    <w:rsid w:val="005119A3"/>
    <w:rsid w:val="00514E42"/>
    <w:rsid w:val="005166BA"/>
    <w:rsid w:val="00516E8E"/>
    <w:rsid w:val="00517E82"/>
    <w:rsid w:val="00521A95"/>
    <w:rsid w:val="0052397D"/>
    <w:rsid w:val="005242F2"/>
    <w:rsid w:val="005259F7"/>
    <w:rsid w:val="00530FEA"/>
    <w:rsid w:val="00531083"/>
    <w:rsid w:val="0053294B"/>
    <w:rsid w:val="0053470B"/>
    <w:rsid w:val="00534CC7"/>
    <w:rsid w:val="00534D2D"/>
    <w:rsid w:val="00535C86"/>
    <w:rsid w:val="00537284"/>
    <w:rsid w:val="005375D1"/>
    <w:rsid w:val="0054547B"/>
    <w:rsid w:val="005460EE"/>
    <w:rsid w:val="00550079"/>
    <w:rsid w:val="00550644"/>
    <w:rsid w:val="00554262"/>
    <w:rsid w:val="00560DC7"/>
    <w:rsid w:val="00564545"/>
    <w:rsid w:val="00571E33"/>
    <w:rsid w:val="0057361D"/>
    <w:rsid w:val="00576D1F"/>
    <w:rsid w:val="005777D6"/>
    <w:rsid w:val="00580685"/>
    <w:rsid w:val="0058618E"/>
    <w:rsid w:val="005863F8"/>
    <w:rsid w:val="00590597"/>
    <w:rsid w:val="00592065"/>
    <w:rsid w:val="0059491E"/>
    <w:rsid w:val="00595E91"/>
    <w:rsid w:val="005A09A5"/>
    <w:rsid w:val="005A0DC8"/>
    <w:rsid w:val="005A2FF5"/>
    <w:rsid w:val="005A3BE4"/>
    <w:rsid w:val="005A7CAA"/>
    <w:rsid w:val="005A7EED"/>
    <w:rsid w:val="005B099F"/>
    <w:rsid w:val="005B2A24"/>
    <w:rsid w:val="005B3688"/>
    <w:rsid w:val="005B44AA"/>
    <w:rsid w:val="005B7C01"/>
    <w:rsid w:val="005C0FCC"/>
    <w:rsid w:val="005C4BBC"/>
    <w:rsid w:val="005C5BCB"/>
    <w:rsid w:val="005C6C73"/>
    <w:rsid w:val="005D16AE"/>
    <w:rsid w:val="005D2CFA"/>
    <w:rsid w:val="005D3F36"/>
    <w:rsid w:val="005E112A"/>
    <w:rsid w:val="005E2640"/>
    <w:rsid w:val="005E337A"/>
    <w:rsid w:val="005E740B"/>
    <w:rsid w:val="005F1FD8"/>
    <w:rsid w:val="005F5060"/>
    <w:rsid w:val="005F58DB"/>
    <w:rsid w:val="005F5C3C"/>
    <w:rsid w:val="005F7C4B"/>
    <w:rsid w:val="00601956"/>
    <w:rsid w:val="006063AA"/>
    <w:rsid w:val="00606854"/>
    <w:rsid w:val="006100CB"/>
    <w:rsid w:val="006105AF"/>
    <w:rsid w:val="0061155E"/>
    <w:rsid w:val="00612E5E"/>
    <w:rsid w:val="006140A3"/>
    <w:rsid w:val="006143FA"/>
    <w:rsid w:val="00615FB4"/>
    <w:rsid w:val="00616B06"/>
    <w:rsid w:val="006173D2"/>
    <w:rsid w:val="006208AA"/>
    <w:rsid w:val="00620EF7"/>
    <w:rsid w:val="00627207"/>
    <w:rsid w:val="00630B81"/>
    <w:rsid w:val="006358CB"/>
    <w:rsid w:val="006367C0"/>
    <w:rsid w:val="006370FE"/>
    <w:rsid w:val="006417AB"/>
    <w:rsid w:val="006435A6"/>
    <w:rsid w:val="006448C4"/>
    <w:rsid w:val="006509A2"/>
    <w:rsid w:val="00650C60"/>
    <w:rsid w:val="00650FD9"/>
    <w:rsid w:val="006516F4"/>
    <w:rsid w:val="00656D77"/>
    <w:rsid w:val="00657711"/>
    <w:rsid w:val="00660B91"/>
    <w:rsid w:val="0066209E"/>
    <w:rsid w:val="006627D7"/>
    <w:rsid w:val="00662CD4"/>
    <w:rsid w:val="00664F7E"/>
    <w:rsid w:val="00665507"/>
    <w:rsid w:val="0066766A"/>
    <w:rsid w:val="00667841"/>
    <w:rsid w:val="00670673"/>
    <w:rsid w:val="00670AB3"/>
    <w:rsid w:val="006802BF"/>
    <w:rsid w:val="00681C9B"/>
    <w:rsid w:val="00682F95"/>
    <w:rsid w:val="006834DE"/>
    <w:rsid w:val="006852E9"/>
    <w:rsid w:val="006877BC"/>
    <w:rsid w:val="00690742"/>
    <w:rsid w:val="00692EDE"/>
    <w:rsid w:val="0069718E"/>
    <w:rsid w:val="006A09E9"/>
    <w:rsid w:val="006A4C0C"/>
    <w:rsid w:val="006A660F"/>
    <w:rsid w:val="006B1072"/>
    <w:rsid w:val="006C60AD"/>
    <w:rsid w:val="006D340F"/>
    <w:rsid w:val="006D6E28"/>
    <w:rsid w:val="006E0846"/>
    <w:rsid w:val="006E1635"/>
    <w:rsid w:val="006E3266"/>
    <w:rsid w:val="006E3C30"/>
    <w:rsid w:val="006E3F37"/>
    <w:rsid w:val="006E4F6A"/>
    <w:rsid w:val="006F0A9F"/>
    <w:rsid w:val="006F1C2E"/>
    <w:rsid w:val="006F4CC6"/>
    <w:rsid w:val="006F507D"/>
    <w:rsid w:val="006F6C3C"/>
    <w:rsid w:val="00700A34"/>
    <w:rsid w:val="007024BA"/>
    <w:rsid w:val="00704ABF"/>
    <w:rsid w:val="00704C8D"/>
    <w:rsid w:val="007050EF"/>
    <w:rsid w:val="0070567C"/>
    <w:rsid w:val="0070591C"/>
    <w:rsid w:val="007118D0"/>
    <w:rsid w:val="00712B7E"/>
    <w:rsid w:val="0071409C"/>
    <w:rsid w:val="00714DD0"/>
    <w:rsid w:val="00715935"/>
    <w:rsid w:val="00724F26"/>
    <w:rsid w:val="007305D6"/>
    <w:rsid w:val="007333F6"/>
    <w:rsid w:val="00733430"/>
    <w:rsid w:val="007407D1"/>
    <w:rsid w:val="007408DA"/>
    <w:rsid w:val="00744BD5"/>
    <w:rsid w:val="00752375"/>
    <w:rsid w:val="00754978"/>
    <w:rsid w:val="00754CA2"/>
    <w:rsid w:val="00755D19"/>
    <w:rsid w:val="007571D4"/>
    <w:rsid w:val="007575CA"/>
    <w:rsid w:val="007607A3"/>
    <w:rsid w:val="00760BF6"/>
    <w:rsid w:val="0076526B"/>
    <w:rsid w:val="00765F0B"/>
    <w:rsid w:val="007676AA"/>
    <w:rsid w:val="00770A19"/>
    <w:rsid w:val="007716C5"/>
    <w:rsid w:val="007746DC"/>
    <w:rsid w:val="00774AA5"/>
    <w:rsid w:val="007820F7"/>
    <w:rsid w:val="00784C03"/>
    <w:rsid w:val="00785316"/>
    <w:rsid w:val="00787758"/>
    <w:rsid w:val="00790B4E"/>
    <w:rsid w:val="00792B70"/>
    <w:rsid w:val="007A00A7"/>
    <w:rsid w:val="007A23E8"/>
    <w:rsid w:val="007A50C9"/>
    <w:rsid w:val="007A5730"/>
    <w:rsid w:val="007A6C00"/>
    <w:rsid w:val="007A7395"/>
    <w:rsid w:val="007B1A0F"/>
    <w:rsid w:val="007B2D61"/>
    <w:rsid w:val="007B47CC"/>
    <w:rsid w:val="007B5DDC"/>
    <w:rsid w:val="007B616B"/>
    <w:rsid w:val="007B6F54"/>
    <w:rsid w:val="007B7E97"/>
    <w:rsid w:val="007C3C4B"/>
    <w:rsid w:val="007D1863"/>
    <w:rsid w:val="007D69E4"/>
    <w:rsid w:val="007E0850"/>
    <w:rsid w:val="007E0878"/>
    <w:rsid w:val="007E0CBC"/>
    <w:rsid w:val="007E11D7"/>
    <w:rsid w:val="007E1BBE"/>
    <w:rsid w:val="007E1F09"/>
    <w:rsid w:val="007E5DE9"/>
    <w:rsid w:val="007E5EF8"/>
    <w:rsid w:val="007E7146"/>
    <w:rsid w:val="007F4B72"/>
    <w:rsid w:val="007F4D0D"/>
    <w:rsid w:val="007F7560"/>
    <w:rsid w:val="008026DF"/>
    <w:rsid w:val="0081003F"/>
    <w:rsid w:val="00810E41"/>
    <w:rsid w:val="0081162D"/>
    <w:rsid w:val="00813B63"/>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43BF0"/>
    <w:rsid w:val="00845EB5"/>
    <w:rsid w:val="00850BC1"/>
    <w:rsid w:val="00851B51"/>
    <w:rsid w:val="008536A6"/>
    <w:rsid w:val="00854EBF"/>
    <w:rsid w:val="0085725C"/>
    <w:rsid w:val="008576B2"/>
    <w:rsid w:val="008615B9"/>
    <w:rsid w:val="00862A84"/>
    <w:rsid w:val="008638B4"/>
    <w:rsid w:val="00864E93"/>
    <w:rsid w:val="008657BA"/>
    <w:rsid w:val="0086743D"/>
    <w:rsid w:val="00870DE4"/>
    <w:rsid w:val="0087102A"/>
    <w:rsid w:val="008749E8"/>
    <w:rsid w:val="00874F4E"/>
    <w:rsid w:val="00876D2C"/>
    <w:rsid w:val="008778A5"/>
    <w:rsid w:val="00882511"/>
    <w:rsid w:val="008866B3"/>
    <w:rsid w:val="00887760"/>
    <w:rsid w:val="00891788"/>
    <w:rsid w:val="00891F6A"/>
    <w:rsid w:val="00892346"/>
    <w:rsid w:val="00893928"/>
    <w:rsid w:val="00894453"/>
    <w:rsid w:val="008961DD"/>
    <w:rsid w:val="00896EC2"/>
    <w:rsid w:val="008A0B0E"/>
    <w:rsid w:val="008A0EBE"/>
    <w:rsid w:val="008A22E1"/>
    <w:rsid w:val="008A3AF8"/>
    <w:rsid w:val="008B1459"/>
    <w:rsid w:val="008B1485"/>
    <w:rsid w:val="008B1957"/>
    <w:rsid w:val="008B3DF1"/>
    <w:rsid w:val="008B6DB4"/>
    <w:rsid w:val="008C0AA8"/>
    <w:rsid w:val="008D4808"/>
    <w:rsid w:val="008D4FA3"/>
    <w:rsid w:val="008D68D8"/>
    <w:rsid w:val="008D7EBC"/>
    <w:rsid w:val="008E1209"/>
    <w:rsid w:val="008E1541"/>
    <w:rsid w:val="008E3BB4"/>
    <w:rsid w:val="008E4CAA"/>
    <w:rsid w:val="008E57B6"/>
    <w:rsid w:val="008E7F7F"/>
    <w:rsid w:val="008F363A"/>
    <w:rsid w:val="008F7922"/>
    <w:rsid w:val="009004B8"/>
    <w:rsid w:val="0090438D"/>
    <w:rsid w:val="00905C6B"/>
    <w:rsid w:val="00906DF7"/>
    <w:rsid w:val="00906EA8"/>
    <w:rsid w:val="009105C4"/>
    <w:rsid w:val="00910ADA"/>
    <w:rsid w:val="00924326"/>
    <w:rsid w:val="0092558E"/>
    <w:rsid w:val="00925CE8"/>
    <w:rsid w:val="00926349"/>
    <w:rsid w:val="0094096C"/>
    <w:rsid w:val="0094527A"/>
    <w:rsid w:val="00947BCB"/>
    <w:rsid w:val="0095149D"/>
    <w:rsid w:val="0095196A"/>
    <w:rsid w:val="0095196F"/>
    <w:rsid w:val="00952541"/>
    <w:rsid w:val="00953855"/>
    <w:rsid w:val="009602D6"/>
    <w:rsid w:val="009611EE"/>
    <w:rsid w:val="00961770"/>
    <w:rsid w:val="00964090"/>
    <w:rsid w:val="0096554C"/>
    <w:rsid w:val="009662B2"/>
    <w:rsid w:val="00971EA0"/>
    <w:rsid w:val="009740C0"/>
    <w:rsid w:val="009745CF"/>
    <w:rsid w:val="00974C95"/>
    <w:rsid w:val="009752B7"/>
    <w:rsid w:val="00977397"/>
    <w:rsid w:val="009855B7"/>
    <w:rsid w:val="00986E9E"/>
    <w:rsid w:val="009917BC"/>
    <w:rsid w:val="0099634E"/>
    <w:rsid w:val="009964D6"/>
    <w:rsid w:val="00997E14"/>
    <w:rsid w:val="009A23F7"/>
    <w:rsid w:val="009A38B4"/>
    <w:rsid w:val="009A5593"/>
    <w:rsid w:val="009B0B65"/>
    <w:rsid w:val="009B0C90"/>
    <w:rsid w:val="009B4E37"/>
    <w:rsid w:val="009B7B3D"/>
    <w:rsid w:val="009C0A8C"/>
    <w:rsid w:val="009C119F"/>
    <w:rsid w:val="009C2623"/>
    <w:rsid w:val="009C558F"/>
    <w:rsid w:val="009D1361"/>
    <w:rsid w:val="009D2883"/>
    <w:rsid w:val="009E143A"/>
    <w:rsid w:val="009E4E65"/>
    <w:rsid w:val="009E51BB"/>
    <w:rsid w:val="009E6187"/>
    <w:rsid w:val="009E71F7"/>
    <w:rsid w:val="009E769F"/>
    <w:rsid w:val="009F12BD"/>
    <w:rsid w:val="009F28D3"/>
    <w:rsid w:val="00A03C1F"/>
    <w:rsid w:val="00A04FE3"/>
    <w:rsid w:val="00A06076"/>
    <w:rsid w:val="00A06079"/>
    <w:rsid w:val="00A069C0"/>
    <w:rsid w:val="00A16A47"/>
    <w:rsid w:val="00A21EB8"/>
    <w:rsid w:val="00A236CE"/>
    <w:rsid w:val="00A240F2"/>
    <w:rsid w:val="00A253F3"/>
    <w:rsid w:val="00A2732A"/>
    <w:rsid w:val="00A3149C"/>
    <w:rsid w:val="00A315EF"/>
    <w:rsid w:val="00A33838"/>
    <w:rsid w:val="00A34C96"/>
    <w:rsid w:val="00A355B6"/>
    <w:rsid w:val="00A417E1"/>
    <w:rsid w:val="00A44392"/>
    <w:rsid w:val="00A55B84"/>
    <w:rsid w:val="00A56607"/>
    <w:rsid w:val="00A62884"/>
    <w:rsid w:val="00A65297"/>
    <w:rsid w:val="00A674D8"/>
    <w:rsid w:val="00A74129"/>
    <w:rsid w:val="00A75239"/>
    <w:rsid w:val="00A77EDD"/>
    <w:rsid w:val="00A77FB2"/>
    <w:rsid w:val="00A80792"/>
    <w:rsid w:val="00A8310D"/>
    <w:rsid w:val="00A83391"/>
    <w:rsid w:val="00A8568A"/>
    <w:rsid w:val="00A90D32"/>
    <w:rsid w:val="00A913C2"/>
    <w:rsid w:val="00A930E0"/>
    <w:rsid w:val="00A93730"/>
    <w:rsid w:val="00A9789D"/>
    <w:rsid w:val="00A97AA2"/>
    <w:rsid w:val="00AA04E8"/>
    <w:rsid w:val="00AA0FA8"/>
    <w:rsid w:val="00AA270E"/>
    <w:rsid w:val="00AA346B"/>
    <w:rsid w:val="00AA38D2"/>
    <w:rsid w:val="00AA51D8"/>
    <w:rsid w:val="00AA736F"/>
    <w:rsid w:val="00AB08E1"/>
    <w:rsid w:val="00AB0BFA"/>
    <w:rsid w:val="00AB472C"/>
    <w:rsid w:val="00AC714E"/>
    <w:rsid w:val="00AD3AD4"/>
    <w:rsid w:val="00AD4D4B"/>
    <w:rsid w:val="00AD58F4"/>
    <w:rsid w:val="00AE0E86"/>
    <w:rsid w:val="00AE1D47"/>
    <w:rsid w:val="00AE316A"/>
    <w:rsid w:val="00AE70C9"/>
    <w:rsid w:val="00AF10DA"/>
    <w:rsid w:val="00AF1CFD"/>
    <w:rsid w:val="00AF2418"/>
    <w:rsid w:val="00AF47EB"/>
    <w:rsid w:val="00AF7962"/>
    <w:rsid w:val="00B01315"/>
    <w:rsid w:val="00B01D14"/>
    <w:rsid w:val="00B02DD2"/>
    <w:rsid w:val="00B0318C"/>
    <w:rsid w:val="00B104D1"/>
    <w:rsid w:val="00B1087D"/>
    <w:rsid w:val="00B10FA8"/>
    <w:rsid w:val="00B130AB"/>
    <w:rsid w:val="00B17B0F"/>
    <w:rsid w:val="00B20624"/>
    <w:rsid w:val="00B20E47"/>
    <w:rsid w:val="00B23FC8"/>
    <w:rsid w:val="00B26404"/>
    <w:rsid w:val="00B26DD8"/>
    <w:rsid w:val="00B3257C"/>
    <w:rsid w:val="00B3273F"/>
    <w:rsid w:val="00B35B64"/>
    <w:rsid w:val="00B35F5C"/>
    <w:rsid w:val="00B36FE0"/>
    <w:rsid w:val="00B37667"/>
    <w:rsid w:val="00B37E71"/>
    <w:rsid w:val="00B40B51"/>
    <w:rsid w:val="00B432A5"/>
    <w:rsid w:val="00B43E44"/>
    <w:rsid w:val="00B5093B"/>
    <w:rsid w:val="00B57C97"/>
    <w:rsid w:val="00B64F1E"/>
    <w:rsid w:val="00B6673D"/>
    <w:rsid w:val="00B67247"/>
    <w:rsid w:val="00B70233"/>
    <w:rsid w:val="00B7040D"/>
    <w:rsid w:val="00B7168F"/>
    <w:rsid w:val="00B75D39"/>
    <w:rsid w:val="00B776B8"/>
    <w:rsid w:val="00B90730"/>
    <w:rsid w:val="00B91833"/>
    <w:rsid w:val="00B918D2"/>
    <w:rsid w:val="00B91BF1"/>
    <w:rsid w:val="00B92679"/>
    <w:rsid w:val="00B95B59"/>
    <w:rsid w:val="00BA0A23"/>
    <w:rsid w:val="00BA20DE"/>
    <w:rsid w:val="00BB4097"/>
    <w:rsid w:val="00BB7279"/>
    <w:rsid w:val="00BC1415"/>
    <w:rsid w:val="00BC757D"/>
    <w:rsid w:val="00BD2598"/>
    <w:rsid w:val="00BD62C7"/>
    <w:rsid w:val="00BD7B2E"/>
    <w:rsid w:val="00BD7D93"/>
    <w:rsid w:val="00BE1152"/>
    <w:rsid w:val="00BE27A7"/>
    <w:rsid w:val="00BE422B"/>
    <w:rsid w:val="00BE534A"/>
    <w:rsid w:val="00BE6A8D"/>
    <w:rsid w:val="00BF0F2E"/>
    <w:rsid w:val="00BF0F5F"/>
    <w:rsid w:val="00BF36A3"/>
    <w:rsid w:val="00BF4328"/>
    <w:rsid w:val="00C013E4"/>
    <w:rsid w:val="00C017AF"/>
    <w:rsid w:val="00C02355"/>
    <w:rsid w:val="00C0257A"/>
    <w:rsid w:val="00C02D5E"/>
    <w:rsid w:val="00C03A1A"/>
    <w:rsid w:val="00C0456C"/>
    <w:rsid w:val="00C04CE5"/>
    <w:rsid w:val="00C07113"/>
    <w:rsid w:val="00C1174F"/>
    <w:rsid w:val="00C1245F"/>
    <w:rsid w:val="00C1337F"/>
    <w:rsid w:val="00C1499B"/>
    <w:rsid w:val="00C15F06"/>
    <w:rsid w:val="00C16AF0"/>
    <w:rsid w:val="00C25728"/>
    <w:rsid w:val="00C25A30"/>
    <w:rsid w:val="00C26282"/>
    <w:rsid w:val="00C26BFC"/>
    <w:rsid w:val="00C27B3B"/>
    <w:rsid w:val="00C311C0"/>
    <w:rsid w:val="00C34BE2"/>
    <w:rsid w:val="00C4042B"/>
    <w:rsid w:val="00C419D2"/>
    <w:rsid w:val="00C41CBC"/>
    <w:rsid w:val="00C43028"/>
    <w:rsid w:val="00C43F03"/>
    <w:rsid w:val="00C44FC0"/>
    <w:rsid w:val="00C4569D"/>
    <w:rsid w:val="00C45EA7"/>
    <w:rsid w:val="00C51254"/>
    <w:rsid w:val="00C574B8"/>
    <w:rsid w:val="00C65621"/>
    <w:rsid w:val="00C7224B"/>
    <w:rsid w:val="00C7610A"/>
    <w:rsid w:val="00C77790"/>
    <w:rsid w:val="00C81040"/>
    <w:rsid w:val="00C866DA"/>
    <w:rsid w:val="00C86C70"/>
    <w:rsid w:val="00C87714"/>
    <w:rsid w:val="00C92744"/>
    <w:rsid w:val="00C940F0"/>
    <w:rsid w:val="00C950CE"/>
    <w:rsid w:val="00C96B08"/>
    <w:rsid w:val="00CA0054"/>
    <w:rsid w:val="00CA1AF3"/>
    <w:rsid w:val="00CA29A9"/>
    <w:rsid w:val="00CA2E07"/>
    <w:rsid w:val="00CA2EA6"/>
    <w:rsid w:val="00CA3127"/>
    <w:rsid w:val="00CA7F4C"/>
    <w:rsid w:val="00CC19AB"/>
    <w:rsid w:val="00CC3B3C"/>
    <w:rsid w:val="00CC4105"/>
    <w:rsid w:val="00CC4FF3"/>
    <w:rsid w:val="00CC73C0"/>
    <w:rsid w:val="00CD1095"/>
    <w:rsid w:val="00CD5EC6"/>
    <w:rsid w:val="00CD67DA"/>
    <w:rsid w:val="00CD79BB"/>
    <w:rsid w:val="00CE16B6"/>
    <w:rsid w:val="00CE1CA8"/>
    <w:rsid w:val="00CE4109"/>
    <w:rsid w:val="00CE4CCD"/>
    <w:rsid w:val="00CE4F2D"/>
    <w:rsid w:val="00CF0A75"/>
    <w:rsid w:val="00CF35B4"/>
    <w:rsid w:val="00CF67F6"/>
    <w:rsid w:val="00CF7196"/>
    <w:rsid w:val="00D00999"/>
    <w:rsid w:val="00D015DA"/>
    <w:rsid w:val="00D0224B"/>
    <w:rsid w:val="00D02FFC"/>
    <w:rsid w:val="00D04424"/>
    <w:rsid w:val="00D05625"/>
    <w:rsid w:val="00D058C7"/>
    <w:rsid w:val="00D208E4"/>
    <w:rsid w:val="00D21BE3"/>
    <w:rsid w:val="00D22F27"/>
    <w:rsid w:val="00D30BF2"/>
    <w:rsid w:val="00D34C78"/>
    <w:rsid w:val="00D435A4"/>
    <w:rsid w:val="00D45AA5"/>
    <w:rsid w:val="00D47C66"/>
    <w:rsid w:val="00D504EB"/>
    <w:rsid w:val="00D51A8C"/>
    <w:rsid w:val="00D526F9"/>
    <w:rsid w:val="00D53F9E"/>
    <w:rsid w:val="00D556F7"/>
    <w:rsid w:val="00D601B5"/>
    <w:rsid w:val="00D60C3C"/>
    <w:rsid w:val="00D6287C"/>
    <w:rsid w:val="00D65ADB"/>
    <w:rsid w:val="00D66262"/>
    <w:rsid w:val="00D67A31"/>
    <w:rsid w:val="00D75510"/>
    <w:rsid w:val="00D76EAB"/>
    <w:rsid w:val="00D77A2D"/>
    <w:rsid w:val="00D80C42"/>
    <w:rsid w:val="00D81145"/>
    <w:rsid w:val="00D82997"/>
    <w:rsid w:val="00D83195"/>
    <w:rsid w:val="00D83490"/>
    <w:rsid w:val="00D83AD2"/>
    <w:rsid w:val="00D8419A"/>
    <w:rsid w:val="00D87374"/>
    <w:rsid w:val="00D93BB1"/>
    <w:rsid w:val="00D972DE"/>
    <w:rsid w:val="00DA0833"/>
    <w:rsid w:val="00DA22A5"/>
    <w:rsid w:val="00DA2BFF"/>
    <w:rsid w:val="00DA6FD6"/>
    <w:rsid w:val="00DB032C"/>
    <w:rsid w:val="00DB1907"/>
    <w:rsid w:val="00DB5FF8"/>
    <w:rsid w:val="00DC3286"/>
    <w:rsid w:val="00DC619C"/>
    <w:rsid w:val="00DD10F4"/>
    <w:rsid w:val="00DD21E6"/>
    <w:rsid w:val="00DD348D"/>
    <w:rsid w:val="00DD4116"/>
    <w:rsid w:val="00DD4867"/>
    <w:rsid w:val="00DD5EB7"/>
    <w:rsid w:val="00DD6851"/>
    <w:rsid w:val="00DD696C"/>
    <w:rsid w:val="00DE110E"/>
    <w:rsid w:val="00DE5F62"/>
    <w:rsid w:val="00DE7FFE"/>
    <w:rsid w:val="00DF1F7F"/>
    <w:rsid w:val="00DF3717"/>
    <w:rsid w:val="00DF4468"/>
    <w:rsid w:val="00DF6060"/>
    <w:rsid w:val="00E0777F"/>
    <w:rsid w:val="00E1055A"/>
    <w:rsid w:val="00E122C8"/>
    <w:rsid w:val="00E16244"/>
    <w:rsid w:val="00E1693D"/>
    <w:rsid w:val="00E16CFA"/>
    <w:rsid w:val="00E172CC"/>
    <w:rsid w:val="00E217BA"/>
    <w:rsid w:val="00E26930"/>
    <w:rsid w:val="00E27996"/>
    <w:rsid w:val="00E31861"/>
    <w:rsid w:val="00E3310E"/>
    <w:rsid w:val="00E3596D"/>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7E14"/>
    <w:rsid w:val="00E61D22"/>
    <w:rsid w:val="00E70626"/>
    <w:rsid w:val="00E7087A"/>
    <w:rsid w:val="00E7385E"/>
    <w:rsid w:val="00E73918"/>
    <w:rsid w:val="00E74B3B"/>
    <w:rsid w:val="00E7554D"/>
    <w:rsid w:val="00E75D64"/>
    <w:rsid w:val="00E76017"/>
    <w:rsid w:val="00E762A6"/>
    <w:rsid w:val="00E80303"/>
    <w:rsid w:val="00E8457E"/>
    <w:rsid w:val="00E8529E"/>
    <w:rsid w:val="00E87112"/>
    <w:rsid w:val="00E87792"/>
    <w:rsid w:val="00E917FD"/>
    <w:rsid w:val="00E93806"/>
    <w:rsid w:val="00EA024B"/>
    <w:rsid w:val="00EA54EF"/>
    <w:rsid w:val="00EA6F34"/>
    <w:rsid w:val="00EA7C81"/>
    <w:rsid w:val="00EB03FE"/>
    <w:rsid w:val="00EB1775"/>
    <w:rsid w:val="00EB1964"/>
    <w:rsid w:val="00EB3D5A"/>
    <w:rsid w:val="00EC2678"/>
    <w:rsid w:val="00EC3353"/>
    <w:rsid w:val="00EC37C0"/>
    <w:rsid w:val="00EC3D97"/>
    <w:rsid w:val="00EC5999"/>
    <w:rsid w:val="00ED0784"/>
    <w:rsid w:val="00ED27BB"/>
    <w:rsid w:val="00ED5052"/>
    <w:rsid w:val="00ED630D"/>
    <w:rsid w:val="00EE02F3"/>
    <w:rsid w:val="00EE03F1"/>
    <w:rsid w:val="00EE0FE1"/>
    <w:rsid w:val="00EE57F3"/>
    <w:rsid w:val="00EF0803"/>
    <w:rsid w:val="00EF0D12"/>
    <w:rsid w:val="00EF2059"/>
    <w:rsid w:val="00EF3DBA"/>
    <w:rsid w:val="00EF59C4"/>
    <w:rsid w:val="00EF6881"/>
    <w:rsid w:val="00EF727D"/>
    <w:rsid w:val="00F013C6"/>
    <w:rsid w:val="00F033A5"/>
    <w:rsid w:val="00F10343"/>
    <w:rsid w:val="00F11AE0"/>
    <w:rsid w:val="00F1765A"/>
    <w:rsid w:val="00F20081"/>
    <w:rsid w:val="00F21682"/>
    <w:rsid w:val="00F234D6"/>
    <w:rsid w:val="00F24D8A"/>
    <w:rsid w:val="00F2565E"/>
    <w:rsid w:val="00F306E4"/>
    <w:rsid w:val="00F340C4"/>
    <w:rsid w:val="00F345EC"/>
    <w:rsid w:val="00F34EAE"/>
    <w:rsid w:val="00F37D5B"/>
    <w:rsid w:val="00F412E6"/>
    <w:rsid w:val="00F451DC"/>
    <w:rsid w:val="00F45904"/>
    <w:rsid w:val="00F475B4"/>
    <w:rsid w:val="00F512C8"/>
    <w:rsid w:val="00F52D41"/>
    <w:rsid w:val="00F54CA2"/>
    <w:rsid w:val="00F617EF"/>
    <w:rsid w:val="00F61A59"/>
    <w:rsid w:val="00F67F6F"/>
    <w:rsid w:val="00F70992"/>
    <w:rsid w:val="00F70B30"/>
    <w:rsid w:val="00F71391"/>
    <w:rsid w:val="00F7208C"/>
    <w:rsid w:val="00F728E3"/>
    <w:rsid w:val="00F740E9"/>
    <w:rsid w:val="00F76907"/>
    <w:rsid w:val="00F8020D"/>
    <w:rsid w:val="00F82568"/>
    <w:rsid w:val="00F8336E"/>
    <w:rsid w:val="00F86129"/>
    <w:rsid w:val="00F86181"/>
    <w:rsid w:val="00F86C09"/>
    <w:rsid w:val="00F87855"/>
    <w:rsid w:val="00F91BF4"/>
    <w:rsid w:val="00F94A45"/>
    <w:rsid w:val="00F962DD"/>
    <w:rsid w:val="00F96D74"/>
    <w:rsid w:val="00FA01B7"/>
    <w:rsid w:val="00FA357F"/>
    <w:rsid w:val="00FA43FC"/>
    <w:rsid w:val="00FA6284"/>
    <w:rsid w:val="00FA675D"/>
    <w:rsid w:val="00FB3824"/>
    <w:rsid w:val="00FB4703"/>
    <w:rsid w:val="00FB62F9"/>
    <w:rsid w:val="00FB7AE9"/>
    <w:rsid w:val="00FC162D"/>
    <w:rsid w:val="00FC16A1"/>
    <w:rsid w:val="00FC63B5"/>
    <w:rsid w:val="00FC656A"/>
    <w:rsid w:val="00FD0385"/>
    <w:rsid w:val="00FD0554"/>
    <w:rsid w:val="00FD2493"/>
    <w:rsid w:val="00FD743E"/>
    <w:rsid w:val="00FE1E91"/>
    <w:rsid w:val="00FE521C"/>
    <w:rsid w:val="00FE71A6"/>
    <w:rsid w:val="00FE79AD"/>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856034"/>
  <w15:docId w15:val="{B8E3FF9B-7203-4A6B-8625-E0C876597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character" w:styleId="FootnoteReference">
    <w:name w:val="footnote reference"/>
    <w:basedOn w:val="DefaultParagraphFont"/>
    <w:uiPriority w:val="99"/>
    <w:semiHidden/>
    <w:unhideWhenUsed/>
    <w:rsid w:val="00C311C0"/>
    <w:rPr>
      <w:vertAlign w:val="superscript"/>
    </w:rPr>
  </w:style>
  <w:style w:type="character" w:styleId="UnresolvedMention">
    <w:name w:val="Unresolved Mention"/>
    <w:basedOn w:val="DefaultParagraphFont"/>
    <w:uiPriority w:val="99"/>
    <w:semiHidden/>
    <w:unhideWhenUsed/>
    <w:rsid w:val="006370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srial_arsan@yahoo.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E5A3C2-974E-4621-9CC0-2131ED7CA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1276</TotalTime>
  <Pages>7</Pages>
  <Words>3684</Words>
  <Characters>21004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erda</dc:creator>
  <cp:keywords/>
  <dc:description/>
  <cp:lastModifiedBy>musa.thahir.mt@gmail.com</cp:lastModifiedBy>
  <cp:revision>5</cp:revision>
  <cp:lastPrinted>2016-05-30T03:01:00Z</cp:lastPrinted>
  <dcterms:created xsi:type="dcterms:W3CDTF">2020-05-09T17:04:00Z</dcterms:created>
  <dcterms:modified xsi:type="dcterms:W3CDTF">2022-07-14T08:47:00Z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2b1c1c89-296a-3a90-aa54-d159e570158b</vt:lpwstr>
  </property>
</Properties>
</file>