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D60D0" w14:textId="77777777" w:rsidR="00EB5ADD" w:rsidRPr="00EB5ADD" w:rsidRDefault="00EB5ADD" w:rsidP="00EB5ADD">
      <w:pPr>
        <w:pStyle w:val="01NamaJurnal-JournalName"/>
        <w:rPr>
          <w:rFonts w:cstheme="majorBidi"/>
          <w:lang w:val="id-ID"/>
        </w:rPr>
      </w:pPr>
      <w:proofErr w:type="spellStart"/>
      <w:r w:rsidRPr="00EB5ADD">
        <w:rPr>
          <w:rFonts w:cstheme="majorBidi"/>
        </w:rPr>
        <w:t>Jurnal</w:t>
      </w:r>
      <w:proofErr w:type="spellEnd"/>
      <w:r w:rsidRPr="00EB5ADD">
        <w:rPr>
          <w:rFonts w:cstheme="majorBidi"/>
        </w:rPr>
        <w:t xml:space="preserve"> An-</w:t>
      </w:r>
      <w:proofErr w:type="spellStart"/>
      <w:r w:rsidRPr="00EB5ADD">
        <w:rPr>
          <w:rFonts w:cstheme="majorBidi"/>
        </w:rPr>
        <w:t>Nahl</w:t>
      </w:r>
      <w:proofErr w:type="spellEnd"/>
    </w:p>
    <w:p w14:paraId="3CA7E554" w14:textId="77777777" w:rsidR="00EB5ADD" w:rsidRPr="00EB5ADD" w:rsidRDefault="00EB5ADD" w:rsidP="00EB5ADD">
      <w:pPr>
        <w:pStyle w:val="02ISSN"/>
        <w:rPr>
          <w:rFonts w:cstheme="majorBidi"/>
        </w:rPr>
      </w:pPr>
      <w:r w:rsidRPr="00EB5ADD">
        <w:rPr>
          <w:rFonts w:cstheme="majorBidi"/>
        </w:rPr>
        <w:t>p-ISSN: 2355-2573 |e-ISSN: 2723-4053</w:t>
      </w:r>
    </w:p>
    <w:p w14:paraId="10159239" w14:textId="77777777" w:rsidR="0022290E" w:rsidRPr="00EB5ADD" w:rsidRDefault="00EB5ADD" w:rsidP="00EB5ADD">
      <w:pPr>
        <w:pStyle w:val="03Volume"/>
        <w:rPr>
          <w:rFonts w:cstheme="majorBidi"/>
        </w:rPr>
      </w:pPr>
      <w:r w:rsidRPr="00EB5ADD">
        <w:rPr>
          <w:rFonts w:cstheme="majorBidi"/>
          <w:bCs/>
        </w:rPr>
        <w:t xml:space="preserve">Vol. 9, No. 2, Desember 2022, </w:t>
      </w:r>
      <w:r w:rsidRPr="00EB5ADD">
        <w:rPr>
          <w:rFonts w:cstheme="majorBidi"/>
          <w:bCs/>
          <w:lang w:val="en-US"/>
        </w:rPr>
        <w:t>8</w:t>
      </w:r>
      <w:r w:rsidR="00B1706A">
        <w:rPr>
          <w:rFonts w:cstheme="majorBidi"/>
          <w:bCs/>
          <w:lang w:val="en-US"/>
        </w:rPr>
        <w:t>8</w:t>
      </w:r>
      <w:r w:rsidRPr="00EB5ADD">
        <w:rPr>
          <w:rFonts w:cstheme="majorBidi"/>
          <w:bCs/>
        </w:rPr>
        <w:t xml:space="preserve"> – </w:t>
      </w:r>
      <w:r w:rsidR="00B1706A">
        <w:rPr>
          <w:rFonts w:cstheme="majorBidi"/>
          <w:bCs/>
          <w:lang w:val="en-US"/>
        </w:rPr>
        <w:t>95</w:t>
      </w:r>
    </w:p>
    <w:p w14:paraId="26974BDB" w14:textId="77777777" w:rsidR="00E12D92" w:rsidRPr="00EB5ADD" w:rsidRDefault="00E12D92" w:rsidP="00E12D92">
      <w:pPr>
        <w:jc w:val="center"/>
        <w:rPr>
          <w:b/>
          <w:bCs/>
          <w:szCs w:val="24"/>
          <w:lang w:val="id-ID"/>
        </w:rPr>
      </w:pPr>
    </w:p>
    <w:p w14:paraId="1545DE69" w14:textId="77777777" w:rsidR="00E12D92" w:rsidRPr="00EB5ADD" w:rsidRDefault="00EB5ADD" w:rsidP="00EB5ADD">
      <w:pPr>
        <w:pStyle w:val="1Judul-Title"/>
        <w:rPr>
          <w:rFonts w:cstheme="majorBidi"/>
        </w:rPr>
      </w:pPr>
      <w:r w:rsidRPr="00EB5ADD">
        <w:rPr>
          <w:color w:val="000000"/>
          <w:szCs w:val="32"/>
        </w:rPr>
        <w:t xml:space="preserve">Inklusi Keuangan Dewan Ekonomi Masjid Indonesia </w:t>
      </w:r>
      <w:r w:rsidRPr="00EB5ADD">
        <w:rPr>
          <w:color w:val="000000"/>
          <w:szCs w:val="32"/>
          <w:lang w:val="en-US"/>
        </w:rPr>
        <w:t>d</w:t>
      </w:r>
      <w:r w:rsidRPr="00EB5ADD">
        <w:rPr>
          <w:color w:val="000000"/>
          <w:szCs w:val="32"/>
        </w:rPr>
        <w:t>alam Pemberdayaan Ekonomi Umat</w:t>
      </w:r>
    </w:p>
    <w:p w14:paraId="3472316B" w14:textId="77777777" w:rsidR="00690742" w:rsidRPr="00EB5ADD" w:rsidRDefault="00AA7F6F" w:rsidP="00EB5ADD">
      <w:pPr>
        <w:pStyle w:val="2Penulis-Author"/>
        <w:jc w:val="both"/>
        <w:rPr>
          <w:rFonts w:cstheme="majorBidi"/>
        </w:rPr>
      </w:pPr>
      <w:r w:rsidRPr="00EB5ADD">
        <w:rPr>
          <w:rFonts w:cstheme="majorBidi"/>
        </w:rPr>
        <w:t>Nurkhozin</w:t>
      </w:r>
    </w:p>
    <w:p w14:paraId="1BDEB675" w14:textId="77777777" w:rsidR="00690742" w:rsidRPr="00EB5ADD" w:rsidRDefault="00E12D92" w:rsidP="00953855">
      <w:pPr>
        <w:pStyle w:val="3Alamat-Address"/>
        <w:rPr>
          <w:rFonts w:cstheme="majorBidi"/>
          <w:lang w:val="en-US"/>
        </w:rPr>
      </w:pPr>
      <w:r w:rsidRPr="00EB5ADD">
        <w:rPr>
          <w:rFonts w:cstheme="majorBidi"/>
        </w:rPr>
        <w:t>Perbankan Syariah,</w:t>
      </w:r>
      <w:r w:rsidR="00690742" w:rsidRPr="00EB5ADD">
        <w:rPr>
          <w:rFonts w:cstheme="majorBidi"/>
        </w:rPr>
        <w:t xml:space="preserve"> </w:t>
      </w:r>
      <w:r w:rsidRPr="00EB5ADD">
        <w:rPr>
          <w:rFonts w:cstheme="majorBidi"/>
        </w:rPr>
        <w:t>Sekolah Tinggi Agama Islam Lukman Edy Pekanbaru</w:t>
      </w:r>
    </w:p>
    <w:p w14:paraId="4A0A5F26" w14:textId="77777777" w:rsidR="00690742" w:rsidRPr="00EB5ADD" w:rsidRDefault="00953855" w:rsidP="009A23F7">
      <w:pPr>
        <w:pStyle w:val="4email-email"/>
      </w:pPr>
      <w:r w:rsidRPr="00EB5ADD">
        <w:rPr>
          <w:rFonts w:cstheme="majorBidi"/>
          <w:lang w:val="en-US"/>
        </w:rPr>
        <w:t>*</w:t>
      </w:r>
      <w:r w:rsidR="00AA0FA8" w:rsidRPr="00EB5ADD">
        <w:rPr>
          <w:rFonts w:cstheme="majorBidi"/>
        </w:rPr>
        <w:t>e</w:t>
      </w:r>
      <w:r w:rsidR="005A09A5" w:rsidRPr="00EB5ADD">
        <w:rPr>
          <w:rFonts w:cstheme="majorBidi"/>
        </w:rPr>
        <w:t>-</w:t>
      </w:r>
      <w:r w:rsidR="00690742" w:rsidRPr="00EB5ADD">
        <w:rPr>
          <w:rFonts w:cstheme="majorBidi"/>
        </w:rPr>
        <w:t xml:space="preserve">mail: </w:t>
      </w:r>
      <w:hyperlink r:id="rId8" w:history="1">
        <w:r w:rsidR="00AA7F6F" w:rsidRPr="00EB5ADD">
          <w:rPr>
            <w:rStyle w:val="Hyperlink"/>
            <w:rFonts w:cstheme="majorBidi"/>
          </w:rPr>
          <w:t>khozinstaile@</w:t>
        </w:r>
        <w:r w:rsidR="00AA7F6F" w:rsidRPr="00EB5ADD">
          <w:rPr>
            <w:rStyle w:val="Hyperlink"/>
          </w:rPr>
          <w:t>gmail.com</w:t>
        </w:r>
      </w:hyperlink>
    </w:p>
    <w:p w14:paraId="0AF11AEF" w14:textId="77777777" w:rsidR="00702753" w:rsidRPr="00EB5ADD" w:rsidRDefault="00702753" w:rsidP="009A23F7">
      <w:pPr>
        <w:pStyle w:val="4email-email"/>
        <w:rPr>
          <w:rFonts w:cstheme="majorBidi"/>
          <w:lang w:val="en-US"/>
        </w:rPr>
      </w:pPr>
    </w:p>
    <w:p w14:paraId="5EA30C67" w14:textId="77777777" w:rsidR="00155E4D" w:rsidRPr="00EB5ADD" w:rsidRDefault="00690742" w:rsidP="00702753">
      <w:pPr>
        <w:pStyle w:val="BodyText"/>
        <w:spacing w:after="0"/>
        <w:ind w:left="1418" w:firstLine="0"/>
        <w:rPr>
          <w:color w:val="000000" w:themeColor="text1"/>
          <w:sz w:val="20"/>
          <w:lang w:val="id-ID"/>
        </w:rPr>
      </w:pPr>
      <w:r w:rsidRPr="00EB5ADD">
        <w:rPr>
          <w:b/>
          <w:color w:val="000000" w:themeColor="text1"/>
          <w:sz w:val="20"/>
        </w:rPr>
        <w:t>ABSTRAK.</w:t>
      </w:r>
      <w:r w:rsidR="00155E4D" w:rsidRPr="00EB5ADD">
        <w:rPr>
          <w:b/>
          <w:color w:val="000000" w:themeColor="text1"/>
          <w:lang w:val="id-ID"/>
        </w:rPr>
        <w:t xml:space="preserve"> </w:t>
      </w:r>
      <w:r w:rsidR="00155E4D" w:rsidRPr="00EB5ADD">
        <w:rPr>
          <w:color w:val="000000" w:themeColor="text1"/>
          <w:sz w:val="20"/>
          <w:lang w:val="id-ID"/>
        </w:rPr>
        <w:t xml:space="preserve">Umat Islam harus kembali membaca histori bahwa masjid merupaka pusat segala aktivitas di masa Rasulullah SAW. termasuk pdalam hal pengembangan ekonomi umat. Untuk itulah dikemukakannya gagasan pembentukan Dewan Ekonomi Masjid (DEMI). Inklusi keuangan merupakan suatu program yang diberikan oleh pemerintah atau organisasi masyarakat agar layanan keuangan dapat dijangkau oleh seluruh lapisan masyarakat. Penerapan nklusi keungan dapat dilakukan oleh DEMI. Pembetukan dan pengembangan DEMI pada setiap masjid sangatlah patut digesa agar masyarakat semakin terbantu dari sisi pengembangan usaha ekonomi mereka, dan ikut serta terlibat aktif dalam mensemarakkan syiar Islam di tengah masyarakat melalui masjid. Pelaksanaan inklusi keuangan melalui DEMI haruslah transparan sehingga menimbulkan kepercayaan bagi investor dan masyarakat umum. Selanjutnya masyarakat juga harus diedukasi agar dapat memahami urgensi DEMI dan dapat memanfaatkannya untuk keberdayaan yang dapat dilakukannya guna meningkatkan kesejahteraan keluarga. </w:t>
      </w:r>
      <w:r w:rsidR="00155E4D" w:rsidRPr="00EB5ADD">
        <w:rPr>
          <w:rFonts w:eastAsia="Times New Roman"/>
          <w:color w:val="000000" w:themeColor="text1"/>
          <w:spacing w:val="0"/>
          <w:sz w:val="20"/>
          <w:lang w:val="id-ID"/>
        </w:rPr>
        <w:t>P</w:t>
      </w:r>
      <w:r w:rsidR="00155E4D" w:rsidRPr="00EB5ADD">
        <w:rPr>
          <w:color w:val="000000" w:themeColor="text1"/>
          <w:sz w:val="20"/>
          <w:lang w:val="id-ID"/>
        </w:rPr>
        <w:t xml:space="preserve">rogram DEMI hendaknya terus dievaluasi agar dapat diketahui kelebihan dan kelemahan keterlaksanaan program. Kondisi masyarakat dan perkembangan ekonomi secara umum juga harus dipantau agar DEMI dapat lebih efektif dalam mengembangkan usahanya dalam memberdayakan ekonomi umat. </w:t>
      </w:r>
    </w:p>
    <w:p w14:paraId="301FB37F" w14:textId="77777777" w:rsidR="00690742" w:rsidRPr="00EB5ADD" w:rsidRDefault="005C0FCC" w:rsidP="00702753">
      <w:pPr>
        <w:pStyle w:val="5Abstrak-Abstract"/>
        <w:spacing w:before="80" w:after="0"/>
        <w:rPr>
          <w:color w:val="000000" w:themeColor="text1"/>
        </w:rPr>
      </w:pPr>
      <w:r w:rsidRPr="00EB5ADD">
        <w:rPr>
          <w:b/>
          <w:bCs w:val="0"/>
          <w:color w:val="000000" w:themeColor="text1"/>
        </w:rPr>
        <w:t>Kata kunci</w:t>
      </w:r>
      <w:r w:rsidR="00690742" w:rsidRPr="00EB5ADD">
        <w:rPr>
          <w:b/>
          <w:color w:val="000000" w:themeColor="text1"/>
        </w:rPr>
        <w:t>:</w:t>
      </w:r>
      <w:r w:rsidR="00690742" w:rsidRPr="00EB5ADD">
        <w:rPr>
          <w:color w:val="000000" w:themeColor="text1"/>
        </w:rPr>
        <w:t xml:space="preserve"> </w:t>
      </w:r>
      <w:r w:rsidR="00155E4D" w:rsidRPr="00EB5ADD">
        <w:rPr>
          <w:b/>
          <w:color w:val="000000" w:themeColor="text1"/>
        </w:rPr>
        <w:t>Inklusi</w:t>
      </w:r>
      <w:r w:rsidR="00E96810" w:rsidRPr="00EB5ADD">
        <w:rPr>
          <w:b/>
          <w:color w:val="000000" w:themeColor="text1"/>
        </w:rPr>
        <w:t xml:space="preserve">; </w:t>
      </w:r>
      <w:r w:rsidR="00155E4D" w:rsidRPr="00EB5ADD">
        <w:rPr>
          <w:b/>
          <w:color w:val="000000" w:themeColor="text1"/>
        </w:rPr>
        <w:t>Pemberdayaan</w:t>
      </w:r>
      <w:r w:rsidR="00E96810" w:rsidRPr="00EB5ADD">
        <w:rPr>
          <w:b/>
          <w:color w:val="000000" w:themeColor="text1"/>
        </w:rPr>
        <w:t xml:space="preserve">; </w:t>
      </w:r>
      <w:r w:rsidR="00155E4D" w:rsidRPr="00EB5ADD">
        <w:rPr>
          <w:b/>
          <w:color w:val="000000" w:themeColor="text1"/>
        </w:rPr>
        <w:t>Ekonomi Umat</w:t>
      </w:r>
    </w:p>
    <w:p w14:paraId="4B35CE13" w14:textId="77777777" w:rsidR="00E74B65" w:rsidRPr="00EB5ADD" w:rsidRDefault="00E74B65" w:rsidP="00E74B65">
      <w:pPr>
        <w:tabs>
          <w:tab w:val="left" w:pos="10992"/>
          <w:tab w:val="left" w:pos="11908"/>
          <w:tab w:val="left" w:pos="12824"/>
          <w:tab w:val="left" w:pos="13740"/>
          <w:tab w:val="left" w:pos="14656"/>
        </w:tabs>
        <w:ind w:left="1418" w:firstLine="0"/>
        <w:jc w:val="both"/>
        <w:rPr>
          <w:rFonts w:cs="Courier New"/>
          <w:b/>
          <w:color w:val="000000" w:themeColor="text1"/>
          <w:sz w:val="20"/>
          <w:szCs w:val="20"/>
          <w:lang w:val="id-ID" w:eastAsia="id-ID"/>
        </w:rPr>
      </w:pPr>
    </w:p>
    <w:p w14:paraId="6A2F9EEB" w14:textId="77777777" w:rsidR="00702753" w:rsidRPr="00EB5ADD" w:rsidRDefault="00E74B65" w:rsidP="00702753">
      <w:pPr>
        <w:tabs>
          <w:tab w:val="left" w:pos="10076"/>
          <w:tab w:val="left" w:pos="10992"/>
          <w:tab w:val="left" w:pos="11908"/>
          <w:tab w:val="left" w:pos="12824"/>
          <w:tab w:val="left" w:pos="13740"/>
          <w:tab w:val="left" w:pos="14656"/>
        </w:tabs>
        <w:ind w:left="1418" w:firstLine="0"/>
        <w:jc w:val="both"/>
        <w:rPr>
          <w:rFonts w:cs="Courier New"/>
          <w:i/>
          <w:color w:val="000000" w:themeColor="text1"/>
          <w:sz w:val="20"/>
          <w:szCs w:val="20"/>
          <w:lang w:val="id-ID" w:eastAsia="id-ID"/>
        </w:rPr>
      </w:pPr>
      <w:r w:rsidRPr="00EB5ADD">
        <w:rPr>
          <w:rFonts w:cs="Courier New"/>
          <w:b/>
          <w:color w:val="000000" w:themeColor="text1"/>
          <w:sz w:val="20"/>
          <w:szCs w:val="20"/>
          <w:lang w:eastAsia="id-ID"/>
        </w:rPr>
        <w:t>ABSTRACT.</w:t>
      </w:r>
      <w:r w:rsidRPr="00EB5ADD">
        <w:rPr>
          <w:rFonts w:cs="Courier New"/>
          <w:color w:val="000000" w:themeColor="text1"/>
          <w:sz w:val="20"/>
          <w:szCs w:val="20"/>
          <w:lang w:eastAsia="id-ID"/>
        </w:rPr>
        <w:t xml:space="preserve"> </w:t>
      </w:r>
      <w:r w:rsidR="00702753" w:rsidRPr="00EB5ADD">
        <w:rPr>
          <w:rFonts w:cs="Courier New"/>
          <w:i/>
          <w:color w:val="000000" w:themeColor="text1"/>
          <w:sz w:val="20"/>
          <w:szCs w:val="20"/>
          <w:lang w:eastAsia="id-ID"/>
        </w:rPr>
        <w:t xml:space="preserve">Muslims must re-read history that the mosque was the center of all activities at the time of the Prophet Muhammad. including in terms of economic development of the people. For this reason, he put forward the idea of </w:t>
      </w:r>
      <w:r w:rsidR="00702753" w:rsidRPr="00EB5ADD">
        <w:rPr>
          <w:rFonts w:ascii="Times New Roman" w:hAnsi="Times New Roman"/>
          <w:i/>
          <w:color w:val="000000" w:themeColor="text1"/>
          <w:sz w:val="20"/>
          <w:szCs w:val="20"/>
          <w:lang w:eastAsia="id-ID"/>
        </w:rPr>
        <w:t>​​</w:t>
      </w:r>
      <w:r w:rsidR="00702753" w:rsidRPr="00EB5ADD">
        <w:rPr>
          <w:rFonts w:cs="Courier New"/>
          <w:i/>
          <w:color w:val="000000" w:themeColor="text1"/>
          <w:sz w:val="20"/>
          <w:szCs w:val="20"/>
          <w:lang w:eastAsia="id-ID"/>
        </w:rPr>
        <w:t>forming a Mosque Economic Council (DEMI). Financial inclusion is a program provided by the government or community organizations so that financial services can be reached by all levels of society. DEMI can implement financial inclusion. The establishment and development of DEMI in every mosque really deserves haste so that the community will be further assisted in terms of developing their economic business, and be actively involved in enlivening Islamic symbols in the community through mosques. The implementation of financial inclusion through DEMI must be transparent so as to generate trust for investors and the general public. Furthermore, the community must also be educated so that they can understand the urgency of DEMI and can use it for empowerment that can be done to improve family welfare. The DEMI program should continue to be evaluated so that the strengths and weaknesses of program implementation can be identified. Community conditions and economic development in general must also be monitored so that DEMI can be more effective in developing its business in empowering the people's economy.</w:t>
      </w:r>
    </w:p>
    <w:p w14:paraId="3FF08C6A" w14:textId="77777777" w:rsidR="00702753" w:rsidRPr="00EB5ADD" w:rsidRDefault="00E74B65" w:rsidP="00702753">
      <w:pPr>
        <w:pStyle w:val="HTMLPreformatted"/>
        <w:spacing w:before="80"/>
        <w:ind w:left="1418" w:firstLine="0"/>
        <w:rPr>
          <w:rFonts w:ascii="Garamond" w:hAnsi="Garamond" w:cs="Courier New"/>
          <w:i/>
          <w:color w:val="000000" w:themeColor="text1"/>
          <w:lang w:val="id-ID" w:eastAsia="id-ID"/>
        </w:rPr>
      </w:pPr>
      <w:r w:rsidRPr="00EB5ADD">
        <w:rPr>
          <w:rFonts w:ascii="Garamond" w:hAnsi="Garamond" w:cs="Courier New"/>
          <w:b/>
          <w:i/>
          <w:color w:val="000000" w:themeColor="text1"/>
          <w:lang w:eastAsia="id-ID"/>
        </w:rPr>
        <w:t xml:space="preserve">Keywords: </w:t>
      </w:r>
      <w:r w:rsidR="00702753" w:rsidRPr="00EB5ADD">
        <w:rPr>
          <w:rFonts w:ascii="Garamond" w:hAnsi="Garamond" w:cs="Courier New"/>
          <w:b/>
          <w:i/>
          <w:color w:val="000000" w:themeColor="text1"/>
          <w:lang w:val="id-ID" w:eastAsia="id-ID"/>
        </w:rPr>
        <w:t xml:space="preserve"> </w:t>
      </w:r>
      <w:r w:rsidR="00702753" w:rsidRPr="00EB5ADD">
        <w:rPr>
          <w:rFonts w:ascii="Garamond" w:hAnsi="Garamond" w:cs="Courier New"/>
          <w:bCs/>
          <w:i/>
          <w:color w:val="000000" w:themeColor="text1"/>
          <w:lang w:val="id-ID" w:eastAsia="id-ID"/>
        </w:rPr>
        <w:t>I</w:t>
      </w:r>
      <w:proofErr w:type="spellStart"/>
      <w:r w:rsidR="00702753" w:rsidRPr="00EB5ADD">
        <w:rPr>
          <w:rFonts w:ascii="Garamond" w:hAnsi="Garamond" w:cs="Courier New"/>
          <w:bCs/>
          <w:i/>
          <w:color w:val="000000" w:themeColor="text1"/>
          <w:lang w:eastAsia="id-ID"/>
        </w:rPr>
        <w:t>nclusion</w:t>
      </w:r>
      <w:proofErr w:type="spellEnd"/>
      <w:r w:rsidR="00702753" w:rsidRPr="00EB5ADD">
        <w:rPr>
          <w:rFonts w:ascii="Garamond" w:hAnsi="Garamond" w:cs="Courier New"/>
          <w:bCs/>
          <w:i/>
          <w:color w:val="000000" w:themeColor="text1"/>
          <w:lang w:eastAsia="id-ID"/>
        </w:rPr>
        <w:t>; Empowerment; People's Economy</w:t>
      </w:r>
    </w:p>
    <w:p w14:paraId="0A479FB2" w14:textId="77777777" w:rsidR="00E74B65" w:rsidRPr="00EB5ADD" w:rsidRDefault="00E74B65" w:rsidP="00953855">
      <w:pPr>
        <w:pStyle w:val="7Bagian-Section"/>
        <w:spacing w:before="0"/>
        <w:rPr>
          <w:rFonts w:cstheme="majorBidi"/>
        </w:rPr>
      </w:pPr>
    </w:p>
    <w:p w14:paraId="78C61354" w14:textId="77777777" w:rsidR="00E74B65" w:rsidRPr="00EB5ADD" w:rsidRDefault="00E74B65" w:rsidP="00953855">
      <w:pPr>
        <w:pStyle w:val="7Bagian-Section"/>
        <w:spacing w:before="0"/>
        <w:rPr>
          <w:rFonts w:cstheme="majorBidi"/>
        </w:rPr>
        <w:sectPr w:rsidR="00E74B65" w:rsidRPr="00EB5ADD" w:rsidSect="00EB5ADD">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88"/>
          <w:cols w:space="720"/>
          <w:titlePg/>
          <w:docGrid w:linePitch="360"/>
        </w:sectPr>
      </w:pPr>
    </w:p>
    <w:p w14:paraId="61E06909" w14:textId="77777777" w:rsidR="00690742" w:rsidRPr="00EB5ADD" w:rsidRDefault="00D53F9E" w:rsidP="00953855">
      <w:pPr>
        <w:pStyle w:val="7Bagian-Section"/>
        <w:spacing w:before="0"/>
        <w:rPr>
          <w:rFonts w:cstheme="majorBidi"/>
          <w:szCs w:val="24"/>
        </w:rPr>
      </w:pPr>
      <w:r w:rsidRPr="00EB5ADD">
        <w:rPr>
          <w:rFonts w:cstheme="majorBidi"/>
          <w:szCs w:val="24"/>
        </w:rPr>
        <w:t>Pendahuluan</w:t>
      </w:r>
    </w:p>
    <w:p w14:paraId="792A7148" w14:textId="77777777" w:rsidR="00AA7F6F" w:rsidRPr="00EB5ADD" w:rsidRDefault="00AA7F6F" w:rsidP="00AA7F6F">
      <w:pPr>
        <w:jc w:val="both"/>
        <w:rPr>
          <w:b/>
          <w:szCs w:val="24"/>
          <w:lang w:val="id-ID"/>
        </w:rPr>
      </w:pPr>
      <w:proofErr w:type="spellStart"/>
      <w:r w:rsidRPr="00EB5ADD">
        <w:rPr>
          <w:szCs w:val="24"/>
        </w:rPr>
        <w:t>Isu-isu</w:t>
      </w:r>
      <w:proofErr w:type="spellEnd"/>
      <w:r w:rsidRPr="00EB5ADD">
        <w:rPr>
          <w:szCs w:val="24"/>
        </w:rPr>
        <w:t xml:space="preserve"> </w:t>
      </w:r>
      <w:proofErr w:type="spellStart"/>
      <w:r w:rsidRPr="00EB5ADD">
        <w:rPr>
          <w:szCs w:val="24"/>
        </w:rPr>
        <w:t>sosial</w:t>
      </w:r>
      <w:proofErr w:type="spellEnd"/>
      <w:r w:rsidRPr="00EB5ADD">
        <w:rPr>
          <w:szCs w:val="24"/>
        </w:rPr>
        <w:t xml:space="preserve"> yang </w:t>
      </w:r>
      <w:proofErr w:type="spellStart"/>
      <w:r w:rsidRPr="00EB5ADD">
        <w:rPr>
          <w:szCs w:val="24"/>
        </w:rPr>
        <w:t>berkaitan</w:t>
      </w:r>
      <w:proofErr w:type="spellEnd"/>
      <w:r w:rsidRPr="00EB5ADD">
        <w:rPr>
          <w:szCs w:val="24"/>
        </w:rPr>
        <w:t xml:space="preserve"> </w:t>
      </w:r>
      <w:proofErr w:type="spellStart"/>
      <w:r w:rsidRPr="00EB5ADD">
        <w:rPr>
          <w:szCs w:val="24"/>
        </w:rPr>
        <w:t>dengan</w:t>
      </w:r>
      <w:proofErr w:type="spellEnd"/>
      <w:r w:rsidRPr="00EB5ADD">
        <w:rPr>
          <w:szCs w:val="24"/>
        </w:rPr>
        <w:t xml:space="preserve"> </w:t>
      </w:r>
      <w:proofErr w:type="spellStart"/>
      <w:r w:rsidRPr="00EB5ADD">
        <w:rPr>
          <w:szCs w:val="24"/>
        </w:rPr>
        <w:t>kemiskinan</w:t>
      </w:r>
      <w:proofErr w:type="spellEnd"/>
      <w:r w:rsidRPr="00EB5ADD">
        <w:rPr>
          <w:szCs w:val="24"/>
        </w:rPr>
        <w:t xml:space="preserve"> </w:t>
      </w:r>
      <w:proofErr w:type="spellStart"/>
      <w:r w:rsidRPr="00EB5ADD">
        <w:rPr>
          <w:szCs w:val="24"/>
        </w:rPr>
        <w:t>dankesenjangan</w:t>
      </w:r>
      <w:proofErr w:type="spellEnd"/>
      <w:r w:rsidRPr="00EB5ADD">
        <w:rPr>
          <w:szCs w:val="24"/>
        </w:rPr>
        <w:t xml:space="preserve"> </w:t>
      </w:r>
      <w:proofErr w:type="spellStart"/>
      <w:r w:rsidRPr="00EB5ADD">
        <w:rPr>
          <w:szCs w:val="24"/>
        </w:rPr>
        <w:t>pendapatan</w:t>
      </w:r>
      <w:proofErr w:type="spellEnd"/>
      <w:r w:rsidRPr="00EB5ADD">
        <w:rPr>
          <w:szCs w:val="24"/>
        </w:rPr>
        <w:t xml:space="preserve"> (</w:t>
      </w:r>
      <w:r w:rsidRPr="00EB5ADD">
        <w:rPr>
          <w:i/>
          <w:szCs w:val="24"/>
        </w:rPr>
        <w:t xml:space="preserve">income </w:t>
      </w:r>
      <w:proofErr w:type="gramStart"/>
      <w:r w:rsidRPr="00EB5ADD">
        <w:rPr>
          <w:i/>
          <w:szCs w:val="24"/>
        </w:rPr>
        <w:t>inequality</w:t>
      </w:r>
      <w:r w:rsidRPr="00EB5ADD">
        <w:rPr>
          <w:szCs w:val="24"/>
        </w:rPr>
        <w:t>)</w:t>
      </w:r>
      <w:proofErr w:type="spellStart"/>
      <w:r w:rsidRPr="00EB5ADD">
        <w:rPr>
          <w:szCs w:val="24"/>
        </w:rPr>
        <w:t>masih</w:t>
      </w:r>
      <w:proofErr w:type="spellEnd"/>
      <w:proofErr w:type="gramEnd"/>
      <w:r w:rsidRPr="00EB5ADD">
        <w:rPr>
          <w:szCs w:val="24"/>
        </w:rPr>
        <w:t xml:space="preserve"> </w:t>
      </w:r>
      <w:proofErr w:type="spellStart"/>
      <w:r w:rsidRPr="00EB5ADD">
        <w:rPr>
          <w:szCs w:val="24"/>
        </w:rPr>
        <w:t>menjadi</w:t>
      </w:r>
      <w:proofErr w:type="spellEnd"/>
      <w:r w:rsidRPr="00EB5ADD">
        <w:rPr>
          <w:szCs w:val="24"/>
        </w:rPr>
        <w:t xml:space="preserve"> </w:t>
      </w:r>
      <w:proofErr w:type="spellStart"/>
      <w:r w:rsidRPr="00EB5ADD">
        <w:rPr>
          <w:szCs w:val="24"/>
        </w:rPr>
        <w:t>perhatian</w:t>
      </w:r>
      <w:proofErr w:type="spellEnd"/>
      <w:r w:rsidRPr="00EB5ADD">
        <w:rPr>
          <w:szCs w:val="24"/>
        </w:rPr>
        <w:t xml:space="preserve"> </w:t>
      </w:r>
      <w:proofErr w:type="spellStart"/>
      <w:r w:rsidRPr="00EB5ADD">
        <w:rPr>
          <w:szCs w:val="24"/>
        </w:rPr>
        <w:t>banyak</w:t>
      </w:r>
      <w:proofErr w:type="spellEnd"/>
      <w:r w:rsidRPr="00EB5ADD">
        <w:rPr>
          <w:szCs w:val="24"/>
        </w:rPr>
        <w:t xml:space="preserve"> negara dan </w:t>
      </w:r>
      <w:proofErr w:type="spellStart"/>
      <w:r w:rsidRPr="00EB5ADD">
        <w:rPr>
          <w:szCs w:val="24"/>
        </w:rPr>
        <w:t>organisasi</w:t>
      </w:r>
      <w:proofErr w:type="spellEnd"/>
      <w:r w:rsidRPr="00EB5ADD">
        <w:rPr>
          <w:szCs w:val="24"/>
        </w:rPr>
        <w:t xml:space="preserve"> </w:t>
      </w:r>
      <w:proofErr w:type="spellStart"/>
      <w:r w:rsidRPr="00EB5ADD">
        <w:rPr>
          <w:szCs w:val="24"/>
        </w:rPr>
        <w:t>kerjasama</w:t>
      </w:r>
      <w:proofErr w:type="spellEnd"/>
      <w:r w:rsidRPr="00EB5ADD">
        <w:rPr>
          <w:szCs w:val="24"/>
        </w:rPr>
        <w:t xml:space="preserve"> </w:t>
      </w:r>
      <w:proofErr w:type="spellStart"/>
      <w:r w:rsidRPr="00EB5ADD">
        <w:rPr>
          <w:szCs w:val="24"/>
        </w:rPr>
        <w:t>regionalmultilateral</w:t>
      </w:r>
      <w:proofErr w:type="spellEnd"/>
      <w:r w:rsidRPr="00EB5ADD">
        <w:rPr>
          <w:szCs w:val="24"/>
        </w:rPr>
        <w:t xml:space="preserve"> </w:t>
      </w:r>
      <w:proofErr w:type="spellStart"/>
      <w:r w:rsidRPr="00EB5ADD">
        <w:rPr>
          <w:szCs w:val="24"/>
        </w:rPr>
        <w:t>seperti</w:t>
      </w:r>
      <w:proofErr w:type="spellEnd"/>
      <w:r w:rsidRPr="00EB5ADD">
        <w:rPr>
          <w:szCs w:val="24"/>
        </w:rPr>
        <w:t xml:space="preserve"> G20,OECD, the World Bank, IMF, ADB, </w:t>
      </w:r>
      <w:proofErr w:type="spellStart"/>
      <w:r w:rsidRPr="00EB5ADD">
        <w:rPr>
          <w:szCs w:val="24"/>
        </w:rPr>
        <w:t>danASEAN</w:t>
      </w:r>
      <w:proofErr w:type="spellEnd"/>
      <w:r w:rsidRPr="00EB5ADD">
        <w:rPr>
          <w:szCs w:val="24"/>
        </w:rPr>
        <w:t xml:space="preserve">. </w:t>
      </w:r>
      <w:proofErr w:type="spellStart"/>
      <w:r w:rsidRPr="00EB5ADD">
        <w:rPr>
          <w:szCs w:val="24"/>
        </w:rPr>
        <w:t>Berbagai</w:t>
      </w:r>
      <w:proofErr w:type="spellEnd"/>
      <w:r w:rsidRPr="00EB5ADD">
        <w:rPr>
          <w:szCs w:val="24"/>
        </w:rPr>
        <w:t xml:space="preserve"> </w:t>
      </w:r>
      <w:proofErr w:type="spellStart"/>
      <w:r w:rsidRPr="00EB5ADD">
        <w:rPr>
          <w:szCs w:val="24"/>
        </w:rPr>
        <w:t>kebijakan</w:t>
      </w:r>
      <w:proofErr w:type="spellEnd"/>
      <w:r w:rsidRPr="00EB5ADD">
        <w:rPr>
          <w:szCs w:val="24"/>
        </w:rPr>
        <w:t xml:space="preserve"> </w:t>
      </w:r>
      <w:proofErr w:type="spellStart"/>
      <w:r w:rsidRPr="00EB5ADD">
        <w:rPr>
          <w:szCs w:val="24"/>
        </w:rPr>
        <w:t>dirumuskan</w:t>
      </w:r>
      <w:proofErr w:type="spellEnd"/>
      <w:r w:rsidRPr="00EB5ADD">
        <w:rPr>
          <w:szCs w:val="24"/>
        </w:rPr>
        <w:t xml:space="preserve"> </w:t>
      </w:r>
      <w:proofErr w:type="spellStart"/>
      <w:r w:rsidRPr="00EB5ADD">
        <w:rPr>
          <w:szCs w:val="24"/>
        </w:rPr>
        <w:t>untuk</w:t>
      </w:r>
      <w:proofErr w:type="spellEnd"/>
      <w:r w:rsidRPr="00EB5ADD">
        <w:rPr>
          <w:szCs w:val="24"/>
        </w:rPr>
        <w:t xml:space="preserve"> </w:t>
      </w:r>
      <w:proofErr w:type="spellStart"/>
      <w:r w:rsidRPr="00EB5ADD">
        <w:rPr>
          <w:szCs w:val="24"/>
        </w:rPr>
        <w:t>mengatasi</w:t>
      </w:r>
      <w:proofErr w:type="spellEnd"/>
      <w:r w:rsidR="000B1146" w:rsidRPr="00EB5ADD">
        <w:rPr>
          <w:szCs w:val="24"/>
          <w:lang w:val="id-ID"/>
        </w:rPr>
        <w:t xml:space="preserve"> </w:t>
      </w:r>
      <w:proofErr w:type="spellStart"/>
      <w:r w:rsidRPr="00EB5ADD">
        <w:rPr>
          <w:szCs w:val="24"/>
        </w:rPr>
        <w:t>permasalahan</w:t>
      </w:r>
      <w:proofErr w:type="spellEnd"/>
      <w:r w:rsidRPr="00EB5ADD">
        <w:rPr>
          <w:szCs w:val="24"/>
        </w:rPr>
        <w:t xml:space="preserve"> </w:t>
      </w:r>
      <w:proofErr w:type="spellStart"/>
      <w:r w:rsidRPr="00EB5ADD">
        <w:rPr>
          <w:szCs w:val="24"/>
        </w:rPr>
        <w:t>tersebut</w:t>
      </w:r>
      <w:proofErr w:type="spellEnd"/>
      <w:r w:rsidRPr="00EB5ADD">
        <w:rPr>
          <w:szCs w:val="24"/>
        </w:rPr>
        <w:t xml:space="preserve">. Salah </w:t>
      </w:r>
      <w:proofErr w:type="spellStart"/>
      <w:r w:rsidRPr="00EB5ADD">
        <w:rPr>
          <w:szCs w:val="24"/>
        </w:rPr>
        <w:t>satu</w:t>
      </w:r>
      <w:proofErr w:type="spellEnd"/>
      <w:r w:rsidRPr="00EB5ADD">
        <w:rPr>
          <w:szCs w:val="24"/>
        </w:rPr>
        <w:t xml:space="preserve"> </w:t>
      </w:r>
      <w:proofErr w:type="spellStart"/>
      <w:r w:rsidRPr="00EB5ADD">
        <w:rPr>
          <w:szCs w:val="24"/>
        </w:rPr>
        <w:t>upaya</w:t>
      </w:r>
      <w:proofErr w:type="spellEnd"/>
      <w:r w:rsidRPr="00EB5ADD">
        <w:rPr>
          <w:szCs w:val="24"/>
        </w:rPr>
        <w:t xml:space="preserve"> yang </w:t>
      </w:r>
      <w:proofErr w:type="spellStart"/>
      <w:r w:rsidRPr="00EB5ADD">
        <w:rPr>
          <w:szCs w:val="24"/>
        </w:rPr>
        <w:t>dilakukan</w:t>
      </w:r>
      <w:proofErr w:type="spellEnd"/>
      <w:r w:rsidRPr="00EB5ADD">
        <w:rPr>
          <w:szCs w:val="24"/>
        </w:rPr>
        <w:t xml:space="preserve"> </w:t>
      </w:r>
      <w:proofErr w:type="spellStart"/>
      <w:r w:rsidRPr="00EB5ADD">
        <w:rPr>
          <w:szCs w:val="24"/>
        </w:rPr>
        <w:t>olehForum</w:t>
      </w:r>
      <w:proofErr w:type="spellEnd"/>
      <w:r w:rsidRPr="00EB5ADD">
        <w:rPr>
          <w:szCs w:val="24"/>
        </w:rPr>
        <w:t xml:space="preserve"> G20 </w:t>
      </w:r>
      <w:proofErr w:type="spellStart"/>
      <w:r w:rsidRPr="00EB5ADD">
        <w:rPr>
          <w:szCs w:val="24"/>
        </w:rPr>
        <w:t>untuk</w:t>
      </w:r>
      <w:proofErr w:type="spellEnd"/>
      <w:r w:rsidRPr="00EB5ADD">
        <w:rPr>
          <w:szCs w:val="24"/>
        </w:rPr>
        <w:t xml:space="preserve"> </w:t>
      </w:r>
      <w:proofErr w:type="spellStart"/>
      <w:r w:rsidRPr="00EB5ADD">
        <w:rPr>
          <w:szCs w:val="24"/>
        </w:rPr>
        <w:t>mengentaskan</w:t>
      </w:r>
      <w:proofErr w:type="spellEnd"/>
      <w:r w:rsidR="000B1146" w:rsidRPr="00EB5ADD">
        <w:rPr>
          <w:szCs w:val="24"/>
          <w:lang w:val="id-ID"/>
        </w:rPr>
        <w:t xml:space="preserve"> </w:t>
      </w:r>
      <w:proofErr w:type="spellStart"/>
      <w:r w:rsidRPr="00EB5ADD">
        <w:rPr>
          <w:szCs w:val="24"/>
        </w:rPr>
        <w:t>kemiskinan</w:t>
      </w:r>
      <w:proofErr w:type="spellEnd"/>
      <w:r w:rsidRPr="00EB5ADD">
        <w:rPr>
          <w:szCs w:val="24"/>
        </w:rPr>
        <w:t xml:space="preserve"> dan </w:t>
      </w:r>
      <w:proofErr w:type="spellStart"/>
      <w:r w:rsidRPr="00EB5ADD">
        <w:rPr>
          <w:szCs w:val="24"/>
        </w:rPr>
        <w:t>menurunkan</w:t>
      </w:r>
      <w:proofErr w:type="spellEnd"/>
      <w:r w:rsidR="000B1146" w:rsidRPr="00EB5ADD">
        <w:rPr>
          <w:szCs w:val="24"/>
          <w:lang w:val="id-ID"/>
        </w:rPr>
        <w:t xml:space="preserve"> </w:t>
      </w:r>
      <w:proofErr w:type="spellStart"/>
      <w:r w:rsidRPr="00EB5ADD">
        <w:rPr>
          <w:szCs w:val="24"/>
        </w:rPr>
        <w:t>disparitas</w:t>
      </w:r>
      <w:proofErr w:type="spellEnd"/>
      <w:r w:rsidRPr="00EB5ADD">
        <w:rPr>
          <w:szCs w:val="24"/>
        </w:rPr>
        <w:t xml:space="preserve"> </w:t>
      </w:r>
      <w:proofErr w:type="spellStart"/>
      <w:r w:rsidRPr="00EB5ADD">
        <w:rPr>
          <w:szCs w:val="24"/>
        </w:rPr>
        <w:t>pendapatan</w:t>
      </w:r>
      <w:proofErr w:type="spellEnd"/>
      <w:r w:rsidRPr="00EB5ADD">
        <w:rPr>
          <w:szCs w:val="24"/>
        </w:rPr>
        <w:t xml:space="preserve"> </w:t>
      </w:r>
      <w:proofErr w:type="spellStart"/>
      <w:r w:rsidRPr="00EB5ADD">
        <w:rPr>
          <w:szCs w:val="24"/>
        </w:rPr>
        <w:t>masyarakat</w:t>
      </w:r>
      <w:proofErr w:type="spellEnd"/>
      <w:r w:rsidRPr="00EB5ADD">
        <w:rPr>
          <w:szCs w:val="24"/>
        </w:rPr>
        <w:t xml:space="preserve"> </w:t>
      </w:r>
      <w:proofErr w:type="spellStart"/>
      <w:r w:rsidRPr="00EB5ADD">
        <w:rPr>
          <w:szCs w:val="24"/>
        </w:rPr>
        <w:t>adalah</w:t>
      </w:r>
      <w:proofErr w:type="spellEnd"/>
      <w:r w:rsidRPr="00EB5ADD">
        <w:rPr>
          <w:szCs w:val="24"/>
        </w:rPr>
        <w:t xml:space="preserve"> </w:t>
      </w:r>
      <w:proofErr w:type="spellStart"/>
      <w:r w:rsidRPr="00EB5ADD">
        <w:rPr>
          <w:szCs w:val="24"/>
        </w:rPr>
        <w:t>melalui</w:t>
      </w:r>
      <w:proofErr w:type="spellEnd"/>
      <w:r w:rsidRPr="00EB5ADD">
        <w:rPr>
          <w:szCs w:val="24"/>
        </w:rPr>
        <w:t xml:space="preserve"> </w:t>
      </w:r>
      <w:proofErr w:type="spellStart"/>
      <w:r w:rsidRPr="00EB5ADD">
        <w:rPr>
          <w:szCs w:val="24"/>
        </w:rPr>
        <w:t>sistem</w:t>
      </w:r>
      <w:proofErr w:type="spellEnd"/>
      <w:r w:rsidRPr="00EB5ADD">
        <w:rPr>
          <w:szCs w:val="24"/>
        </w:rPr>
        <w:t xml:space="preserve"> </w:t>
      </w:r>
      <w:proofErr w:type="spellStart"/>
      <w:r w:rsidRPr="00EB5ADD">
        <w:rPr>
          <w:szCs w:val="24"/>
        </w:rPr>
        <w:t>keuangan</w:t>
      </w:r>
      <w:proofErr w:type="spellEnd"/>
      <w:r w:rsidRPr="00EB5ADD">
        <w:rPr>
          <w:szCs w:val="24"/>
        </w:rPr>
        <w:t xml:space="preserve"> yang</w:t>
      </w:r>
      <w:r w:rsidR="000B1146" w:rsidRPr="00EB5ADD">
        <w:rPr>
          <w:szCs w:val="24"/>
          <w:lang w:val="id-ID"/>
        </w:rPr>
        <w:t xml:space="preserve"> </w:t>
      </w:r>
      <w:proofErr w:type="spellStart"/>
      <w:r w:rsidRPr="00EB5ADD">
        <w:rPr>
          <w:szCs w:val="24"/>
        </w:rPr>
        <w:t>inklusif</w:t>
      </w:r>
      <w:proofErr w:type="spellEnd"/>
      <w:r w:rsidRPr="00EB5ADD">
        <w:rPr>
          <w:szCs w:val="24"/>
        </w:rPr>
        <w:t xml:space="preserve"> (</w:t>
      </w:r>
      <w:r w:rsidRPr="00EB5ADD">
        <w:rPr>
          <w:i/>
          <w:szCs w:val="24"/>
        </w:rPr>
        <w:t>financial inclusion</w:t>
      </w:r>
      <w:r w:rsidRPr="00EB5ADD">
        <w:rPr>
          <w:szCs w:val="24"/>
        </w:rPr>
        <w:t>)</w:t>
      </w:r>
      <w:r w:rsidRPr="00EB5ADD">
        <w:rPr>
          <w:szCs w:val="24"/>
          <w:lang w:val="id-ID"/>
        </w:rPr>
        <w:t>.</w:t>
      </w:r>
      <w:r w:rsidRPr="00EB5ADD">
        <w:rPr>
          <w:rStyle w:val="FootnoteReference"/>
          <w:szCs w:val="24"/>
          <w:lang w:val="id-ID"/>
        </w:rPr>
        <w:t xml:space="preserve"> </w:t>
      </w:r>
      <w:r w:rsidRPr="00EB5ADD">
        <w:rPr>
          <w:szCs w:val="24"/>
          <w:lang w:val="id-ID"/>
        </w:rPr>
        <w:t>(Yolanda Masnita</w:t>
      </w:r>
      <w:r w:rsidR="000B1146" w:rsidRPr="00EB5ADD">
        <w:rPr>
          <w:szCs w:val="24"/>
          <w:lang w:val="id-ID"/>
        </w:rPr>
        <w:t xml:space="preserve"> dkk.</w:t>
      </w:r>
      <w:r w:rsidRPr="00EB5ADD">
        <w:rPr>
          <w:szCs w:val="24"/>
          <w:lang w:val="id-ID"/>
        </w:rPr>
        <w:t xml:space="preserve">, 2019) Pentingnya inklusi keuangan diakui secara luas di dunia, bahkan inklusi keuangan telah dipakai sebagai fokus utama kebijakan pemerintah di beberapa negara di dunia. </w:t>
      </w:r>
      <w:r w:rsidRPr="00EB5ADD">
        <w:rPr>
          <w:i/>
          <w:szCs w:val="24"/>
        </w:rPr>
        <w:t>The World Bank</w:t>
      </w:r>
      <w:r w:rsidRPr="00EB5ADD">
        <w:rPr>
          <w:szCs w:val="24"/>
        </w:rPr>
        <w:t xml:space="preserve"> 2014 </w:t>
      </w:r>
      <w:r w:rsidRPr="00EB5ADD">
        <w:rPr>
          <w:i/>
          <w:szCs w:val="24"/>
        </w:rPr>
        <w:t xml:space="preserve">Global Financial Development Report </w:t>
      </w:r>
      <w:proofErr w:type="spellStart"/>
      <w:r w:rsidRPr="00EB5ADD">
        <w:rPr>
          <w:szCs w:val="24"/>
        </w:rPr>
        <w:t>telah</w:t>
      </w:r>
      <w:proofErr w:type="spellEnd"/>
      <w:r w:rsidRPr="00EB5ADD">
        <w:rPr>
          <w:szCs w:val="24"/>
        </w:rPr>
        <w:t xml:space="preserve"> </w:t>
      </w:r>
      <w:proofErr w:type="spellStart"/>
      <w:r w:rsidRPr="00EB5ADD">
        <w:rPr>
          <w:szCs w:val="24"/>
        </w:rPr>
        <w:t>melaporkan</w:t>
      </w:r>
      <w:proofErr w:type="spellEnd"/>
      <w:r w:rsidRPr="00EB5ADD">
        <w:rPr>
          <w:szCs w:val="24"/>
        </w:rPr>
        <w:t xml:space="preserve"> </w:t>
      </w:r>
      <w:proofErr w:type="spellStart"/>
      <w:r w:rsidRPr="00EB5ADD">
        <w:rPr>
          <w:szCs w:val="24"/>
        </w:rPr>
        <w:t>bahwa</w:t>
      </w:r>
      <w:proofErr w:type="spellEnd"/>
      <w:r w:rsidRPr="00EB5ADD">
        <w:rPr>
          <w:szCs w:val="24"/>
        </w:rPr>
        <w:t xml:space="preserve"> </w:t>
      </w:r>
      <w:proofErr w:type="spellStart"/>
      <w:r w:rsidRPr="00EB5ADD">
        <w:rPr>
          <w:szCs w:val="24"/>
        </w:rPr>
        <w:lastRenderedPageBreak/>
        <w:t>lebih</w:t>
      </w:r>
      <w:proofErr w:type="spellEnd"/>
      <w:r w:rsidRPr="00EB5ADD">
        <w:rPr>
          <w:szCs w:val="24"/>
        </w:rPr>
        <w:t xml:space="preserve"> </w:t>
      </w:r>
      <w:proofErr w:type="spellStart"/>
      <w:r w:rsidRPr="00EB5ADD">
        <w:rPr>
          <w:szCs w:val="24"/>
        </w:rPr>
        <w:t>dari</w:t>
      </w:r>
      <w:proofErr w:type="spellEnd"/>
      <w:r w:rsidRPr="00EB5ADD">
        <w:rPr>
          <w:szCs w:val="24"/>
        </w:rPr>
        <w:t xml:space="preserve"> lima </w:t>
      </w:r>
      <w:proofErr w:type="spellStart"/>
      <w:r w:rsidRPr="00EB5ADD">
        <w:rPr>
          <w:szCs w:val="24"/>
        </w:rPr>
        <w:t>puluh</w:t>
      </w:r>
      <w:proofErr w:type="spellEnd"/>
      <w:r w:rsidRPr="00EB5ADD">
        <w:rPr>
          <w:szCs w:val="24"/>
        </w:rPr>
        <w:t xml:space="preserve"> negara di dunia </w:t>
      </w:r>
      <w:proofErr w:type="spellStart"/>
      <w:r w:rsidRPr="00EB5ADD">
        <w:rPr>
          <w:szCs w:val="24"/>
        </w:rPr>
        <w:t>telah</w:t>
      </w:r>
      <w:proofErr w:type="spellEnd"/>
      <w:r w:rsidRPr="00EB5ADD">
        <w:rPr>
          <w:szCs w:val="24"/>
        </w:rPr>
        <w:t xml:space="preserve"> </w:t>
      </w:r>
      <w:proofErr w:type="spellStart"/>
      <w:r w:rsidRPr="00EB5ADD">
        <w:rPr>
          <w:szCs w:val="24"/>
        </w:rPr>
        <w:t>memasang</w:t>
      </w:r>
      <w:proofErr w:type="spellEnd"/>
      <w:r w:rsidRPr="00EB5ADD">
        <w:rPr>
          <w:szCs w:val="24"/>
        </w:rPr>
        <w:t xml:space="preserve"> target </w:t>
      </w:r>
      <w:proofErr w:type="spellStart"/>
      <w:r w:rsidRPr="00EB5ADD">
        <w:rPr>
          <w:szCs w:val="24"/>
        </w:rPr>
        <w:t>tertentu</w:t>
      </w:r>
      <w:proofErr w:type="spellEnd"/>
      <w:r w:rsidRPr="00EB5ADD">
        <w:rPr>
          <w:szCs w:val="24"/>
        </w:rPr>
        <w:t xml:space="preserve"> </w:t>
      </w:r>
      <w:proofErr w:type="spellStart"/>
      <w:r w:rsidRPr="00EB5ADD">
        <w:rPr>
          <w:szCs w:val="24"/>
        </w:rPr>
        <w:t>dalam</w:t>
      </w:r>
      <w:proofErr w:type="spellEnd"/>
      <w:r w:rsidRPr="00EB5ADD">
        <w:rPr>
          <w:szCs w:val="24"/>
        </w:rPr>
        <w:t xml:space="preserve"> </w:t>
      </w:r>
      <w:proofErr w:type="spellStart"/>
      <w:r w:rsidRPr="00EB5ADD">
        <w:rPr>
          <w:szCs w:val="24"/>
        </w:rPr>
        <w:t>hal</w:t>
      </w:r>
      <w:proofErr w:type="spellEnd"/>
      <w:r w:rsidRPr="00EB5ADD">
        <w:rPr>
          <w:szCs w:val="24"/>
        </w:rPr>
        <w:t xml:space="preserve"> </w:t>
      </w:r>
      <w:proofErr w:type="spellStart"/>
      <w:r w:rsidRPr="00EB5ADD">
        <w:rPr>
          <w:szCs w:val="24"/>
        </w:rPr>
        <w:t>inklusi</w:t>
      </w:r>
      <w:proofErr w:type="spellEnd"/>
      <w:r w:rsidRPr="00EB5ADD">
        <w:rPr>
          <w:szCs w:val="24"/>
        </w:rPr>
        <w:t xml:space="preserve"> </w:t>
      </w:r>
      <w:proofErr w:type="spellStart"/>
      <w:r w:rsidRPr="00EB5ADD">
        <w:rPr>
          <w:szCs w:val="24"/>
        </w:rPr>
        <w:t>keuangan</w:t>
      </w:r>
      <w:proofErr w:type="spellEnd"/>
      <w:r w:rsidRPr="00EB5ADD">
        <w:rPr>
          <w:szCs w:val="24"/>
          <w:lang w:val="id-ID"/>
        </w:rPr>
        <w:t xml:space="preserve">. </w:t>
      </w:r>
      <w:r w:rsidRPr="00EB5ADD">
        <w:rPr>
          <w:color w:val="000000" w:themeColor="text1"/>
          <w:szCs w:val="24"/>
          <w:lang w:val="id-ID"/>
        </w:rPr>
        <w:t>(</w:t>
      </w:r>
      <w:hyperlink r:id="rId15" w:history="1">
        <w:r w:rsidRPr="00EB5ADD">
          <w:rPr>
            <w:rStyle w:val="Hyperlink"/>
            <w:color w:val="000000" w:themeColor="text1"/>
            <w:szCs w:val="24"/>
            <w:u w:val="none"/>
          </w:rPr>
          <w:t xml:space="preserve">Sami Ben </w:t>
        </w:r>
        <w:proofErr w:type="spellStart"/>
        <w:r w:rsidRPr="00EB5ADD">
          <w:rPr>
            <w:rStyle w:val="Hyperlink"/>
            <w:color w:val="000000" w:themeColor="text1"/>
            <w:szCs w:val="24"/>
            <w:u w:val="none"/>
          </w:rPr>
          <w:t>Naceur</w:t>
        </w:r>
      </w:hyperlink>
      <w:r w:rsidRPr="00EB5ADD">
        <w:rPr>
          <w:rStyle w:val="Hyperlink"/>
          <w:i/>
          <w:color w:val="000000" w:themeColor="text1"/>
          <w:szCs w:val="24"/>
          <w:u w:val="none"/>
        </w:rPr>
        <w:t>et</w:t>
      </w:r>
      <w:proofErr w:type="spellEnd"/>
      <w:r w:rsidRPr="00EB5ADD">
        <w:rPr>
          <w:rStyle w:val="Hyperlink"/>
          <w:i/>
          <w:color w:val="000000" w:themeColor="text1"/>
          <w:szCs w:val="24"/>
          <w:u w:val="none"/>
        </w:rPr>
        <w:t xml:space="preserve"> al.</w:t>
      </w:r>
      <w:r w:rsidRPr="00EB5ADD">
        <w:rPr>
          <w:rStyle w:val="Hyperlink"/>
          <w:color w:val="000000" w:themeColor="text1"/>
          <w:szCs w:val="24"/>
          <w:u w:val="none"/>
        </w:rPr>
        <w:t xml:space="preserve">, </w:t>
      </w:r>
      <w:r w:rsidRPr="00EB5ADD">
        <w:rPr>
          <w:szCs w:val="24"/>
        </w:rPr>
        <w:t>2015</w:t>
      </w:r>
      <w:r w:rsidRPr="00EB5ADD">
        <w:rPr>
          <w:szCs w:val="24"/>
          <w:lang w:val="id-ID"/>
        </w:rPr>
        <w:t>)</w:t>
      </w:r>
    </w:p>
    <w:p w14:paraId="6C48D063" w14:textId="77777777" w:rsidR="00AA7F6F" w:rsidRPr="00EB5ADD" w:rsidRDefault="00AA7F6F" w:rsidP="00AA7F6F">
      <w:pPr>
        <w:jc w:val="both"/>
        <w:rPr>
          <w:b/>
          <w:szCs w:val="24"/>
        </w:rPr>
      </w:pPr>
      <w:proofErr w:type="spellStart"/>
      <w:r w:rsidRPr="00EB5ADD">
        <w:rPr>
          <w:szCs w:val="24"/>
        </w:rPr>
        <w:t>Istilah</w:t>
      </w:r>
      <w:proofErr w:type="spellEnd"/>
      <w:r w:rsidRPr="00EB5ADD">
        <w:rPr>
          <w:szCs w:val="24"/>
        </w:rPr>
        <w:t xml:space="preserve"> </w:t>
      </w:r>
      <w:r w:rsidRPr="00EB5ADD">
        <w:rPr>
          <w:i/>
          <w:szCs w:val="24"/>
        </w:rPr>
        <w:t>financial inclusion</w:t>
      </w:r>
      <w:r w:rsidRPr="00EB5ADD">
        <w:rPr>
          <w:szCs w:val="24"/>
        </w:rPr>
        <w:t xml:space="preserve"> </w:t>
      </w:r>
      <w:proofErr w:type="spellStart"/>
      <w:r w:rsidRPr="00EB5ADD">
        <w:rPr>
          <w:szCs w:val="24"/>
        </w:rPr>
        <w:t>atau</w:t>
      </w:r>
      <w:proofErr w:type="spellEnd"/>
      <w:r w:rsidRPr="00EB5ADD">
        <w:rPr>
          <w:szCs w:val="24"/>
        </w:rPr>
        <w:t xml:space="preserve"> </w:t>
      </w:r>
      <w:proofErr w:type="spellStart"/>
      <w:r w:rsidRPr="00EB5ADD">
        <w:rPr>
          <w:szCs w:val="24"/>
        </w:rPr>
        <w:t>inklusi</w:t>
      </w:r>
      <w:proofErr w:type="spellEnd"/>
      <w:r w:rsidRPr="00EB5ADD">
        <w:rPr>
          <w:szCs w:val="24"/>
        </w:rPr>
        <w:t xml:space="preserve"> </w:t>
      </w:r>
      <w:proofErr w:type="spellStart"/>
      <w:r w:rsidRPr="00EB5ADD">
        <w:rPr>
          <w:szCs w:val="24"/>
        </w:rPr>
        <w:t>keuangan</w:t>
      </w:r>
      <w:proofErr w:type="spellEnd"/>
      <w:r w:rsidRPr="00EB5ADD">
        <w:rPr>
          <w:szCs w:val="24"/>
        </w:rPr>
        <w:t xml:space="preserve"> </w:t>
      </w:r>
      <w:proofErr w:type="spellStart"/>
      <w:r w:rsidRPr="00EB5ADD">
        <w:rPr>
          <w:szCs w:val="24"/>
        </w:rPr>
        <w:t>menjadi</w:t>
      </w:r>
      <w:proofErr w:type="spellEnd"/>
      <w:r w:rsidRPr="00EB5ADD">
        <w:rPr>
          <w:szCs w:val="24"/>
        </w:rPr>
        <w:t xml:space="preserve"> </w:t>
      </w:r>
      <w:proofErr w:type="spellStart"/>
      <w:r w:rsidRPr="00EB5ADD">
        <w:rPr>
          <w:szCs w:val="24"/>
        </w:rPr>
        <w:t>tren</w:t>
      </w:r>
      <w:proofErr w:type="spellEnd"/>
      <w:r w:rsidRPr="00EB5ADD">
        <w:rPr>
          <w:szCs w:val="24"/>
        </w:rPr>
        <w:t xml:space="preserve"> </w:t>
      </w:r>
      <w:proofErr w:type="spellStart"/>
      <w:r w:rsidRPr="00EB5ADD">
        <w:rPr>
          <w:szCs w:val="24"/>
        </w:rPr>
        <w:t>pasca</w:t>
      </w:r>
      <w:proofErr w:type="spellEnd"/>
      <w:r w:rsidRPr="00EB5ADD">
        <w:rPr>
          <w:szCs w:val="24"/>
          <w:lang w:val="id-ID"/>
        </w:rPr>
        <w:t xml:space="preserve"> </w:t>
      </w:r>
      <w:proofErr w:type="spellStart"/>
      <w:r w:rsidRPr="00EB5ADD">
        <w:rPr>
          <w:szCs w:val="24"/>
        </w:rPr>
        <w:t>krisis</w:t>
      </w:r>
      <w:proofErr w:type="spellEnd"/>
      <w:r w:rsidRPr="00EB5ADD">
        <w:rPr>
          <w:szCs w:val="24"/>
        </w:rPr>
        <w:t xml:space="preserve"> 2008, </w:t>
      </w:r>
      <w:proofErr w:type="spellStart"/>
      <w:r w:rsidRPr="00EB5ADD">
        <w:rPr>
          <w:szCs w:val="24"/>
        </w:rPr>
        <w:t>terutama</w:t>
      </w:r>
      <w:proofErr w:type="spellEnd"/>
      <w:r w:rsidRPr="00EB5ADD">
        <w:rPr>
          <w:szCs w:val="24"/>
        </w:rPr>
        <w:t xml:space="preserve"> </w:t>
      </w:r>
      <w:proofErr w:type="spellStart"/>
      <w:r w:rsidRPr="00EB5ADD">
        <w:rPr>
          <w:szCs w:val="24"/>
        </w:rPr>
        <w:t>didasari</w:t>
      </w:r>
      <w:proofErr w:type="spellEnd"/>
      <w:r w:rsidRPr="00EB5ADD">
        <w:rPr>
          <w:szCs w:val="24"/>
        </w:rPr>
        <w:t xml:space="preserve"> </w:t>
      </w:r>
      <w:proofErr w:type="spellStart"/>
      <w:r w:rsidRPr="00EB5ADD">
        <w:rPr>
          <w:szCs w:val="24"/>
        </w:rPr>
        <w:t>dampak</w:t>
      </w:r>
      <w:proofErr w:type="spellEnd"/>
      <w:r w:rsidRPr="00EB5ADD">
        <w:rPr>
          <w:szCs w:val="24"/>
        </w:rPr>
        <w:t xml:space="preserve"> </w:t>
      </w:r>
      <w:proofErr w:type="spellStart"/>
      <w:r w:rsidRPr="00EB5ADD">
        <w:rPr>
          <w:szCs w:val="24"/>
        </w:rPr>
        <w:t>krisis</w:t>
      </w:r>
      <w:proofErr w:type="spellEnd"/>
      <w:r w:rsidRPr="00EB5ADD">
        <w:rPr>
          <w:szCs w:val="24"/>
        </w:rPr>
        <w:t xml:space="preserve"> </w:t>
      </w:r>
      <w:proofErr w:type="spellStart"/>
      <w:r w:rsidRPr="00EB5ADD">
        <w:rPr>
          <w:szCs w:val="24"/>
        </w:rPr>
        <w:t>kepada</w:t>
      </w:r>
      <w:proofErr w:type="spellEnd"/>
      <w:r w:rsidRPr="00EB5ADD">
        <w:rPr>
          <w:szCs w:val="24"/>
        </w:rPr>
        <w:t xml:space="preserve"> </w:t>
      </w:r>
      <w:proofErr w:type="spellStart"/>
      <w:r w:rsidRPr="00EB5ADD">
        <w:rPr>
          <w:szCs w:val="24"/>
        </w:rPr>
        <w:t>kelompok</w:t>
      </w:r>
      <w:proofErr w:type="spellEnd"/>
      <w:r w:rsidRPr="00EB5ADD">
        <w:rPr>
          <w:szCs w:val="24"/>
        </w:rPr>
        <w:t xml:space="preserve"> </w:t>
      </w:r>
      <w:r w:rsidRPr="00EB5ADD">
        <w:rPr>
          <w:i/>
          <w:szCs w:val="24"/>
        </w:rPr>
        <w:t xml:space="preserve">in the bottom of the pyramid </w:t>
      </w:r>
      <w:r w:rsidRPr="00EB5ADD">
        <w:rPr>
          <w:szCs w:val="24"/>
        </w:rPr>
        <w:t>(</w:t>
      </w:r>
      <w:proofErr w:type="spellStart"/>
      <w:r w:rsidRPr="00EB5ADD">
        <w:rPr>
          <w:szCs w:val="24"/>
        </w:rPr>
        <w:t>pendapatan</w:t>
      </w:r>
      <w:proofErr w:type="spellEnd"/>
      <w:r w:rsidRPr="00EB5ADD">
        <w:rPr>
          <w:szCs w:val="24"/>
        </w:rPr>
        <w:t xml:space="preserve"> </w:t>
      </w:r>
      <w:proofErr w:type="spellStart"/>
      <w:r w:rsidRPr="00EB5ADD">
        <w:rPr>
          <w:szCs w:val="24"/>
        </w:rPr>
        <w:t>rendah</w:t>
      </w:r>
      <w:proofErr w:type="spellEnd"/>
      <w:r w:rsidRPr="00EB5ADD">
        <w:rPr>
          <w:szCs w:val="24"/>
        </w:rPr>
        <w:t xml:space="preserve"> dan </w:t>
      </w:r>
      <w:proofErr w:type="spellStart"/>
      <w:r w:rsidRPr="00EB5ADD">
        <w:rPr>
          <w:szCs w:val="24"/>
        </w:rPr>
        <w:t>tidak</w:t>
      </w:r>
      <w:proofErr w:type="spellEnd"/>
      <w:r w:rsidRPr="00EB5ADD">
        <w:rPr>
          <w:szCs w:val="24"/>
        </w:rPr>
        <w:t xml:space="preserve"> </w:t>
      </w:r>
      <w:proofErr w:type="spellStart"/>
      <w:r w:rsidRPr="00EB5ADD">
        <w:rPr>
          <w:szCs w:val="24"/>
        </w:rPr>
        <w:t>teratur</w:t>
      </w:r>
      <w:proofErr w:type="spellEnd"/>
      <w:r w:rsidRPr="00EB5ADD">
        <w:rPr>
          <w:szCs w:val="24"/>
        </w:rPr>
        <w:t xml:space="preserve">, </w:t>
      </w:r>
      <w:proofErr w:type="spellStart"/>
      <w:r w:rsidRPr="00EB5ADD">
        <w:rPr>
          <w:szCs w:val="24"/>
        </w:rPr>
        <w:t>tinggal</w:t>
      </w:r>
      <w:proofErr w:type="spellEnd"/>
      <w:r w:rsidRPr="00EB5ADD">
        <w:rPr>
          <w:szCs w:val="24"/>
        </w:rPr>
        <w:t xml:space="preserve"> di </w:t>
      </w:r>
      <w:proofErr w:type="spellStart"/>
      <w:r w:rsidRPr="00EB5ADD">
        <w:rPr>
          <w:szCs w:val="24"/>
        </w:rPr>
        <w:t>daerah</w:t>
      </w:r>
      <w:proofErr w:type="spellEnd"/>
      <w:r w:rsidRPr="00EB5ADD">
        <w:rPr>
          <w:szCs w:val="24"/>
        </w:rPr>
        <w:t xml:space="preserve"> </w:t>
      </w:r>
      <w:proofErr w:type="spellStart"/>
      <w:r w:rsidRPr="00EB5ADD">
        <w:rPr>
          <w:szCs w:val="24"/>
        </w:rPr>
        <w:t>terpencil</w:t>
      </w:r>
      <w:proofErr w:type="spellEnd"/>
      <w:r w:rsidRPr="00EB5ADD">
        <w:rPr>
          <w:szCs w:val="24"/>
        </w:rPr>
        <w:t xml:space="preserve">, orang </w:t>
      </w:r>
      <w:proofErr w:type="spellStart"/>
      <w:r w:rsidRPr="00EB5ADD">
        <w:rPr>
          <w:szCs w:val="24"/>
        </w:rPr>
        <w:t>cacat</w:t>
      </w:r>
      <w:proofErr w:type="spellEnd"/>
      <w:r w:rsidRPr="00EB5ADD">
        <w:rPr>
          <w:szCs w:val="24"/>
        </w:rPr>
        <w:t xml:space="preserve">, </w:t>
      </w:r>
      <w:proofErr w:type="spellStart"/>
      <w:r w:rsidRPr="00EB5ADD">
        <w:rPr>
          <w:szCs w:val="24"/>
        </w:rPr>
        <w:t>buruh</w:t>
      </w:r>
      <w:proofErr w:type="spellEnd"/>
      <w:r w:rsidRPr="00EB5ADD">
        <w:rPr>
          <w:szCs w:val="24"/>
        </w:rPr>
        <w:t xml:space="preserve"> yang </w:t>
      </w:r>
      <w:proofErr w:type="spellStart"/>
      <w:r w:rsidRPr="00EB5ADD">
        <w:rPr>
          <w:szCs w:val="24"/>
        </w:rPr>
        <w:t>tidak</w:t>
      </w:r>
      <w:proofErr w:type="spellEnd"/>
      <w:r w:rsidRPr="00EB5ADD">
        <w:rPr>
          <w:szCs w:val="24"/>
        </w:rPr>
        <w:t xml:space="preserve"> </w:t>
      </w:r>
      <w:proofErr w:type="spellStart"/>
      <w:r w:rsidRPr="00EB5ADD">
        <w:rPr>
          <w:szCs w:val="24"/>
        </w:rPr>
        <w:t>mempunyai</w:t>
      </w:r>
      <w:proofErr w:type="spellEnd"/>
      <w:r w:rsidRPr="00EB5ADD">
        <w:rPr>
          <w:szCs w:val="24"/>
        </w:rPr>
        <w:t xml:space="preserve"> </w:t>
      </w:r>
      <w:proofErr w:type="spellStart"/>
      <w:r w:rsidRPr="00EB5ADD">
        <w:rPr>
          <w:szCs w:val="24"/>
        </w:rPr>
        <w:t>dokumen</w:t>
      </w:r>
      <w:proofErr w:type="spellEnd"/>
      <w:r w:rsidRPr="00EB5ADD">
        <w:rPr>
          <w:szCs w:val="24"/>
        </w:rPr>
        <w:t xml:space="preserve"> </w:t>
      </w:r>
      <w:proofErr w:type="spellStart"/>
      <w:r w:rsidRPr="00EB5ADD">
        <w:rPr>
          <w:szCs w:val="24"/>
        </w:rPr>
        <w:t>identitas</w:t>
      </w:r>
      <w:proofErr w:type="spellEnd"/>
      <w:r w:rsidRPr="00EB5ADD">
        <w:rPr>
          <w:szCs w:val="24"/>
        </w:rPr>
        <w:t xml:space="preserve"> legal, dan </w:t>
      </w:r>
      <w:proofErr w:type="spellStart"/>
      <w:r w:rsidRPr="00EB5ADD">
        <w:rPr>
          <w:szCs w:val="24"/>
        </w:rPr>
        <w:t>masyarakat</w:t>
      </w:r>
      <w:proofErr w:type="spellEnd"/>
      <w:r w:rsidRPr="00EB5ADD">
        <w:rPr>
          <w:szCs w:val="24"/>
        </w:rPr>
        <w:t xml:space="preserve"> </w:t>
      </w:r>
      <w:proofErr w:type="spellStart"/>
      <w:r w:rsidRPr="00EB5ADD">
        <w:rPr>
          <w:szCs w:val="24"/>
        </w:rPr>
        <w:t>pinggiran</w:t>
      </w:r>
      <w:proofErr w:type="spellEnd"/>
      <w:r w:rsidRPr="00EB5ADD">
        <w:rPr>
          <w:szCs w:val="24"/>
        </w:rPr>
        <w:t xml:space="preserve">) yang </w:t>
      </w:r>
      <w:proofErr w:type="spellStart"/>
      <w:r w:rsidRPr="00EB5ADD">
        <w:rPr>
          <w:szCs w:val="24"/>
        </w:rPr>
        <w:t>umumnya</w:t>
      </w:r>
      <w:proofErr w:type="spellEnd"/>
      <w:r w:rsidRPr="00EB5ADD">
        <w:rPr>
          <w:szCs w:val="24"/>
        </w:rPr>
        <w:t xml:space="preserve"> </w:t>
      </w:r>
      <w:r w:rsidRPr="00EB5ADD">
        <w:rPr>
          <w:i/>
          <w:szCs w:val="24"/>
        </w:rPr>
        <w:t>unbanked</w:t>
      </w:r>
      <w:r w:rsidRPr="00EB5ADD">
        <w:rPr>
          <w:szCs w:val="24"/>
        </w:rPr>
        <w:t xml:space="preserve"> yang </w:t>
      </w:r>
      <w:proofErr w:type="spellStart"/>
      <w:r w:rsidRPr="00EB5ADD">
        <w:rPr>
          <w:szCs w:val="24"/>
        </w:rPr>
        <w:t>tercatat</w:t>
      </w:r>
      <w:proofErr w:type="spellEnd"/>
      <w:r w:rsidRPr="00EB5ADD">
        <w:rPr>
          <w:szCs w:val="24"/>
        </w:rPr>
        <w:t xml:space="preserve"> sangat </w:t>
      </w:r>
      <w:proofErr w:type="spellStart"/>
      <w:r w:rsidRPr="00EB5ADD">
        <w:rPr>
          <w:szCs w:val="24"/>
        </w:rPr>
        <w:t>tinggi</w:t>
      </w:r>
      <w:proofErr w:type="spellEnd"/>
      <w:r w:rsidRPr="00EB5ADD">
        <w:rPr>
          <w:szCs w:val="24"/>
        </w:rPr>
        <w:t xml:space="preserve"> di </w:t>
      </w:r>
      <w:proofErr w:type="spellStart"/>
      <w:r w:rsidRPr="00EB5ADD">
        <w:rPr>
          <w:szCs w:val="24"/>
        </w:rPr>
        <w:t>luar</w:t>
      </w:r>
      <w:proofErr w:type="spellEnd"/>
      <w:r w:rsidRPr="00EB5ADD">
        <w:rPr>
          <w:szCs w:val="24"/>
        </w:rPr>
        <w:t xml:space="preserve"> negara </w:t>
      </w:r>
      <w:proofErr w:type="spellStart"/>
      <w:r w:rsidRPr="00EB5ADD">
        <w:rPr>
          <w:szCs w:val="24"/>
        </w:rPr>
        <w:t>maju</w:t>
      </w:r>
      <w:proofErr w:type="spellEnd"/>
      <w:r w:rsidRPr="00EB5ADD">
        <w:rPr>
          <w:szCs w:val="24"/>
          <w:lang w:val="id-ID"/>
        </w:rPr>
        <w:t>.</w:t>
      </w:r>
    </w:p>
    <w:p w14:paraId="406F6245" w14:textId="77777777" w:rsidR="00AA7F6F" w:rsidRPr="00EB5ADD" w:rsidRDefault="00AA7F6F" w:rsidP="00AA7F6F">
      <w:pPr>
        <w:jc w:val="both"/>
        <w:rPr>
          <w:szCs w:val="24"/>
          <w:lang w:val="id-ID"/>
        </w:rPr>
      </w:pPr>
      <w:proofErr w:type="spellStart"/>
      <w:r w:rsidRPr="00EB5ADD">
        <w:rPr>
          <w:szCs w:val="24"/>
        </w:rPr>
        <w:t>Inklusi</w:t>
      </w:r>
      <w:proofErr w:type="spellEnd"/>
      <w:r w:rsidRPr="00EB5ADD">
        <w:rPr>
          <w:szCs w:val="24"/>
        </w:rPr>
        <w:t xml:space="preserve"> </w:t>
      </w:r>
      <w:proofErr w:type="spellStart"/>
      <w:r w:rsidRPr="00EB5ADD">
        <w:rPr>
          <w:szCs w:val="24"/>
        </w:rPr>
        <w:t>keuangan</w:t>
      </w:r>
      <w:proofErr w:type="spellEnd"/>
      <w:r w:rsidRPr="00EB5ADD">
        <w:rPr>
          <w:szCs w:val="24"/>
        </w:rPr>
        <w:t xml:space="preserve"> </w:t>
      </w:r>
      <w:proofErr w:type="spellStart"/>
      <w:r w:rsidRPr="00EB5ADD">
        <w:rPr>
          <w:szCs w:val="24"/>
        </w:rPr>
        <w:t>atau</w:t>
      </w:r>
      <w:proofErr w:type="spellEnd"/>
      <w:r w:rsidRPr="00EB5ADD">
        <w:rPr>
          <w:szCs w:val="24"/>
        </w:rPr>
        <w:t xml:space="preserve"> </w:t>
      </w:r>
      <w:r w:rsidRPr="00EB5ADD">
        <w:rPr>
          <w:rStyle w:val="Emphasis"/>
          <w:szCs w:val="24"/>
        </w:rPr>
        <w:t>financial inclusion</w:t>
      </w:r>
      <w:r w:rsidRPr="00EB5ADD">
        <w:rPr>
          <w:szCs w:val="24"/>
        </w:rPr>
        <w:t xml:space="preserve">, </w:t>
      </w:r>
      <w:proofErr w:type="spellStart"/>
      <w:r w:rsidRPr="00EB5ADD">
        <w:rPr>
          <w:szCs w:val="24"/>
        </w:rPr>
        <w:t>adalah</w:t>
      </w:r>
      <w:proofErr w:type="spellEnd"/>
      <w:r w:rsidRPr="00EB5ADD">
        <w:rPr>
          <w:szCs w:val="24"/>
        </w:rPr>
        <w:t xml:space="preserve"> </w:t>
      </w:r>
      <w:proofErr w:type="spellStart"/>
      <w:r w:rsidRPr="00EB5ADD">
        <w:rPr>
          <w:szCs w:val="24"/>
        </w:rPr>
        <w:t>kegiatan</w:t>
      </w:r>
      <w:proofErr w:type="spellEnd"/>
      <w:r w:rsidRPr="00EB5ADD">
        <w:rPr>
          <w:szCs w:val="24"/>
        </w:rPr>
        <w:t xml:space="preserve"> </w:t>
      </w:r>
      <w:proofErr w:type="spellStart"/>
      <w:r w:rsidRPr="00EB5ADD">
        <w:rPr>
          <w:szCs w:val="24"/>
        </w:rPr>
        <w:t>menyeluruh</w:t>
      </w:r>
      <w:proofErr w:type="spellEnd"/>
      <w:r w:rsidRPr="00EB5ADD">
        <w:rPr>
          <w:szCs w:val="24"/>
        </w:rPr>
        <w:t xml:space="preserve"> yang </w:t>
      </w:r>
      <w:proofErr w:type="spellStart"/>
      <w:r w:rsidRPr="00EB5ADD">
        <w:rPr>
          <w:szCs w:val="24"/>
        </w:rPr>
        <w:t>bertujuan</w:t>
      </w:r>
      <w:proofErr w:type="spellEnd"/>
      <w:r w:rsidRPr="00EB5ADD">
        <w:rPr>
          <w:szCs w:val="24"/>
        </w:rPr>
        <w:t xml:space="preserve"> </w:t>
      </w:r>
      <w:proofErr w:type="spellStart"/>
      <w:r w:rsidRPr="00EB5ADD">
        <w:rPr>
          <w:szCs w:val="24"/>
        </w:rPr>
        <w:t>meniadakan</w:t>
      </w:r>
      <w:proofErr w:type="spellEnd"/>
      <w:r w:rsidRPr="00EB5ADD">
        <w:rPr>
          <w:szCs w:val="24"/>
        </w:rPr>
        <w:t xml:space="preserve"> </w:t>
      </w:r>
      <w:proofErr w:type="spellStart"/>
      <w:r w:rsidRPr="00EB5ADD">
        <w:rPr>
          <w:szCs w:val="24"/>
        </w:rPr>
        <w:t>segala</w:t>
      </w:r>
      <w:proofErr w:type="spellEnd"/>
      <w:r w:rsidRPr="00EB5ADD">
        <w:rPr>
          <w:szCs w:val="24"/>
        </w:rPr>
        <w:t xml:space="preserve"> </w:t>
      </w:r>
      <w:proofErr w:type="spellStart"/>
      <w:r w:rsidRPr="00EB5ADD">
        <w:rPr>
          <w:szCs w:val="24"/>
        </w:rPr>
        <w:t>bentuk</w:t>
      </w:r>
      <w:proofErr w:type="spellEnd"/>
      <w:r w:rsidRPr="00EB5ADD">
        <w:rPr>
          <w:szCs w:val="24"/>
        </w:rPr>
        <w:t xml:space="preserve"> </w:t>
      </w:r>
      <w:proofErr w:type="spellStart"/>
      <w:r w:rsidRPr="00EB5ADD">
        <w:rPr>
          <w:szCs w:val="24"/>
        </w:rPr>
        <w:t>hambatan</w:t>
      </w:r>
      <w:proofErr w:type="spellEnd"/>
      <w:r w:rsidRPr="00EB5ADD">
        <w:rPr>
          <w:szCs w:val="24"/>
        </w:rPr>
        <w:t xml:space="preserve">, </w:t>
      </w:r>
      <w:proofErr w:type="spellStart"/>
      <w:r w:rsidRPr="00EB5ADD">
        <w:rPr>
          <w:szCs w:val="24"/>
        </w:rPr>
        <w:t>baik</w:t>
      </w:r>
      <w:proofErr w:type="spellEnd"/>
      <w:r w:rsidRPr="00EB5ADD">
        <w:rPr>
          <w:szCs w:val="24"/>
        </w:rPr>
        <w:t xml:space="preserve"> </w:t>
      </w:r>
      <w:proofErr w:type="spellStart"/>
      <w:r w:rsidRPr="00EB5ADD">
        <w:rPr>
          <w:szCs w:val="24"/>
        </w:rPr>
        <w:t>bersifat</w:t>
      </w:r>
      <w:proofErr w:type="spellEnd"/>
      <w:r w:rsidRPr="00EB5ADD">
        <w:rPr>
          <w:szCs w:val="24"/>
        </w:rPr>
        <w:t xml:space="preserve"> </w:t>
      </w:r>
      <w:proofErr w:type="spellStart"/>
      <w:r w:rsidRPr="00EB5ADD">
        <w:rPr>
          <w:szCs w:val="24"/>
        </w:rPr>
        <w:t>harga</w:t>
      </w:r>
      <w:proofErr w:type="spellEnd"/>
      <w:r w:rsidRPr="00EB5ADD">
        <w:rPr>
          <w:szCs w:val="24"/>
        </w:rPr>
        <w:t xml:space="preserve"> </w:t>
      </w:r>
      <w:proofErr w:type="spellStart"/>
      <w:r w:rsidRPr="00EB5ADD">
        <w:rPr>
          <w:szCs w:val="24"/>
        </w:rPr>
        <w:t>maupun</w:t>
      </w:r>
      <w:proofErr w:type="spellEnd"/>
      <w:r w:rsidRPr="00EB5ADD">
        <w:rPr>
          <w:szCs w:val="24"/>
        </w:rPr>
        <w:t xml:space="preserve"> non-</w:t>
      </w:r>
      <w:proofErr w:type="spellStart"/>
      <w:r w:rsidRPr="00EB5ADD">
        <w:rPr>
          <w:szCs w:val="24"/>
        </w:rPr>
        <w:t>harga</w:t>
      </w:r>
      <w:proofErr w:type="spellEnd"/>
      <w:r w:rsidRPr="00EB5ADD">
        <w:rPr>
          <w:szCs w:val="24"/>
        </w:rPr>
        <w:t xml:space="preserve"> </w:t>
      </w:r>
      <w:proofErr w:type="spellStart"/>
      <w:r w:rsidRPr="00EB5ADD">
        <w:rPr>
          <w:szCs w:val="24"/>
        </w:rPr>
        <w:t>terhadap</w:t>
      </w:r>
      <w:proofErr w:type="spellEnd"/>
      <w:r w:rsidRPr="00EB5ADD">
        <w:rPr>
          <w:szCs w:val="24"/>
        </w:rPr>
        <w:t xml:space="preserve"> </w:t>
      </w:r>
      <w:proofErr w:type="spellStart"/>
      <w:r w:rsidRPr="00EB5ADD">
        <w:rPr>
          <w:szCs w:val="24"/>
        </w:rPr>
        <w:t>akses</w:t>
      </w:r>
      <w:proofErr w:type="spellEnd"/>
      <w:r w:rsidRPr="00EB5ADD">
        <w:rPr>
          <w:szCs w:val="24"/>
        </w:rPr>
        <w:t xml:space="preserve"> </w:t>
      </w:r>
      <w:proofErr w:type="spellStart"/>
      <w:r w:rsidRPr="00EB5ADD">
        <w:rPr>
          <w:szCs w:val="24"/>
        </w:rPr>
        <w:t>masyarakat</w:t>
      </w:r>
      <w:proofErr w:type="spellEnd"/>
      <w:r w:rsidRPr="00EB5ADD">
        <w:rPr>
          <w:szCs w:val="24"/>
        </w:rPr>
        <w:t xml:space="preserve"> </w:t>
      </w:r>
      <w:proofErr w:type="spellStart"/>
      <w:r w:rsidRPr="00EB5ADD">
        <w:rPr>
          <w:szCs w:val="24"/>
        </w:rPr>
        <w:t>dalam</w:t>
      </w:r>
      <w:proofErr w:type="spellEnd"/>
      <w:r w:rsidRPr="00EB5ADD">
        <w:rPr>
          <w:szCs w:val="24"/>
        </w:rPr>
        <w:t xml:space="preserve"> </w:t>
      </w:r>
      <w:proofErr w:type="spellStart"/>
      <w:r w:rsidRPr="00EB5ADD">
        <w:rPr>
          <w:szCs w:val="24"/>
        </w:rPr>
        <w:t>memanfaatkan</w:t>
      </w:r>
      <w:proofErr w:type="spellEnd"/>
      <w:r w:rsidRPr="00EB5ADD">
        <w:rPr>
          <w:szCs w:val="24"/>
        </w:rPr>
        <w:t xml:space="preserve"> </w:t>
      </w:r>
      <w:proofErr w:type="spellStart"/>
      <w:r w:rsidRPr="00EB5ADD">
        <w:rPr>
          <w:szCs w:val="24"/>
        </w:rPr>
        <w:t>layanan</w:t>
      </w:r>
      <w:proofErr w:type="spellEnd"/>
      <w:r w:rsidRPr="00EB5ADD">
        <w:rPr>
          <w:szCs w:val="24"/>
        </w:rPr>
        <w:t xml:space="preserve"> </w:t>
      </w:r>
      <w:proofErr w:type="spellStart"/>
      <w:r w:rsidRPr="00EB5ADD">
        <w:rPr>
          <w:szCs w:val="24"/>
        </w:rPr>
        <w:t>jasa</w:t>
      </w:r>
      <w:proofErr w:type="spellEnd"/>
      <w:r w:rsidRPr="00EB5ADD">
        <w:rPr>
          <w:szCs w:val="24"/>
        </w:rPr>
        <w:t xml:space="preserve"> </w:t>
      </w:r>
      <w:proofErr w:type="spellStart"/>
      <w:r w:rsidRPr="00EB5ADD">
        <w:rPr>
          <w:szCs w:val="24"/>
        </w:rPr>
        <w:t>keuangan</w:t>
      </w:r>
      <w:proofErr w:type="spellEnd"/>
      <w:r w:rsidRPr="00EB5ADD">
        <w:rPr>
          <w:szCs w:val="24"/>
        </w:rPr>
        <w:t>.</w:t>
      </w:r>
      <w:r w:rsidRPr="00EB5ADD">
        <w:rPr>
          <w:szCs w:val="24"/>
          <w:lang w:val="id-ID"/>
        </w:rPr>
        <w:t xml:space="preserve"> (</w:t>
      </w:r>
      <w:proofErr w:type="spellStart"/>
      <w:r w:rsidRPr="00EB5ADD">
        <w:rPr>
          <w:rStyle w:val="Strong"/>
          <w:b w:val="0"/>
          <w:szCs w:val="24"/>
        </w:rPr>
        <w:t>Suyono</w:t>
      </w:r>
      <w:proofErr w:type="spellEnd"/>
      <w:r w:rsidRPr="00EB5ADD">
        <w:rPr>
          <w:rStyle w:val="Strong"/>
          <w:b w:val="0"/>
          <w:szCs w:val="24"/>
        </w:rPr>
        <w:t>, 2013</w:t>
      </w:r>
      <w:r w:rsidRPr="00EB5ADD">
        <w:rPr>
          <w:rStyle w:val="Strong"/>
          <w:b w:val="0"/>
          <w:szCs w:val="24"/>
          <w:lang w:val="id-ID"/>
        </w:rPr>
        <w:t>)</w:t>
      </w:r>
      <w:r w:rsidRPr="00EB5ADD">
        <w:rPr>
          <w:rStyle w:val="Strong"/>
          <w:b w:val="0"/>
          <w:szCs w:val="24"/>
        </w:rPr>
        <w:t xml:space="preserve"> </w:t>
      </w:r>
      <w:r w:rsidRPr="00EB5ADD">
        <w:rPr>
          <w:szCs w:val="24"/>
          <w:lang w:val="id-ID"/>
        </w:rPr>
        <w:t xml:space="preserve"> Inklusi keuangan ini merupakan strategi nasional untuk mendorong pertumbuhan ekonomi melalui pemerataan pendapatan, pengetasan kemiskinan serta stabilitas sistem keuangan. Inklusi keuangan diyakini mempermudah alokasi sumber daya produktif secara lebih efisien dan akan mengurangi tumbuh suburnya pembiayaan dari sumber kredit informal, misalnya para rentenir, yang biasanya menyalurkan pinjaman secara eksploitatif.</w:t>
      </w:r>
    </w:p>
    <w:p w14:paraId="0C19D819" w14:textId="77777777" w:rsidR="00AA7F6F" w:rsidRPr="00EB5ADD" w:rsidRDefault="00AA7F6F" w:rsidP="00AA7F6F">
      <w:pPr>
        <w:jc w:val="both"/>
        <w:rPr>
          <w:rStyle w:val="markedcontent"/>
          <w:szCs w:val="24"/>
          <w:lang w:val="id-ID"/>
        </w:rPr>
      </w:pPr>
      <w:proofErr w:type="spellStart"/>
      <w:r w:rsidRPr="00EB5ADD">
        <w:rPr>
          <w:szCs w:val="24"/>
          <w:shd w:val="clear" w:color="auto" w:fill="FFFFFF"/>
        </w:rPr>
        <w:t>Survei</w:t>
      </w:r>
      <w:proofErr w:type="spellEnd"/>
      <w:r w:rsidRPr="00EB5ADD">
        <w:rPr>
          <w:szCs w:val="24"/>
          <w:shd w:val="clear" w:color="auto" w:fill="FFFFFF"/>
        </w:rPr>
        <w:t xml:space="preserve"> Nasional </w:t>
      </w:r>
      <w:proofErr w:type="spellStart"/>
      <w:r w:rsidRPr="00EB5ADD">
        <w:rPr>
          <w:szCs w:val="24"/>
          <w:shd w:val="clear" w:color="auto" w:fill="FFFFFF"/>
        </w:rPr>
        <w:t>Literasi</w:t>
      </w:r>
      <w:proofErr w:type="spellEnd"/>
      <w:r w:rsidRPr="00EB5ADD">
        <w:rPr>
          <w:szCs w:val="24"/>
          <w:shd w:val="clear" w:color="auto" w:fill="FFFFFF"/>
        </w:rPr>
        <w:t xml:space="preserve"> dan </w:t>
      </w:r>
      <w:proofErr w:type="spellStart"/>
      <w:r w:rsidRPr="00EB5ADD">
        <w:rPr>
          <w:szCs w:val="24"/>
          <w:shd w:val="clear" w:color="auto" w:fill="FFFFFF"/>
        </w:rPr>
        <w:t>Inklusi</w:t>
      </w:r>
      <w:proofErr w:type="spellEnd"/>
      <w:r w:rsidRPr="00EB5ADD">
        <w:rPr>
          <w:szCs w:val="24"/>
          <w:shd w:val="clear" w:color="auto" w:fill="FFFFFF"/>
        </w:rPr>
        <w:t xml:space="preserve"> </w:t>
      </w:r>
      <w:proofErr w:type="spellStart"/>
      <w:r w:rsidRPr="00EB5ADD">
        <w:rPr>
          <w:szCs w:val="24"/>
          <w:shd w:val="clear" w:color="auto" w:fill="FFFFFF"/>
        </w:rPr>
        <w:t>Keuangan</w:t>
      </w:r>
      <w:proofErr w:type="spellEnd"/>
      <w:r w:rsidRPr="00EB5ADD">
        <w:rPr>
          <w:szCs w:val="24"/>
          <w:shd w:val="clear" w:color="auto" w:fill="FFFFFF"/>
        </w:rPr>
        <w:t xml:space="preserve"> (SNLIK) </w:t>
      </w:r>
      <w:proofErr w:type="spellStart"/>
      <w:r w:rsidRPr="00EB5ADD">
        <w:rPr>
          <w:szCs w:val="24"/>
          <w:shd w:val="clear" w:color="auto" w:fill="FFFFFF"/>
        </w:rPr>
        <w:t>tahun</w:t>
      </w:r>
      <w:proofErr w:type="spellEnd"/>
      <w:r w:rsidRPr="00EB5ADD">
        <w:rPr>
          <w:szCs w:val="24"/>
          <w:shd w:val="clear" w:color="auto" w:fill="FFFFFF"/>
        </w:rPr>
        <w:t xml:space="preserve"> 2019 </w:t>
      </w:r>
      <w:proofErr w:type="spellStart"/>
      <w:r w:rsidRPr="00EB5ADD">
        <w:rPr>
          <w:szCs w:val="24"/>
          <w:shd w:val="clear" w:color="auto" w:fill="FFFFFF"/>
        </w:rPr>
        <w:t>menunjukkan</w:t>
      </w:r>
      <w:proofErr w:type="spellEnd"/>
      <w:r w:rsidRPr="00EB5ADD">
        <w:rPr>
          <w:szCs w:val="24"/>
          <w:shd w:val="clear" w:color="auto" w:fill="FFFFFF"/>
        </w:rPr>
        <w:t xml:space="preserve"> </w:t>
      </w:r>
      <w:proofErr w:type="spellStart"/>
      <w:r w:rsidRPr="00EB5ADD">
        <w:rPr>
          <w:szCs w:val="24"/>
          <w:shd w:val="clear" w:color="auto" w:fill="FFFFFF"/>
        </w:rPr>
        <w:t>indeks</w:t>
      </w:r>
      <w:proofErr w:type="spellEnd"/>
      <w:r w:rsidRPr="00EB5ADD">
        <w:rPr>
          <w:szCs w:val="24"/>
          <w:shd w:val="clear" w:color="auto" w:fill="FFFFFF"/>
        </w:rPr>
        <w:t xml:space="preserve"> </w:t>
      </w:r>
      <w:proofErr w:type="spellStart"/>
      <w:r w:rsidRPr="00EB5ADD">
        <w:rPr>
          <w:szCs w:val="24"/>
          <w:shd w:val="clear" w:color="auto" w:fill="FFFFFF"/>
        </w:rPr>
        <w:t>literasi</w:t>
      </w:r>
      <w:proofErr w:type="spellEnd"/>
      <w:r w:rsidRPr="00EB5ADD">
        <w:rPr>
          <w:szCs w:val="24"/>
          <w:shd w:val="clear" w:color="auto" w:fill="FFFFFF"/>
        </w:rPr>
        <w:t xml:space="preserve"> </w:t>
      </w:r>
      <w:proofErr w:type="spellStart"/>
      <w:r w:rsidRPr="00EB5ADD">
        <w:rPr>
          <w:szCs w:val="24"/>
          <w:shd w:val="clear" w:color="auto" w:fill="FFFFFF"/>
        </w:rPr>
        <w:t>keuangan</w:t>
      </w:r>
      <w:proofErr w:type="spellEnd"/>
      <w:r w:rsidRPr="00EB5ADD">
        <w:rPr>
          <w:szCs w:val="24"/>
          <w:shd w:val="clear" w:color="auto" w:fill="FFFFFF"/>
        </w:rPr>
        <w:t xml:space="preserve"> </w:t>
      </w:r>
      <w:proofErr w:type="spellStart"/>
      <w:r w:rsidRPr="00EB5ADD">
        <w:rPr>
          <w:szCs w:val="24"/>
          <w:shd w:val="clear" w:color="auto" w:fill="FFFFFF"/>
        </w:rPr>
        <w:t>sebesar</w:t>
      </w:r>
      <w:proofErr w:type="spellEnd"/>
      <w:r w:rsidRPr="00EB5ADD">
        <w:rPr>
          <w:szCs w:val="24"/>
          <w:shd w:val="clear" w:color="auto" w:fill="FFFFFF"/>
        </w:rPr>
        <w:t xml:space="preserve"> 38,03% dan </w:t>
      </w:r>
      <w:proofErr w:type="spellStart"/>
      <w:r w:rsidRPr="00EB5ADD">
        <w:rPr>
          <w:szCs w:val="24"/>
          <w:shd w:val="clear" w:color="auto" w:fill="FFFFFF"/>
        </w:rPr>
        <w:t>indeks</w:t>
      </w:r>
      <w:proofErr w:type="spellEnd"/>
      <w:r w:rsidRPr="00EB5ADD">
        <w:rPr>
          <w:szCs w:val="24"/>
          <w:shd w:val="clear" w:color="auto" w:fill="FFFFFF"/>
        </w:rPr>
        <w:t xml:space="preserve"> </w:t>
      </w:r>
      <w:proofErr w:type="spellStart"/>
      <w:r w:rsidRPr="00EB5ADD">
        <w:rPr>
          <w:szCs w:val="24"/>
          <w:shd w:val="clear" w:color="auto" w:fill="FFFFFF"/>
        </w:rPr>
        <w:t>inklusi</w:t>
      </w:r>
      <w:proofErr w:type="spellEnd"/>
      <w:r w:rsidRPr="00EB5ADD">
        <w:rPr>
          <w:szCs w:val="24"/>
          <w:shd w:val="clear" w:color="auto" w:fill="FFFFFF"/>
        </w:rPr>
        <w:t xml:space="preserve"> </w:t>
      </w:r>
      <w:proofErr w:type="spellStart"/>
      <w:r w:rsidRPr="00EB5ADD">
        <w:rPr>
          <w:szCs w:val="24"/>
          <w:shd w:val="clear" w:color="auto" w:fill="FFFFFF"/>
        </w:rPr>
        <w:t>keuangan</w:t>
      </w:r>
      <w:proofErr w:type="spellEnd"/>
      <w:r w:rsidRPr="00EB5ADD">
        <w:rPr>
          <w:szCs w:val="24"/>
          <w:shd w:val="clear" w:color="auto" w:fill="FFFFFF"/>
        </w:rPr>
        <w:t xml:space="preserve"> </w:t>
      </w:r>
      <w:proofErr w:type="spellStart"/>
      <w:r w:rsidRPr="00EB5ADD">
        <w:rPr>
          <w:szCs w:val="24"/>
          <w:shd w:val="clear" w:color="auto" w:fill="FFFFFF"/>
        </w:rPr>
        <w:t>sebesar</w:t>
      </w:r>
      <w:proofErr w:type="spellEnd"/>
      <w:r w:rsidRPr="00EB5ADD">
        <w:rPr>
          <w:szCs w:val="24"/>
          <w:shd w:val="clear" w:color="auto" w:fill="FFFFFF"/>
        </w:rPr>
        <w:t xml:space="preserve"> 76,19%. Hal </w:t>
      </w:r>
      <w:proofErr w:type="spellStart"/>
      <w:r w:rsidRPr="00EB5ADD">
        <w:rPr>
          <w:szCs w:val="24"/>
          <w:shd w:val="clear" w:color="auto" w:fill="FFFFFF"/>
        </w:rPr>
        <w:t>ini</w:t>
      </w:r>
      <w:proofErr w:type="spellEnd"/>
      <w:r w:rsidRPr="00EB5ADD">
        <w:rPr>
          <w:szCs w:val="24"/>
          <w:shd w:val="clear" w:color="auto" w:fill="FFFFFF"/>
        </w:rPr>
        <w:t xml:space="preserve"> </w:t>
      </w:r>
      <w:proofErr w:type="spellStart"/>
      <w:r w:rsidRPr="00EB5ADD">
        <w:rPr>
          <w:szCs w:val="24"/>
          <w:shd w:val="clear" w:color="auto" w:fill="FFFFFF"/>
        </w:rPr>
        <w:t>menunjukkan</w:t>
      </w:r>
      <w:proofErr w:type="spellEnd"/>
      <w:r w:rsidRPr="00EB5ADD">
        <w:rPr>
          <w:szCs w:val="24"/>
          <w:shd w:val="clear" w:color="auto" w:fill="FFFFFF"/>
        </w:rPr>
        <w:t xml:space="preserve"> </w:t>
      </w:r>
      <w:proofErr w:type="spellStart"/>
      <w:r w:rsidRPr="00EB5ADD">
        <w:rPr>
          <w:szCs w:val="24"/>
          <w:shd w:val="clear" w:color="auto" w:fill="FFFFFF"/>
        </w:rPr>
        <w:t>masyarakat</w:t>
      </w:r>
      <w:proofErr w:type="spellEnd"/>
      <w:r w:rsidRPr="00EB5ADD">
        <w:rPr>
          <w:szCs w:val="24"/>
          <w:shd w:val="clear" w:color="auto" w:fill="FFFFFF"/>
        </w:rPr>
        <w:t xml:space="preserve"> Indonesia </w:t>
      </w:r>
      <w:proofErr w:type="spellStart"/>
      <w:r w:rsidRPr="00EB5ADD">
        <w:rPr>
          <w:szCs w:val="24"/>
          <w:shd w:val="clear" w:color="auto" w:fill="FFFFFF"/>
        </w:rPr>
        <w:t>secara</w:t>
      </w:r>
      <w:proofErr w:type="spellEnd"/>
      <w:r w:rsidRPr="00EB5ADD">
        <w:rPr>
          <w:szCs w:val="24"/>
          <w:shd w:val="clear" w:color="auto" w:fill="FFFFFF"/>
        </w:rPr>
        <w:t xml:space="preserve"> </w:t>
      </w:r>
      <w:proofErr w:type="spellStart"/>
      <w:r w:rsidRPr="00EB5ADD">
        <w:rPr>
          <w:szCs w:val="24"/>
          <w:shd w:val="clear" w:color="auto" w:fill="FFFFFF"/>
        </w:rPr>
        <w:t>umum</w:t>
      </w:r>
      <w:proofErr w:type="spellEnd"/>
      <w:r w:rsidRPr="00EB5ADD">
        <w:rPr>
          <w:szCs w:val="24"/>
          <w:shd w:val="clear" w:color="auto" w:fill="FFFFFF"/>
        </w:rPr>
        <w:t xml:space="preserve"> </w:t>
      </w:r>
      <w:proofErr w:type="spellStart"/>
      <w:r w:rsidRPr="00EB5ADD">
        <w:rPr>
          <w:szCs w:val="24"/>
          <w:shd w:val="clear" w:color="auto" w:fill="FFFFFF"/>
        </w:rPr>
        <w:t>belum</w:t>
      </w:r>
      <w:proofErr w:type="spellEnd"/>
      <w:r w:rsidRPr="00EB5ADD">
        <w:rPr>
          <w:szCs w:val="24"/>
          <w:shd w:val="clear" w:color="auto" w:fill="FFFFFF"/>
        </w:rPr>
        <w:t xml:space="preserve"> </w:t>
      </w:r>
      <w:proofErr w:type="spellStart"/>
      <w:r w:rsidRPr="00EB5ADD">
        <w:rPr>
          <w:szCs w:val="24"/>
          <w:shd w:val="clear" w:color="auto" w:fill="FFFFFF"/>
        </w:rPr>
        <w:t>memahami</w:t>
      </w:r>
      <w:proofErr w:type="spellEnd"/>
      <w:r w:rsidRPr="00EB5ADD">
        <w:rPr>
          <w:szCs w:val="24"/>
          <w:shd w:val="clear" w:color="auto" w:fill="FFFFFF"/>
        </w:rPr>
        <w:t xml:space="preserve"> </w:t>
      </w:r>
      <w:proofErr w:type="spellStart"/>
      <w:r w:rsidRPr="00EB5ADD">
        <w:rPr>
          <w:szCs w:val="24"/>
          <w:shd w:val="clear" w:color="auto" w:fill="FFFFFF"/>
        </w:rPr>
        <w:t>dengan</w:t>
      </w:r>
      <w:proofErr w:type="spellEnd"/>
      <w:r w:rsidRPr="00EB5ADD">
        <w:rPr>
          <w:szCs w:val="24"/>
          <w:shd w:val="clear" w:color="auto" w:fill="FFFFFF"/>
        </w:rPr>
        <w:t xml:space="preserve"> </w:t>
      </w:r>
      <w:proofErr w:type="spellStart"/>
      <w:r w:rsidRPr="00EB5ADD">
        <w:rPr>
          <w:szCs w:val="24"/>
          <w:shd w:val="clear" w:color="auto" w:fill="FFFFFF"/>
        </w:rPr>
        <w:t>baik</w:t>
      </w:r>
      <w:proofErr w:type="spellEnd"/>
      <w:r w:rsidRPr="00EB5ADD">
        <w:rPr>
          <w:szCs w:val="24"/>
          <w:shd w:val="clear" w:color="auto" w:fill="FFFFFF"/>
        </w:rPr>
        <w:t xml:space="preserve"> </w:t>
      </w:r>
      <w:proofErr w:type="spellStart"/>
      <w:r w:rsidRPr="00EB5ADD">
        <w:rPr>
          <w:szCs w:val="24"/>
          <w:shd w:val="clear" w:color="auto" w:fill="FFFFFF"/>
        </w:rPr>
        <w:t>karakteristik</w:t>
      </w:r>
      <w:proofErr w:type="spellEnd"/>
      <w:r w:rsidRPr="00EB5ADD">
        <w:rPr>
          <w:szCs w:val="24"/>
          <w:shd w:val="clear" w:color="auto" w:fill="FFFFFF"/>
        </w:rPr>
        <w:t xml:space="preserve"> </w:t>
      </w:r>
      <w:proofErr w:type="spellStart"/>
      <w:r w:rsidRPr="00EB5ADD">
        <w:rPr>
          <w:szCs w:val="24"/>
          <w:shd w:val="clear" w:color="auto" w:fill="FFFFFF"/>
        </w:rPr>
        <w:t>berbagai</w:t>
      </w:r>
      <w:proofErr w:type="spellEnd"/>
      <w:r w:rsidRPr="00EB5ADD">
        <w:rPr>
          <w:szCs w:val="24"/>
          <w:shd w:val="clear" w:color="auto" w:fill="FFFFFF"/>
        </w:rPr>
        <w:t xml:space="preserve"> </w:t>
      </w:r>
      <w:proofErr w:type="spellStart"/>
      <w:r w:rsidRPr="00EB5ADD">
        <w:rPr>
          <w:szCs w:val="24"/>
          <w:shd w:val="clear" w:color="auto" w:fill="FFFFFF"/>
        </w:rPr>
        <w:t>produk</w:t>
      </w:r>
      <w:proofErr w:type="spellEnd"/>
      <w:r w:rsidRPr="00EB5ADD">
        <w:rPr>
          <w:szCs w:val="24"/>
          <w:shd w:val="clear" w:color="auto" w:fill="FFFFFF"/>
        </w:rPr>
        <w:t xml:space="preserve"> dan </w:t>
      </w:r>
      <w:proofErr w:type="spellStart"/>
      <w:r w:rsidRPr="00EB5ADD">
        <w:rPr>
          <w:szCs w:val="24"/>
          <w:shd w:val="clear" w:color="auto" w:fill="FFFFFF"/>
        </w:rPr>
        <w:t>layanan</w:t>
      </w:r>
      <w:proofErr w:type="spellEnd"/>
      <w:r w:rsidRPr="00EB5ADD">
        <w:rPr>
          <w:szCs w:val="24"/>
          <w:shd w:val="clear" w:color="auto" w:fill="FFFFFF"/>
        </w:rPr>
        <w:t xml:space="preserve"> </w:t>
      </w:r>
      <w:proofErr w:type="spellStart"/>
      <w:r w:rsidRPr="00EB5ADD">
        <w:rPr>
          <w:szCs w:val="24"/>
          <w:shd w:val="clear" w:color="auto" w:fill="FFFFFF"/>
        </w:rPr>
        <w:t>jasa</w:t>
      </w:r>
      <w:proofErr w:type="spellEnd"/>
      <w:r w:rsidRPr="00EB5ADD">
        <w:rPr>
          <w:szCs w:val="24"/>
          <w:shd w:val="clear" w:color="auto" w:fill="FFFFFF"/>
        </w:rPr>
        <w:t xml:space="preserve"> </w:t>
      </w:r>
      <w:proofErr w:type="spellStart"/>
      <w:r w:rsidRPr="00EB5ADD">
        <w:rPr>
          <w:szCs w:val="24"/>
          <w:shd w:val="clear" w:color="auto" w:fill="FFFFFF"/>
        </w:rPr>
        <w:t>keuangan</w:t>
      </w:r>
      <w:proofErr w:type="spellEnd"/>
      <w:r w:rsidRPr="00EB5ADD">
        <w:rPr>
          <w:szCs w:val="24"/>
          <w:shd w:val="clear" w:color="auto" w:fill="FFFFFF"/>
        </w:rPr>
        <w:t xml:space="preserve"> yang </w:t>
      </w:r>
      <w:proofErr w:type="spellStart"/>
      <w:r w:rsidRPr="00EB5ADD">
        <w:rPr>
          <w:szCs w:val="24"/>
          <w:shd w:val="clear" w:color="auto" w:fill="FFFFFF"/>
        </w:rPr>
        <w:t>ditawarkan</w:t>
      </w:r>
      <w:proofErr w:type="spellEnd"/>
      <w:r w:rsidRPr="00EB5ADD">
        <w:rPr>
          <w:szCs w:val="24"/>
          <w:shd w:val="clear" w:color="auto" w:fill="FFFFFF"/>
        </w:rPr>
        <w:t xml:space="preserve"> oleh </w:t>
      </w:r>
      <w:proofErr w:type="spellStart"/>
      <w:r w:rsidRPr="00EB5ADD">
        <w:rPr>
          <w:szCs w:val="24"/>
          <w:shd w:val="clear" w:color="auto" w:fill="FFFFFF"/>
        </w:rPr>
        <w:t>lembaga</w:t>
      </w:r>
      <w:proofErr w:type="spellEnd"/>
      <w:r w:rsidRPr="00EB5ADD">
        <w:rPr>
          <w:szCs w:val="24"/>
          <w:shd w:val="clear" w:color="auto" w:fill="FFFFFF"/>
        </w:rPr>
        <w:t xml:space="preserve"> </w:t>
      </w:r>
      <w:proofErr w:type="spellStart"/>
      <w:r w:rsidRPr="00EB5ADD">
        <w:rPr>
          <w:szCs w:val="24"/>
          <w:shd w:val="clear" w:color="auto" w:fill="FFFFFF"/>
        </w:rPr>
        <w:t>jasa</w:t>
      </w:r>
      <w:proofErr w:type="spellEnd"/>
      <w:r w:rsidRPr="00EB5ADD">
        <w:rPr>
          <w:szCs w:val="24"/>
          <w:shd w:val="clear" w:color="auto" w:fill="FFFFFF"/>
        </w:rPr>
        <w:t xml:space="preserve"> </w:t>
      </w:r>
      <w:proofErr w:type="spellStart"/>
      <w:r w:rsidRPr="00EB5ADD">
        <w:rPr>
          <w:szCs w:val="24"/>
          <w:shd w:val="clear" w:color="auto" w:fill="FFFFFF"/>
        </w:rPr>
        <w:t>keuangan</w:t>
      </w:r>
      <w:proofErr w:type="spellEnd"/>
      <w:r w:rsidRPr="00EB5ADD">
        <w:rPr>
          <w:szCs w:val="24"/>
          <w:shd w:val="clear" w:color="auto" w:fill="FFFFFF"/>
        </w:rPr>
        <w:t xml:space="preserve">, </w:t>
      </w:r>
      <w:proofErr w:type="spellStart"/>
      <w:r w:rsidRPr="00EB5ADD">
        <w:rPr>
          <w:szCs w:val="24"/>
          <w:shd w:val="clear" w:color="auto" w:fill="FFFFFF"/>
        </w:rPr>
        <w:t>padahal</w:t>
      </w:r>
      <w:proofErr w:type="spellEnd"/>
      <w:r w:rsidRPr="00EB5ADD">
        <w:rPr>
          <w:szCs w:val="24"/>
          <w:shd w:val="clear" w:color="auto" w:fill="FFFFFF"/>
        </w:rPr>
        <w:t xml:space="preserve"> </w:t>
      </w:r>
      <w:proofErr w:type="spellStart"/>
      <w:r w:rsidRPr="00EB5ADD">
        <w:rPr>
          <w:szCs w:val="24"/>
          <w:shd w:val="clear" w:color="auto" w:fill="FFFFFF"/>
        </w:rPr>
        <w:t>literasi</w:t>
      </w:r>
      <w:proofErr w:type="spellEnd"/>
      <w:r w:rsidRPr="00EB5ADD">
        <w:rPr>
          <w:szCs w:val="24"/>
          <w:shd w:val="clear" w:color="auto" w:fill="FFFFFF"/>
        </w:rPr>
        <w:t xml:space="preserve"> </w:t>
      </w:r>
      <w:proofErr w:type="spellStart"/>
      <w:r w:rsidRPr="00EB5ADD">
        <w:rPr>
          <w:szCs w:val="24"/>
          <w:shd w:val="clear" w:color="auto" w:fill="FFFFFF"/>
        </w:rPr>
        <w:t>keuangan</w:t>
      </w:r>
      <w:proofErr w:type="spellEnd"/>
      <w:r w:rsidRPr="00EB5ADD">
        <w:rPr>
          <w:szCs w:val="24"/>
          <w:shd w:val="clear" w:color="auto" w:fill="FFFFFF"/>
        </w:rPr>
        <w:t xml:space="preserve"> </w:t>
      </w:r>
      <w:proofErr w:type="spellStart"/>
      <w:r w:rsidRPr="00EB5ADD">
        <w:rPr>
          <w:szCs w:val="24"/>
          <w:shd w:val="clear" w:color="auto" w:fill="FFFFFF"/>
        </w:rPr>
        <w:t>merupakan</w:t>
      </w:r>
      <w:proofErr w:type="spellEnd"/>
      <w:r w:rsidRPr="00EB5ADD">
        <w:rPr>
          <w:szCs w:val="24"/>
          <w:shd w:val="clear" w:color="auto" w:fill="FFFFFF"/>
        </w:rPr>
        <w:t xml:space="preserve"> </w:t>
      </w:r>
      <w:proofErr w:type="spellStart"/>
      <w:r w:rsidRPr="00EB5ADD">
        <w:rPr>
          <w:szCs w:val="24"/>
          <w:shd w:val="clear" w:color="auto" w:fill="FFFFFF"/>
        </w:rPr>
        <w:t>keterampilan</w:t>
      </w:r>
      <w:proofErr w:type="spellEnd"/>
      <w:r w:rsidRPr="00EB5ADD">
        <w:rPr>
          <w:szCs w:val="24"/>
          <w:shd w:val="clear" w:color="auto" w:fill="FFFFFF"/>
        </w:rPr>
        <w:t xml:space="preserve"> yang </w:t>
      </w:r>
      <w:proofErr w:type="spellStart"/>
      <w:r w:rsidRPr="00EB5ADD">
        <w:rPr>
          <w:szCs w:val="24"/>
          <w:shd w:val="clear" w:color="auto" w:fill="FFFFFF"/>
        </w:rPr>
        <w:t>penting</w:t>
      </w:r>
      <w:proofErr w:type="spellEnd"/>
      <w:r w:rsidRPr="00EB5ADD">
        <w:rPr>
          <w:szCs w:val="24"/>
          <w:shd w:val="clear" w:color="auto" w:fill="FFFFFF"/>
        </w:rPr>
        <w:t xml:space="preserve"> </w:t>
      </w:r>
      <w:proofErr w:type="spellStart"/>
      <w:r w:rsidRPr="00EB5ADD">
        <w:rPr>
          <w:szCs w:val="24"/>
          <w:shd w:val="clear" w:color="auto" w:fill="FFFFFF"/>
        </w:rPr>
        <w:t>dalam</w:t>
      </w:r>
      <w:proofErr w:type="spellEnd"/>
      <w:r w:rsidRPr="00EB5ADD">
        <w:rPr>
          <w:szCs w:val="24"/>
          <w:shd w:val="clear" w:color="auto" w:fill="FFFFFF"/>
        </w:rPr>
        <w:t xml:space="preserve"> </w:t>
      </w:r>
      <w:proofErr w:type="spellStart"/>
      <w:r w:rsidRPr="00EB5ADD">
        <w:rPr>
          <w:szCs w:val="24"/>
          <w:shd w:val="clear" w:color="auto" w:fill="FFFFFF"/>
        </w:rPr>
        <w:t>rangka</w:t>
      </w:r>
      <w:proofErr w:type="spellEnd"/>
      <w:r w:rsidRPr="00EB5ADD">
        <w:rPr>
          <w:szCs w:val="24"/>
          <w:shd w:val="clear" w:color="auto" w:fill="FFFFFF"/>
        </w:rPr>
        <w:t xml:space="preserve"> </w:t>
      </w:r>
      <w:proofErr w:type="spellStart"/>
      <w:r w:rsidRPr="00EB5ADD">
        <w:rPr>
          <w:szCs w:val="24"/>
          <w:shd w:val="clear" w:color="auto" w:fill="FFFFFF"/>
        </w:rPr>
        <w:t>pemberdayaan</w:t>
      </w:r>
      <w:proofErr w:type="spellEnd"/>
      <w:r w:rsidRPr="00EB5ADD">
        <w:rPr>
          <w:szCs w:val="24"/>
          <w:shd w:val="clear" w:color="auto" w:fill="FFFFFF"/>
        </w:rPr>
        <w:t xml:space="preserve"> </w:t>
      </w:r>
      <w:proofErr w:type="spellStart"/>
      <w:r w:rsidRPr="00EB5ADD">
        <w:rPr>
          <w:szCs w:val="24"/>
          <w:shd w:val="clear" w:color="auto" w:fill="FFFFFF"/>
        </w:rPr>
        <w:t>masyarakat</w:t>
      </w:r>
      <w:proofErr w:type="spellEnd"/>
      <w:r w:rsidRPr="00EB5ADD">
        <w:rPr>
          <w:szCs w:val="24"/>
          <w:shd w:val="clear" w:color="auto" w:fill="FFFFFF"/>
        </w:rPr>
        <w:t xml:space="preserve">, </w:t>
      </w:r>
      <w:proofErr w:type="spellStart"/>
      <w:r w:rsidRPr="00EB5ADD">
        <w:rPr>
          <w:szCs w:val="24"/>
          <w:shd w:val="clear" w:color="auto" w:fill="FFFFFF"/>
        </w:rPr>
        <w:t>kesejahteraan</w:t>
      </w:r>
      <w:proofErr w:type="spellEnd"/>
      <w:r w:rsidRPr="00EB5ADD">
        <w:rPr>
          <w:szCs w:val="24"/>
          <w:shd w:val="clear" w:color="auto" w:fill="FFFFFF"/>
        </w:rPr>
        <w:t xml:space="preserve"> </w:t>
      </w:r>
      <w:proofErr w:type="spellStart"/>
      <w:r w:rsidRPr="00EB5ADD">
        <w:rPr>
          <w:szCs w:val="24"/>
          <w:shd w:val="clear" w:color="auto" w:fill="FFFFFF"/>
        </w:rPr>
        <w:t>individu</w:t>
      </w:r>
      <w:proofErr w:type="spellEnd"/>
      <w:r w:rsidRPr="00EB5ADD">
        <w:rPr>
          <w:szCs w:val="24"/>
          <w:shd w:val="clear" w:color="auto" w:fill="FFFFFF"/>
        </w:rPr>
        <w:t xml:space="preserve">, </w:t>
      </w:r>
      <w:proofErr w:type="spellStart"/>
      <w:r w:rsidRPr="00EB5ADD">
        <w:rPr>
          <w:szCs w:val="24"/>
          <w:shd w:val="clear" w:color="auto" w:fill="FFFFFF"/>
        </w:rPr>
        <w:t>perlindungan</w:t>
      </w:r>
      <w:proofErr w:type="spellEnd"/>
      <w:r w:rsidRPr="00EB5ADD">
        <w:rPr>
          <w:szCs w:val="24"/>
          <w:shd w:val="clear" w:color="auto" w:fill="FFFFFF"/>
        </w:rPr>
        <w:t xml:space="preserve"> </w:t>
      </w:r>
      <w:proofErr w:type="spellStart"/>
      <w:r w:rsidRPr="00EB5ADD">
        <w:rPr>
          <w:szCs w:val="24"/>
          <w:shd w:val="clear" w:color="auto" w:fill="FFFFFF"/>
        </w:rPr>
        <w:t>konsumen</w:t>
      </w:r>
      <w:proofErr w:type="spellEnd"/>
      <w:r w:rsidRPr="00EB5ADD">
        <w:rPr>
          <w:szCs w:val="24"/>
          <w:shd w:val="clear" w:color="auto" w:fill="FFFFFF"/>
        </w:rPr>
        <w:t xml:space="preserve">, dan </w:t>
      </w:r>
      <w:proofErr w:type="spellStart"/>
      <w:r w:rsidRPr="00EB5ADD">
        <w:rPr>
          <w:szCs w:val="24"/>
          <w:shd w:val="clear" w:color="auto" w:fill="FFFFFF"/>
        </w:rPr>
        <w:t>peningkatan</w:t>
      </w:r>
      <w:proofErr w:type="spellEnd"/>
      <w:r w:rsidRPr="00EB5ADD">
        <w:rPr>
          <w:szCs w:val="24"/>
          <w:shd w:val="clear" w:color="auto" w:fill="FFFFFF"/>
        </w:rPr>
        <w:t xml:space="preserve"> </w:t>
      </w:r>
      <w:proofErr w:type="spellStart"/>
      <w:r w:rsidRPr="00EB5ADD">
        <w:rPr>
          <w:szCs w:val="24"/>
          <w:shd w:val="clear" w:color="auto" w:fill="FFFFFF"/>
        </w:rPr>
        <w:t>inklusi</w:t>
      </w:r>
      <w:proofErr w:type="spellEnd"/>
      <w:r w:rsidRPr="00EB5ADD">
        <w:rPr>
          <w:szCs w:val="24"/>
          <w:shd w:val="clear" w:color="auto" w:fill="FFFFFF"/>
        </w:rPr>
        <w:t xml:space="preserve"> </w:t>
      </w:r>
      <w:proofErr w:type="spellStart"/>
      <w:r w:rsidRPr="00EB5ADD">
        <w:rPr>
          <w:szCs w:val="24"/>
          <w:shd w:val="clear" w:color="auto" w:fill="FFFFFF"/>
        </w:rPr>
        <w:t>keuangan</w:t>
      </w:r>
      <w:proofErr w:type="spellEnd"/>
      <w:r w:rsidRPr="00EB5ADD">
        <w:rPr>
          <w:szCs w:val="24"/>
          <w:shd w:val="clear" w:color="auto" w:fill="FFFFFF"/>
        </w:rPr>
        <w:t>.</w:t>
      </w:r>
      <w:r w:rsidRPr="00EB5ADD">
        <w:rPr>
          <w:szCs w:val="24"/>
          <w:lang w:val="id-ID"/>
        </w:rPr>
        <w:t xml:space="preserve"> (Otoritas Jasa Keuangan, 2021) Inklusi keuangan dirumuskan untuk mewujudkan sistem keuangan yang dapat diakses seluruh lapisan masyarakat untuk mendorong pertumbuhan ekonomi dan </w:t>
      </w:r>
      <w:r w:rsidRPr="00EB5ADD">
        <w:rPr>
          <w:rStyle w:val="markedcontent"/>
          <w:szCs w:val="24"/>
          <w:lang w:val="id-ID"/>
        </w:rPr>
        <w:t>menggambarkan aksesabilitas jasa keuangan oleh masyarakat.</w:t>
      </w:r>
    </w:p>
    <w:p w14:paraId="5683E131" w14:textId="77777777" w:rsidR="00AA7F6F" w:rsidRPr="00EB5ADD" w:rsidRDefault="00AA7F6F" w:rsidP="00AA7F6F">
      <w:pPr>
        <w:jc w:val="both"/>
        <w:rPr>
          <w:szCs w:val="24"/>
          <w:lang w:val="id-ID"/>
        </w:rPr>
      </w:pPr>
      <w:r w:rsidRPr="00EB5ADD">
        <w:rPr>
          <w:szCs w:val="24"/>
        </w:rPr>
        <w:t xml:space="preserve">Masjid </w:t>
      </w:r>
      <w:proofErr w:type="spellStart"/>
      <w:r w:rsidRPr="00EB5ADD">
        <w:rPr>
          <w:szCs w:val="24"/>
        </w:rPr>
        <w:t>adalah</w:t>
      </w:r>
      <w:proofErr w:type="spellEnd"/>
      <w:r w:rsidRPr="00EB5ADD">
        <w:rPr>
          <w:szCs w:val="24"/>
        </w:rPr>
        <w:t xml:space="preserve"> salah </w:t>
      </w:r>
      <w:proofErr w:type="spellStart"/>
      <w:r w:rsidRPr="00EB5ADD">
        <w:rPr>
          <w:szCs w:val="24"/>
        </w:rPr>
        <w:t>satu</w:t>
      </w:r>
      <w:proofErr w:type="spellEnd"/>
      <w:r w:rsidRPr="00EB5ADD">
        <w:rPr>
          <w:szCs w:val="24"/>
        </w:rPr>
        <w:t xml:space="preserve"> </w:t>
      </w:r>
      <w:proofErr w:type="spellStart"/>
      <w:r w:rsidRPr="00EB5ADD">
        <w:rPr>
          <w:szCs w:val="24"/>
        </w:rPr>
        <w:t>lambang</w:t>
      </w:r>
      <w:proofErr w:type="spellEnd"/>
      <w:r w:rsidRPr="00EB5ADD">
        <w:rPr>
          <w:szCs w:val="24"/>
        </w:rPr>
        <w:t xml:space="preserve"> Islam. </w:t>
      </w:r>
      <w:r w:rsidRPr="00EB5ADD">
        <w:rPr>
          <w:szCs w:val="24"/>
          <w:lang w:val="id-ID"/>
        </w:rPr>
        <w:t xml:space="preserve">Masjid </w:t>
      </w:r>
      <w:proofErr w:type="spellStart"/>
      <w:r w:rsidRPr="00EB5ADD">
        <w:rPr>
          <w:szCs w:val="24"/>
        </w:rPr>
        <w:t>adalah</w:t>
      </w:r>
      <w:proofErr w:type="spellEnd"/>
      <w:r w:rsidRPr="00EB5ADD">
        <w:rPr>
          <w:szCs w:val="24"/>
        </w:rPr>
        <w:t xml:space="preserve"> barometer </w:t>
      </w:r>
      <w:proofErr w:type="spellStart"/>
      <w:r w:rsidRPr="00EB5ADD">
        <w:rPr>
          <w:szCs w:val="24"/>
        </w:rPr>
        <w:t>atau</w:t>
      </w:r>
      <w:proofErr w:type="spellEnd"/>
      <w:r w:rsidRPr="00EB5ADD">
        <w:rPr>
          <w:szCs w:val="24"/>
        </w:rPr>
        <w:t xml:space="preserve"> </w:t>
      </w:r>
      <w:proofErr w:type="spellStart"/>
      <w:r w:rsidRPr="00EB5ADD">
        <w:rPr>
          <w:szCs w:val="24"/>
        </w:rPr>
        <w:t>ukuran</w:t>
      </w:r>
      <w:proofErr w:type="spellEnd"/>
      <w:r w:rsidRPr="00EB5ADD">
        <w:rPr>
          <w:szCs w:val="24"/>
        </w:rPr>
        <w:t xml:space="preserve"> </w:t>
      </w:r>
      <w:proofErr w:type="spellStart"/>
      <w:r w:rsidRPr="00EB5ADD">
        <w:rPr>
          <w:szCs w:val="24"/>
        </w:rPr>
        <w:t>dari</w:t>
      </w:r>
      <w:proofErr w:type="spellEnd"/>
      <w:r w:rsidRPr="00EB5ADD">
        <w:rPr>
          <w:szCs w:val="24"/>
        </w:rPr>
        <w:t xml:space="preserve"> </w:t>
      </w:r>
      <w:proofErr w:type="spellStart"/>
      <w:r w:rsidRPr="00EB5ADD">
        <w:rPr>
          <w:szCs w:val="24"/>
        </w:rPr>
        <w:t>suasana</w:t>
      </w:r>
      <w:proofErr w:type="spellEnd"/>
      <w:r w:rsidRPr="00EB5ADD">
        <w:rPr>
          <w:szCs w:val="24"/>
        </w:rPr>
        <w:t xml:space="preserve"> dan </w:t>
      </w:r>
      <w:proofErr w:type="spellStart"/>
      <w:r w:rsidRPr="00EB5ADD">
        <w:rPr>
          <w:szCs w:val="24"/>
        </w:rPr>
        <w:t>keadaan</w:t>
      </w:r>
      <w:proofErr w:type="spellEnd"/>
      <w:r w:rsidRPr="00EB5ADD">
        <w:rPr>
          <w:szCs w:val="24"/>
        </w:rPr>
        <w:t xml:space="preserve"> </w:t>
      </w:r>
      <w:proofErr w:type="spellStart"/>
      <w:r w:rsidRPr="00EB5ADD">
        <w:rPr>
          <w:szCs w:val="24"/>
        </w:rPr>
        <w:t>masyarakat</w:t>
      </w:r>
      <w:proofErr w:type="spellEnd"/>
      <w:r w:rsidRPr="00EB5ADD">
        <w:rPr>
          <w:szCs w:val="24"/>
        </w:rPr>
        <w:t xml:space="preserve"> </w:t>
      </w:r>
      <w:proofErr w:type="spellStart"/>
      <w:r w:rsidRPr="00EB5ADD">
        <w:rPr>
          <w:szCs w:val="24"/>
        </w:rPr>
        <w:t>muslim</w:t>
      </w:r>
      <w:proofErr w:type="spellEnd"/>
      <w:r w:rsidRPr="00EB5ADD">
        <w:rPr>
          <w:szCs w:val="24"/>
        </w:rPr>
        <w:t xml:space="preserve"> yang </w:t>
      </w:r>
      <w:proofErr w:type="spellStart"/>
      <w:r w:rsidRPr="00EB5ADD">
        <w:rPr>
          <w:szCs w:val="24"/>
        </w:rPr>
        <w:t>ada</w:t>
      </w:r>
      <w:proofErr w:type="spellEnd"/>
      <w:r w:rsidRPr="00EB5ADD">
        <w:rPr>
          <w:szCs w:val="24"/>
        </w:rPr>
        <w:t xml:space="preserve"> di </w:t>
      </w:r>
      <w:proofErr w:type="spellStart"/>
      <w:r w:rsidRPr="00EB5ADD">
        <w:rPr>
          <w:szCs w:val="24"/>
        </w:rPr>
        <w:t>sekitarnya</w:t>
      </w:r>
      <w:proofErr w:type="spellEnd"/>
      <w:r w:rsidRPr="00EB5ADD">
        <w:rPr>
          <w:szCs w:val="24"/>
        </w:rPr>
        <w:t xml:space="preserve">. </w:t>
      </w:r>
      <w:proofErr w:type="spellStart"/>
      <w:r w:rsidRPr="00EB5ADD">
        <w:rPr>
          <w:szCs w:val="24"/>
        </w:rPr>
        <w:t>Maka</w:t>
      </w:r>
      <w:proofErr w:type="spellEnd"/>
      <w:r w:rsidRPr="00EB5ADD">
        <w:rPr>
          <w:szCs w:val="24"/>
        </w:rPr>
        <w:t xml:space="preserve"> </w:t>
      </w:r>
      <w:proofErr w:type="spellStart"/>
      <w:r w:rsidRPr="00EB5ADD">
        <w:rPr>
          <w:szCs w:val="24"/>
        </w:rPr>
        <w:t>pembangunan</w:t>
      </w:r>
      <w:proofErr w:type="spellEnd"/>
      <w:r w:rsidRPr="00EB5ADD">
        <w:rPr>
          <w:szCs w:val="24"/>
        </w:rPr>
        <w:t xml:space="preserve"> masjid </w:t>
      </w:r>
      <w:proofErr w:type="spellStart"/>
      <w:r w:rsidRPr="00EB5ADD">
        <w:rPr>
          <w:szCs w:val="24"/>
        </w:rPr>
        <w:t>bermakna</w:t>
      </w:r>
      <w:proofErr w:type="spellEnd"/>
      <w:r w:rsidRPr="00EB5ADD">
        <w:rPr>
          <w:szCs w:val="24"/>
        </w:rPr>
        <w:t xml:space="preserve"> </w:t>
      </w:r>
      <w:proofErr w:type="spellStart"/>
      <w:r w:rsidRPr="00EB5ADD">
        <w:rPr>
          <w:szCs w:val="24"/>
        </w:rPr>
        <w:t>pembangunan</w:t>
      </w:r>
      <w:proofErr w:type="spellEnd"/>
      <w:r w:rsidRPr="00EB5ADD">
        <w:rPr>
          <w:szCs w:val="24"/>
        </w:rPr>
        <w:t xml:space="preserve"> Islam </w:t>
      </w:r>
      <w:proofErr w:type="spellStart"/>
      <w:r w:rsidRPr="00EB5ADD">
        <w:rPr>
          <w:szCs w:val="24"/>
        </w:rPr>
        <w:t>dalam</w:t>
      </w:r>
      <w:proofErr w:type="spellEnd"/>
      <w:r w:rsidRPr="00EB5ADD">
        <w:rPr>
          <w:szCs w:val="24"/>
        </w:rPr>
        <w:t xml:space="preserve"> </w:t>
      </w:r>
      <w:proofErr w:type="spellStart"/>
      <w:r w:rsidRPr="00EB5ADD">
        <w:rPr>
          <w:szCs w:val="24"/>
        </w:rPr>
        <w:t>suatu</w:t>
      </w:r>
      <w:proofErr w:type="spellEnd"/>
      <w:r w:rsidRPr="00EB5ADD">
        <w:rPr>
          <w:szCs w:val="24"/>
        </w:rPr>
        <w:t xml:space="preserve"> </w:t>
      </w:r>
      <w:proofErr w:type="spellStart"/>
      <w:r w:rsidRPr="00EB5ADD">
        <w:rPr>
          <w:szCs w:val="24"/>
        </w:rPr>
        <w:t>masyarakat</w:t>
      </w:r>
      <w:proofErr w:type="spellEnd"/>
      <w:r w:rsidRPr="00EB5ADD">
        <w:rPr>
          <w:szCs w:val="24"/>
        </w:rPr>
        <w:t xml:space="preserve">. </w:t>
      </w:r>
      <w:proofErr w:type="spellStart"/>
      <w:r w:rsidRPr="00EB5ADD">
        <w:rPr>
          <w:szCs w:val="24"/>
        </w:rPr>
        <w:t>Keruntuhan</w:t>
      </w:r>
      <w:proofErr w:type="spellEnd"/>
      <w:r w:rsidRPr="00EB5ADD">
        <w:rPr>
          <w:szCs w:val="24"/>
        </w:rPr>
        <w:t xml:space="preserve"> masjid </w:t>
      </w:r>
      <w:proofErr w:type="spellStart"/>
      <w:r w:rsidRPr="00EB5ADD">
        <w:rPr>
          <w:szCs w:val="24"/>
        </w:rPr>
        <w:t>bermakna</w:t>
      </w:r>
      <w:proofErr w:type="spellEnd"/>
      <w:r w:rsidRPr="00EB5ADD">
        <w:rPr>
          <w:szCs w:val="24"/>
        </w:rPr>
        <w:t xml:space="preserve"> </w:t>
      </w:r>
      <w:proofErr w:type="spellStart"/>
      <w:r w:rsidRPr="00EB5ADD">
        <w:rPr>
          <w:szCs w:val="24"/>
        </w:rPr>
        <w:t>keruntuhan</w:t>
      </w:r>
      <w:proofErr w:type="spellEnd"/>
      <w:r w:rsidRPr="00EB5ADD">
        <w:rPr>
          <w:szCs w:val="24"/>
        </w:rPr>
        <w:t xml:space="preserve"> Islam </w:t>
      </w:r>
      <w:proofErr w:type="spellStart"/>
      <w:r w:rsidRPr="00EB5ADD">
        <w:rPr>
          <w:szCs w:val="24"/>
        </w:rPr>
        <w:t>dalam</w:t>
      </w:r>
      <w:proofErr w:type="spellEnd"/>
      <w:r w:rsidRPr="00EB5ADD">
        <w:rPr>
          <w:szCs w:val="24"/>
        </w:rPr>
        <w:t xml:space="preserve"> </w:t>
      </w:r>
      <w:proofErr w:type="spellStart"/>
      <w:r w:rsidRPr="00EB5ADD">
        <w:rPr>
          <w:szCs w:val="24"/>
        </w:rPr>
        <w:t>masyarakat</w:t>
      </w:r>
      <w:proofErr w:type="spellEnd"/>
      <w:r w:rsidRPr="00EB5ADD">
        <w:rPr>
          <w:szCs w:val="24"/>
          <w:lang w:val="id-ID"/>
        </w:rPr>
        <w:t xml:space="preserve">. </w:t>
      </w:r>
      <w:r w:rsidRPr="00EB5ADD">
        <w:rPr>
          <w:szCs w:val="24"/>
        </w:rPr>
        <w:t xml:space="preserve">Masjid </w:t>
      </w:r>
      <w:proofErr w:type="spellStart"/>
      <w:r w:rsidRPr="00EB5ADD">
        <w:rPr>
          <w:szCs w:val="24"/>
        </w:rPr>
        <w:t>memiliki</w:t>
      </w:r>
      <w:proofErr w:type="spellEnd"/>
      <w:r w:rsidRPr="00EB5ADD">
        <w:rPr>
          <w:szCs w:val="24"/>
        </w:rPr>
        <w:t xml:space="preserve"> </w:t>
      </w:r>
      <w:proofErr w:type="spellStart"/>
      <w:r w:rsidRPr="00EB5ADD">
        <w:rPr>
          <w:szCs w:val="24"/>
        </w:rPr>
        <w:t>kedudukan</w:t>
      </w:r>
      <w:proofErr w:type="spellEnd"/>
      <w:r w:rsidRPr="00EB5ADD">
        <w:rPr>
          <w:szCs w:val="24"/>
        </w:rPr>
        <w:t xml:space="preserve"> dan </w:t>
      </w:r>
      <w:proofErr w:type="spellStart"/>
      <w:r w:rsidRPr="00EB5ADD">
        <w:rPr>
          <w:szCs w:val="24"/>
        </w:rPr>
        <w:t>peran</w:t>
      </w:r>
      <w:proofErr w:type="spellEnd"/>
      <w:r w:rsidRPr="00EB5ADD">
        <w:rPr>
          <w:szCs w:val="24"/>
        </w:rPr>
        <w:t xml:space="preserve"> yang sangat </w:t>
      </w:r>
      <w:proofErr w:type="spellStart"/>
      <w:r w:rsidRPr="00EB5ADD">
        <w:rPr>
          <w:szCs w:val="24"/>
        </w:rPr>
        <w:t>penting</w:t>
      </w:r>
      <w:proofErr w:type="spellEnd"/>
      <w:r w:rsidRPr="00EB5ADD">
        <w:rPr>
          <w:szCs w:val="24"/>
        </w:rPr>
        <w:t xml:space="preserve"> </w:t>
      </w:r>
      <w:proofErr w:type="spellStart"/>
      <w:r w:rsidRPr="00EB5ADD">
        <w:rPr>
          <w:szCs w:val="24"/>
        </w:rPr>
        <w:t>bagi</w:t>
      </w:r>
      <w:proofErr w:type="spellEnd"/>
      <w:r w:rsidRPr="00EB5ADD">
        <w:rPr>
          <w:szCs w:val="24"/>
        </w:rPr>
        <w:t xml:space="preserve"> </w:t>
      </w:r>
      <w:proofErr w:type="spellStart"/>
      <w:r w:rsidRPr="00EB5ADD">
        <w:rPr>
          <w:szCs w:val="24"/>
        </w:rPr>
        <w:t>umat</w:t>
      </w:r>
      <w:proofErr w:type="spellEnd"/>
      <w:r w:rsidRPr="00EB5ADD">
        <w:rPr>
          <w:szCs w:val="24"/>
        </w:rPr>
        <w:t xml:space="preserve"> Islam, </w:t>
      </w:r>
      <w:proofErr w:type="spellStart"/>
      <w:r w:rsidRPr="00EB5ADD">
        <w:rPr>
          <w:szCs w:val="24"/>
        </w:rPr>
        <w:t>dalam</w:t>
      </w:r>
      <w:proofErr w:type="spellEnd"/>
      <w:r w:rsidRPr="00EB5ADD">
        <w:rPr>
          <w:szCs w:val="24"/>
        </w:rPr>
        <w:t xml:space="preserve"> </w:t>
      </w:r>
      <w:proofErr w:type="spellStart"/>
      <w:r w:rsidRPr="00EB5ADD">
        <w:rPr>
          <w:szCs w:val="24"/>
        </w:rPr>
        <w:t>membentuk</w:t>
      </w:r>
      <w:proofErr w:type="spellEnd"/>
      <w:r w:rsidRPr="00EB5ADD">
        <w:rPr>
          <w:szCs w:val="24"/>
        </w:rPr>
        <w:t xml:space="preserve"> </w:t>
      </w:r>
      <w:proofErr w:type="spellStart"/>
      <w:r w:rsidRPr="00EB5ADD">
        <w:rPr>
          <w:szCs w:val="24"/>
        </w:rPr>
        <w:t>karakter</w:t>
      </w:r>
      <w:proofErr w:type="spellEnd"/>
      <w:r w:rsidRPr="00EB5ADD">
        <w:rPr>
          <w:szCs w:val="24"/>
        </w:rPr>
        <w:t xml:space="preserve"> yang </w:t>
      </w:r>
      <w:proofErr w:type="spellStart"/>
      <w:r w:rsidRPr="00EB5ADD">
        <w:rPr>
          <w:szCs w:val="24"/>
        </w:rPr>
        <w:t>Islami</w:t>
      </w:r>
      <w:proofErr w:type="spellEnd"/>
      <w:r w:rsidRPr="00EB5ADD">
        <w:rPr>
          <w:szCs w:val="24"/>
        </w:rPr>
        <w:t xml:space="preserve">. Karena </w:t>
      </w:r>
      <w:proofErr w:type="spellStart"/>
      <w:r w:rsidRPr="00EB5ADD">
        <w:rPr>
          <w:szCs w:val="24"/>
        </w:rPr>
        <w:t>penting</w:t>
      </w:r>
      <w:proofErr w:type="spellEnd"/>
      <w:r w:rsidRPr="00EB5ADD">
        <w:rPr>
          <w:szCs w:val="24"/>
        </w:rPr>
        <w:t xml:space="preserve"> </w:t>
      </w:r>
      <w:proofErr w:type="spellStart"/>
      <w:r w:rsidRPr="00EB5ADD">
        <w:rPr>
          <w:szCs w:val="24"/>
        </w:rPr>
        <w:t>itulah</w:t>
      </w:r>
      <w:proofErr w:type="spellEnd"/>
      <w:r w:rsidRPr="00EB5ADD">
        <w:rPr>
          <w:szCs w:val="24"/>
        </w:rPr>
        <w:t xml:space="preserve">, masjid </w:t>
      </w:r>
      <w:proofErr w:type="spellStart"/>
      <w:r w:rsidRPr="00EB5ADD">
        <w:rPr>
          <w:szCs w:val="24"/>
        </w:rPr>
        <w:t>harus</w:t>
      </w:r>
      <w:proofErr w:type="spellEnd"/>
      <w:r w:rsidRPr="00EB5ADD">
        <w:rPr>
          <w:szCs w:val="24"/>
        </w:rPr>
        <w:t xml:space="preserve"> </w:t>
      </w:r>
      <w:proofErr w:type="spellStart"/>
      <w:r w:rsidRPr="00EB5ADD">
        <w:rPr>
          <w:szCs w:val="24"/>
        </w:rPr>
        <w:t>difungsikan</w:t>
      </w:r>
      <w:proofErr w:type="spellEnd"/>
      <w:r w:rsidRPr="00EB5ADD">
        <w:rPr>
          <w:szCs w:val="24"/>
        </w:rPr>
        <w:t xml:space="preserve"> </w:t>
      </w:r>
      <w:proofErr w:type="spellStart"/>
      <w:r w:rsidRPr="00EB5ADD">
        <w:rPr>
          <w:szCs w:val="24"/>
        </w:rPr>
        <w:t>dengan</w:t>
      </w:r>
      <w:proofErr w:type="spellEnd"/>
      <w:r w:rsidRPr="00EB5ADD">
        <w:rPr>
          <w:szCs w:val="24"/>
        </w:rPr>
        <w:t xml:space="preserve"> </w:t>
      </w:r>
      <w:proofErr w:type="spellStart"/>
      <w:r w:rsidRPr="00EB5ADD">
        <w:rPr>
          <w:szCs w:val="24"/>
        </w:rPr>
        <w:t>sebaik-baiknya</w:t>
      </w:r>
      <w:proofErr w:type="spellEnd"/>
      <w:r w:rsidRPr="00EB5ADD">
        <w:rPr>
          <w:szCs w:val="24"/>
        </w:rPr>
        <w:t xml:space="preserve">. </w:t>
      </w:r>
      <w:r w:rsidRPr="00EB5ADD">
        <w:rPr>
          <w:szCs w:val="24"/>
          <w:lang w:val="id-ID"/>
        </w:rPr>
        <w:t>M</w:t>
      </w:r>
      <w:proofErr w:type="spellStart"/>
      <w:r w:rsidRPr="00EB5ADD">
        <w:rPr>
          <w:szCs w:val="24"/>
        </w:rPr>
        <w:t>asjid</w:t>
      </w:r>
      <w:proofErr w:type="spellEnd"/>
      <w:r w:rsidRPr="00EB5ADD">
        <w:rPr>
          <w:szCs w:val="24"/>
        </w:rPr>
        <w:t xml:space="preserve"> yang </w:t>
      </w:r>
      <w:proofErr w:type="spellStart"/>
      <w:r w:rsidRPr="00EB5ADD">
        <w:rPr>
          <w:szCs w:val="24"/>
        </w:rPr>
        <w:t>fungsinya</w:t>
      </w:r>
      <w:proofErr w:type="spellEnd"/>
      <w:r w:rsidRPr="00EB5ADD">
        <w:rPr>
          <w:szCs w:val="24"/>
        </w:rPr>
        <w:t xml:space="preserve"> </w:t>
      </w:r>
      <w:proofErr w:type="spellStart"/>
      <w:r w:rsidRPr="00EB5ADD">
        <w:rPr>
          <w:szCs w:val="24"/>
        </w:rPr>
        <w:t>dapat</w:t>
      </w:r>
      <w:proofErr w:type="spellEnd"/>
      <w:r w:rsidRPr="00EB5ADD">
        <w:rPr>
          <w:szCs w:val="24"/>
        </w:rPr>
        <w:t xml:space="preserve"> </w:t>
      </w:r>
      <w:proofErr w:type="spellStart"/>
      <w:r w:rsidRPr="00EB5ADD">
        <w:rPr>
          <w:szCs w:val="24"/>
        </w:rPr>
        <w:t>dioptimalkan</w:t>
      </w:r>
      <w:proofErr w:type="spellEnd"/>
      <w:r w:rsidRPr="00EB5ADD">
        <w:rPr>
          <w:szCs w:val="24"/>
        </w:rPr>
        <w:t xml:space="preserve"> </w:t>
      </w:r>
      <w:proofErr w:type="spellStart"/>
      <w:r w:rsidRPr="00EB5ADD">
        <w:rPr>
          <w:szCs w:val="24"/>
        </w:rPr>
        <w:t>secara</w:t>
      </w:r>
      <w:proofErr w:type="spellEnd"/>
      <w:r w:rsidRPr="00EB5ADD">
        <w:rPr>
          <w:szCs w:val="24"/>
        </w:rPr>
        <w:t xml:space="preserve"> </w:t>
      </w:r>
      <w:proofErr w:type="spellStart"/>
      <w:r w:rsidRPr="00EB5ADD">
        <w:rPr>
          <w:szCs w:val="24"/>
        </w:rPr>
        <w:t>baik</w:t>
      </w:r>
      <w:proofErr w:type="spellEnd"/>
      <w:r w:rsidRPr="00EB5ADD">
        <w:rPr>
          <w:szCs w:val="24"/>
        </w:rPr>
        <w:t xml:space="preserve"> </w:t>
      </w:r>
      <w:proofErr w:type="spellStart"/>
      <w:r w:rsidRPr="00EB5ADD">
        <w:rPr>
          <w:szCs w:val="24"/>
        </w:rPr>
        <w:t>adalah</w:t>
      </w:r>
      <w:proofErr w:type="spellEnd"/>
      <w:r w:rsidRPr="00EB5ADD">
        <w:rPr>
          <w:szCs w:val="24"/>
        </w:rPr>
        <w:t xml:space="preserve"> masjid yang </w:t>
      </w:r>
      <w:proofErr w:type="spellStart"/>
      <w:r w:rsidRPr="00EB5ADD">
        <w:rPr>
          <w:szCs w:val="24"/>
        </w:rPr>
        <w:t>didirikan</w:t>
      </w:r>
      <w:proofErr w:type="spellEnd"/>
      <w:r w:rsidRPr="00EB5ADD">
        <w:rPr>
          <w:szCs w:val="24"/>
        </w:rPr>
        <w:t xml:space="preserve"> </w:t>
      </w:r>
      <w:proofErr w:type="spellStart"/>
      <w:r w:rsidRPr="00EB5ADD">
        <w:rPr>
          <w:szCs w:val="24"/>
        </w:rPr>
        <w:t>atas</w:t>
      </w:r>
      <w:proofErr w:type="spellEnd"/>
      <w:r w:rsidRPr="00EB5ADD">
        <w:rPr>
          <w:szCs w:val="24"/>
        </w:rPr>
        <w:t xml:space="preserve"> </w:t>
      </w:r>
      <w:proofErr w:type="spellStart"/>
      <w:r w:rsidRPr="00EB5ADD">
        <w:rPr>
          <w:szCs w:val="24"/>
        </w:rPr>
        <w:t>dasar</w:t>
      </w:r>
      <w:proofErr w:type="spellEnd"/>
      <w:r w:rsidRPr="00EB5ADD">
        <w:rPr>
          <w:szCs w:val="24"/>
        </w:rPr>
        <w:t xml:space="preserve"> </w:t>
      </w:r>
      <w:proofErr w:type="spellStart"/>
      <w:r w:rsidRPr="00EB5ADD">
        <w:rPr>
          <w:szCs w:val="24"/>
        </w:rPr>
        <w:t>taqwa</w:t>
      </w:r>
      <w:proofErr w:type="spellEnd"/>
      <w:r w:rsidRPr="00EB5ADD">
        <w:rPr>
          <w:szCs w:val="24"/>
        </w:rPr>
        <w:t xml:space="preserve">. </w:t>
      </w:r>
      <w:r w:rsidRPr="00EB5ADD">
        <w:rPr>
          <w:szCs w:val="24"/>
          <w:lang w:val="id-ID"/>
        </w:rPr>
        <w:t>(</w:t>
      </w:r>
      <w:r w:rsidRPr="00EB5ADD">
        <w:rPr>
          <w:szCs w:val="24"/>
        </w:rPr>
        <w:t xml:space="preserve">Sidi </w:t>
      </w:r>
      <w:proofErr w:type="spellStart"/>
      <w:r w:rsidRPr="00EB5ADD">
        <w:rPr>
          <w:szCs w:val="24"/>
        </w:rPr>
        <w:t>Gazalba</w:t>
      </w:r>
      <w:proofErr w:type="spellEnd"/>
      <w:r w:rsidRPr="00EB5ADD">
        <w:rPr>
          <w:szCs w:val="24"/>
          <w:lang w:val="id-ID"/>
        </w:rPr>
        <w:t>, 1994)</w:t>
      </w:r>
    </w:p>
    <w:p w14:paraId="1C62F1CA" w14:textId="77777777" w:rsidR="00AA7F6F" w:rsidRPr="00EB5ADD" w:rsidRDefault="00AA7F6F" w:rsidP="00AA7F6F">
      <w:pPr>
        <w:jc w:val="both"/>
        <w:rPr>
          <w:szCs w:val="24"/>
          <w:lang w:val="id-ID"/>
        </w:rPr>
      </w:pPr>
      <w:r w:rsidRPr="00EB5ADD">
        <w:rPr>
          <w:szCs w:val="24"/>
        </w:rPr>
        <w:t xml:space="preserve">Pada masa Nabi </w:t>
      </w:r>
      <w:r w:rsidRPr="00EB5ADD">
        <w:rPr>
          <w:szCs w:val="24"/>
          <w:lang w:val="id-ID"/>
        </w:rPr>
        <w:t>Muhammad SAW</w:t>
      </w:r>
      <w:r w:rsidRPr="00EB5ADD">
        <w:rPr>
          <w:szCs w:val="24"/>
        </w:rPr>
        <w:t xml:space="preserve"> </w:t>
      </w:r>
      <w:proofErr w:type="spellStart"/>
      <w:r w:rsidRPr="00EB5ADD">
        <w:rPr>
          <w:szCs w:val="24"/>
        </w:rPr>
        <w:t>ataupun</w:t>
      </w:r>
      <w:proofErr w:type="spellEnd"/>
      <w:r w:rsidRPr="00EB5ADD">
        <w:rPr>
          <w:szCs w:val="24"/>
        </w:rPr>
        <w:t xml:space="preserve"> di masa </w:t>
      </w:r>
      <w:proofErr w:type="spellStart"/>
      <w:r w:rsidRPr="00EB5ADD">
        <w:rPr>
          <w:szCs w:val="24"/>
        </w:rPr>
        <w:t>sesudahnya</w:t>
      </w:r>
      <w:proofErr w:type="spellEnd"/>
      <w:r w:rsidRPr="00EB5ADD">
        <w:rPr>
          <w:szCs w:val="24"/>
        </w:rPr>
        <w:t xml:space="preserve">, masjid </w:t>
      </w:r>
      <w:proofErr w:type="spellStart"/>
      <w:r w:rsidRPr="00EB5ADD">
        <w:rPr>
          <w:szCs w:val="24"/>
        </w:rPr>
        <w:t>menjadi</w:t>
      </w:r>
      <w:proofErr w:type="spellEnd"/>
      <w:r w:rsidRPr="00EB5ADD">
        <w:rPr>
          <w:szCs w:val="24"/>
        </w:rPr>
        <w:t xml:space="preserve"> </w:t>
      </w:r>
      <w:proofErr w:type="spellStart"/>
      <w:r w:rsidRPr="00EB5ADD">
        <w:rPr>
          <w:szCs w:val="24"/>
        </w:rPr>
        <w:t>pusat</w:t>
      </w:r>
      <w:proofErr w:type="spellEnd"/>
      <w:r w:rsidRPr="00EB5ADD">
        <w:rPr>
          <w:szCs w:val="24"/>
        </w:rPr>
        <w:t xml:space="preserve"> </w:t>
      </w:r>
      <w:proofErr w:type="spellStart"/>
      <w:r w:rsidRPr="00EB5ADD">
        <w:rPr>
          <w:szCs w:val="24"/>
        </w:rPr>
        <w:t>atau</w:t>
      </w:r>
      <w:proofErr w:type="spellEnd"/>
      <w:r w:rsidRPr="00EB5ADD">
        <w:rPr>
          <w:szCs w:val="24"/>
        </w:rPr>
        <w:t xml:space="preserve"> </w:t>
      </w:r>
      <w:proofErr w:type="spellStart"/>
      <w:r w:rsidRPr="00EB5ADD">
        <w:rPr>
          <w:szCs w:val="24"/>
        </w:rPr>
        <w:t>sentral</w:t>
      </w:r>
      <w:proofErr w:type="spellEnd"/>
      <w:r w:rsidRPr="00EB5ADD">
        <w:rPr>
          <w:szCs w:val="24"/>
        </w:rPr>
        <w:t xml:space="preserve"> </w:t>
      </w:r>
      <w:proofErr w:type="spellStart"/>
      <w:r w:rsidRPr="00EB5ADD">
        <w:rPr>
          <w:szCs w:val="24"/>
        </w:rPr>
        <w:t>kegiatan</w:t>
      </w:r>
      <w:proofErr w:type="spellEnd"/>
      <w:r w:rsidRPr="00EB5ADD">
        <w:rPr>
          <w:szCs w:val="24"/>
        </w:rPr>
        <w:t xml:space="preserve"> </w:t>
      </w:r>
      <w:proofErr w:type="spellStart"/>
      <w:r w:rsidRPr="00EB5ADD">
        <w:rPr>
          <w:szCs w:val="24"/>
        </w:rPr>
        <w:t>kaum</w:t>
      </w:r>
      <w:proofErr w:type="spellEnd"/>
      <w:r w:rsidRPr="00EB5ADD">
        <w:rPr>
          <w:szCs w:val="24"/>
        </w:rPr>
        <w:t xml:space="preserve"> </w:t>
      </w:r>
      <w:proofErr w:type="spellStart"/>
      <w:r w:rsidRPr="00EB5ADD">
        <w:rPr>
          <w:szCs w:val="24"/>
        </w:rPr>
        <w:t>muslimin</w:t>
      </w:r>
      <w:proofErr w:type="spellEnd"/>
      <w:r w:rsidRPr="00EB5ADD">
        <w:rPr>
          <w:szCs w:val="24"/>
        </w:rPr>
        <w:t xml:space="preserve">. </w:t>
      </w:r>
      <w:proofErr w:type="spellStart"/>
      <w:r w:rsidRPr="00EB5ADD">
        <w:rPr>
          <w:szCs w:val="24"/>
        </w:rPr>
        <w:t>Kegiatan</w:t>
      </w:r>
      <w:proofErr w:type="spellEnd"/>
      <w:r w:rsidRPr="00EB5ADD">
        <w:rPr>
          <w:szCs w:val="24"/>
        </w:rPr>
        <w:t xml:space="preserve"> </w:t>
      </w:r>
      <w:proofErr w:type="spellStart"/>
      <w:r w:rsidRPr="00EB5ADD">
        <w:rPr>
          <w:szCs w:val="24"/>
        </w:rPr>
        <w:t>dibidang</w:t>
      </w:r>
      <w:proofErr w:type="spellEnd"/>
      <w:r w:rsidRPr="00EB5ADD">
        <w:rPr>
          <w:szCs w:val="24"/>
        </w:rPr>
        <w:t xml:space="preserve"> </w:t>
      </w:r>
      <w:proofErr w:type="spellStart"/>
      <w:r w:rsidRPr="00EB5ADD">
        <w:rPr>
          <w:szCs w:val="24"/>
        </w:rPr>
        <w:t>pemerintahan</w:t>
      </w:r>
      <w:proofErr w:type="spellEnd"/>
      <w:r w:rsidRPr="00EB5ADD">
        <w:rPr>
          <w:szCs w:val="24"/>
        </w:rPr>
        <w:t xml:space="preserve"> pun </w:t>
      </w:r>
      <w:proofErr w:type="spellStart"/>
      <w:r w:rsidRPr="00EB5ADD">
        <w:rPr>
          <w:szCs w:val="24"/>
        </w:rPr>
        <w:t>mencakup</w:t>
      </w:r>
      <w:proofErr w:type="spellEnd"/>
      <w:r w:rsidRPr="00EB5ADD">
        <w:rPr>
          <w:szCs w:val="24"/>
        </w:rPr>
        <w:t xml:space="preserve">, </w:t>
      </w:r>
      <w:proofErr w:type="spellStart"/>
      <w:r w:rsidRPr="00EB5ADD">
        <w:rPr>
          <w:szCs w:val="24"/>
        </w:rPr>
        <w:t>ideologi</w:t>
      </w:r>
      <w:proofErr w:type="spellEnd"/>
      <w:r w:rsidRPr="00EB5ADD">
        <w:rPr>
          <w:szCs w:val="24"/>
        </w:rPr>
        <w:t xml:space="preserve">, </w:t>
      </w:r>
      <w:proofErr w:type="spellStart"/>
      <w:r w:rsidRPr="00EB5ADD">
        <w:rPr>
          <w:szCs w:val="24"/>
        </w:rPr>
        <w:t>politik</w:t>
      </w:r>
      <w:proofErr w:type="spellEnd"/>
      <w:r w:rsidRPr="00EB5ADD">
        <w:rPr>
          <w:szCs w:val="24"/>
        </w:rPr>
        <w:t xml:space="preserve">, </w:t>
      </w:r>
      <w:proofErr w:type="spellStart"/>
      <w:r w:rsidRPr="00EB5ADD">
        <w:rPr>
          <w:szCs w:val="24"/>
        </w:rPr>
        <w:t>ekonomi</w:t>
      </w:r>
      <w:proofErr w:type="spellEnd"/>
      <w:r w:rsidRPr="00EB5ADD">
        <w:rPr>
          <w:szCs w:val="24"/>
        </w:rPr>
        <w:t xml:space="preserve">, </w:t>
      </w:r>
      <w:proofErr w:type="spellStart"/>
      <w:r w:rsidRPr="00EB5ADD">
        <w:rPr>
          <w:szCs w:val="24"/>
        </w:rPr>
        <w:t>sosial</w:t>
      </w:r>
      <w:proofErr w:type="spellEnd"/>
      <w:r w:rsidRPr="00EB5ADD">
        <w:rPr>
          <w:szCs w:val="24"/>
        </w:rPr>
        <w:t xml:space="preserve">, </w:t>
      </w:r>
      <w:proofErr w:type="spellStart"/>
      <w:r w:rsidRPr="00EB5ADD">
        <w:rPr>
          <w:szCs w:val="24"/>
        </w:rPr>
        <w:t>peradilan</w:t>
      </w:r>
      <w:proofErr w:type="spellEnd"/>
      <w:r w:rsidRPr="00EB5ADD">
        <w:rPr>
          <w:szCs w:val="24"/>
        </w:rPr>
        <w:t xml:space="preserve"> dan </w:t>
      </w:r>
      <w:proofErr w:type="spellStart"/>
      <w:r w:rsidRPr="00EB5ADD">
        <w:rPr>
          <w:szCs w:val="24"/>
        </w:rPr>
        <w:t>kemiliteran</w:t>
      </w:r>
      <w:proofErr w:type="spellEnd"/>
      <w:r w:rsidRPr="00EB5ADD">
        <w:rPr>
          <w:szCs w:val="24"/>
        </w:rPr>
        <w:t xml:space="preserve"> </w:t>
      </w:r>
      <w:proofErr w:type="spellStart"/>
      <w:r w:rsidRPr="00EB5ADD">
        <w:rPr>
          <w:szCs w:val="24"/>
        </w:rPr>
        <w:t>dibahas</w:t>
      </w:r>
      <w:proofErr w:type="spellEnd"/>
      <w:r w:rsidRPr="00EB5ADD">
        <w:rPr>
          <w:szCs w:val="24"/>
        </w:rPr>
        <w:t xml:space="preserve"> dan </w:t>
      </w:r>
      <w:proofErr w:type="spellStart"/>
      <w:r w:rsidRPr="00EB5ADD">
        <w:rPr>
          <w:szCs w:val="24"/>
        </w:rPr>
        <w:t>dipecahkan</w:t>
      </w:r>
      <w:proofErr w:type="spellEnd"/>
      <w:r w:rsidRPr="00EB5ADD">
        <w:rPr>
          <w:szCs w:val="24"/>
        </w:rPr>
        <w:t xml:space="preserve"> di </w:t>
      </w:r>
      <w:proofErr w:type="spellStart"/>
      <w:r w:rsidRPr="00EB5ADD">
        <w:rPr>
          <w:szCs w:val="24"/>
        </w:rPr>
        <w:t>lembaga</w:t>
      </w:r>
      <w:proofErr w:type="spellEnd"/>
      <w:r w:rsidRPr="00EB5ADD">
        <w:rPr>
          <w:szCs w:val="24"/>
        </w:rPr>
        <w:t xml:space="preserve"> masjid. Masjid </w:t>
      </w:r>
      <w:proofErr w:type="spellStart"/>
      <w:r w:rsidRPr="00EB5ADD">
        <w:rPr>
          <w:szCs w:val="24"/>
        </w:rPr>
        <w:t>berfungsi</w:t>
      </w:r>
      <w:proofErr w:type="spellEnd"/>
      <w:r w:rsidRPr="00EB5ADD">
        <w:rPr>
          <w:szCs w:val="24"/>
        </w:rPr>
        <w:t xml:space="preserve"> pula </w:t>
      </w:r>
      <w:proofErr w:type="spellStart"/>
      <w:r w:rsidRPr="00EB5ADD">
        <w:rPr>
          <w:szCs w:val="24"/>
        </w:rPr>
        <w:t>sebagai</w:t>
      </w:r>
      <w:proofErr w:type="spellEnd"/>
      <w:r w:rsidRPr="00EB5ADD">
        <w:rPr>
          <w:szCs w:val="24"/>
        </w:rPr>
        <w:t xml:space="preserve"> </w:t>
      </w:r>
      <w:proofErr w:type="spellStart"/>
      <w:r w:rsidRPr="00EB5ADD">
        <w:rPr>
          <w:szCs w:val="24"/>
        </w:rPr>
        <w:t>pusat</w:t>
      </w:r>
      <w:proofErr w:type="spellEnd"/>
      <w:r w:rsidRPr="00EB5ADD">
        <w:rPr>
          <w:szCs w:val="24"/>
        </w:rPr>
        <w:t xml:space="preserve"> </w:t>
      </w:r>
      <w:proofErr w:type="spellStart"/>
      <w:r w:rsidRPr="00EB5ADD">
        <w:rPr>
          <w:szCs w:val="24"/>
        </w:rPr>
        <w:t>pengembangan</w:t>
      </w:r>
      <w:proofErr w:type="spellEnd"/>
      <w:r w:rsidRPr="00EB5ADD">
        <w:rPr>
          <w:szCs w:val="24"/>
        </w:rPr>
        <w:t xml:space="preserve"> </w:t>
      </w:r>
      <w:proofErr w:type="spellStart"/>
      <w:r w:rsidRPr="00EB5ADD">
        <w:rPr>
          <w:szCs w:val="24"/>
        </w:rPr>
        <w:t>kebudayaan</w:t>
      </w:r>
      <w:proofErr w:type="spellEnd"/>
      <w:r w:rsidRPr="00EB5ADD">
        <w:rPr>
          <w:szCs w:val="24"/>
        </w:rPr>
        <w:t xml:space="preserve"> Islam, </w:t>
      </w:r>
      <w:proofErr w:type="spellStart"/>
      <w:r w:rsidRPr="00EB5ADD">
        <w:rPr>
          <w:szCs w:val="24"/>
        </w:rPr>
        <w:t>terutama</w:t>
      </w:r>
      <w:proofErr w:type="spellEnd"/>
      <w:r w:rsidRPr="00EB5ADD">
        <w:rPr>
          <w:szCs w:val="24"/>
        </w:rPr>
        <w:t xml:space="preserve"> </w:t>
      </w:r>
      <w:proofErr w:type="spellStart"/>
      <w:r w:rsidRPr="00EB5ADD">
        <w:rPr>
          <w:szCs w:val="24"/>
        </w:rPr>
        <w:t>saat</w:t>
      </w:r>
      <w:proofErr w:type="spellEnd"/>
      <w:r w:rsidRPr="00EB5ADD">
        <w:rPr>
          <w:szCs w:val="24"/>
        </w:rPr>
        <w:t xml:space="preserve"> </w:t>
      </w:r>
      <w:proofErr w:type="spellStart"/>
      <w:r w:rsidRPr="00EB5ADD">
        <w:rPr>
          <w:szCs w:val="24"/>
        </w:rPr>
        <w:t>gedung-gedung</w:t>
      </w:r>
      <w:proofErr w:type="spellEnd"/>
      <w:r w:rsidRPr="00EB5ADD">
        <w:rPr>
          <w:szCs w:val="24"/>
        </w:rPr>
        <w:t xml:space="preserve"> </w:t>
      </w:r>
      <w:proofErr w:type="spellStart"/>
      <w:r w:rsidRPr="00EB5ADD">
        <w:rPr>
          <w:szCs w:val="24"/>
        </w:rPr>
        <w:t>khusus</w:t>
      </w:r>
      <w:proofErr w:type="spellEnd"/>
      <w:r w:rsidRPr="00EB5ADD">
        <w:rPr>
          <w:szCs w:val="24"/>
        </w:rPr>
        <w:t xml:space="preserve"> </w:t>
      </w:r>
      <w:proofErr w:type="spellStart"/>
      <w:r w:rsidRPr="00EB5ADD">
        <w:rPr>
          <w:szCs w:val="24"/>
        </w:rPr>
        <w:t>untuk</w:t>
      </w:r>
      <w:proofErr w:type="spellEnd"/>
      <w:r w:rsidRPr="00EB5ADD">
        <w:rPr>
          <w:szCs w:val="24"/>
        </w:rPr>
        <w:t xml:space="preserve"> </w:t>
      </w:r>
      <w:proofErr w:type="spellStart"/>
      <w:r w:rsidRPr="00EB5ADD">
        <w:rPr>
          <w:szCs w:val="24"/>
        </w:rPr>
        <w:t>itu</w:t>
      </w:r>
      <w:proofErr w:type="spellEnd"/>
      <w:r w:rsidRPr="00EB5ADD">
        <w:rPr>
          <w:szCs w:val="24"/>
        </w:rPr>
        <w:t xml:space="preserve"> </w:t>
      </w:r>
      <w:proofErr w:type="spellStart"/>
      <w:r w:rsidRPr="00EB5ADD">
        <w:rPr>
          <w:szCs w:val="24"/>
        </w:rPr>
        <w:t>belum</w:t>
      </w:r>
      <w:proofErr w:type="spellEnd"/>
      <w:r w:rsidRPr="00EB5ADD">
        <w:rPr>
          <w:szCs w:val="24"/>
        </w:rPr>
        <w:t xml:space="preserve"> </w:t>
      </w:r>
      <w:proofErr w:type="spellStart"/>
      <w:r w:rsidRPr="00EB5ADD">
        <w:rPr>
          <w:szCs w:val="24"/>
        </w:rPr>
        <w:t>didirikan</w:t>
      </w:r>
      <w:proofErr w:type="spellEnd"/>
      <w:r w:rsidRPr="00EB5ADD">
        <w:rPr>
          <w:szCs w:val="24"/>
        </w:rPr>
        <w:t xml:space="preserve">. Masjid juga </w:t>
      </w:r>
      <w:proofErr w:type="spellStart"/>
      <w:r w:rsidRPr="00EB5ADD">
        <w:rPr>
          <w:szCs w:val="24"/>
        </w:rPr>
        <w:t>merupakan</w:t>
      </w:r>
      <w:proofErr w:type="spellEnd"/>
      <w:r w:rsidRPr="00EB5ADD">
        <w:rPr>
          <w:szCs w:val="24"/>
        </w:rPr>
        <w:t xml:space="preserve"> </w:t>
      </w:r>
      <w:proofErr w:type="spellStart"/>
      <w:r w:rsidRPr="00EB5ADD">
        <w:rPr>
          <w:szCs w:val="24"/>
        </w:rPr>
        <w:t>ajang</w:t>
      </w:r>
      <w:proofErr w:type="spellEnd"/>
      <w:r w:rsidRPr="00EB5ADD">
        <w:rPr>
          <w:szCs w:val="24"/>
        </w:rPr>
        <w:t xml:space="preserve"> </w:t>
      </w:r>
      <w:proofErr w:type="spellStart"/>
      <w:r w:rsidRPr="00EB5ADD">
        <w:rPr>
          <w:i/>
          <w:szCs w:val="24"/>
        </w:rPr>
        <w:t>halaqah</w:t>
      </w:r>
      <w:proofErr w:type="spellEnd"/>
      <w:r w:rsidRPr="00EB5ADD">
        <w:rPr>
          <w:szCs w:val="24"/>
        </w:rPr>
        <w:t xml:space="preserve"> </w:t>
      </w:r>
      <w:proofErr w:type="spellStart"/>
      <w:r w:rsidRPr="00EB5ADD">
        <w:rPr>
          <w:szCs w:val="24"/>
        </w:rPr>
        <w:t>atau</w:t>
      </w:r>
      <w:proofErr w:type="spellEnd"/>
      <w:r w:rsidRPr="00EB5ADD">
        <w:rPr>
          <w:szCs w:val="24"/>
        </w:rPr>
        <w:t xml:space="preserve"> </w:t>
      </w:r>
      <w:proofErr w:type="spellStart"/>
      <w:r w:rsidRPr="00EB5ADD">
        <w:rPr>
          <w:szCs w:val="24"/>
        </w:rPr>
        <w:t>diskusi</w:t>
      </w:r>
      <w:proofErr w:type="spellEnd"/>
      <w:r w:rsidRPr="00EB5ADD">
        <w:rPr>
          <w:szCs w:val="24"/>
        </w:rPr>
        <w:t xml:space="preserve">, </w:t>
      </w:r>
      <w:proofErr w:type="spellStart"/>
      <w:r w:rsidRPr="00EB5ADD">
        <w:rPr>
          <w:szCs w:val="24"/>
        </w:rPr>
        <w:t>tempat</w:t>
      </w:r>
      <w:proofErr w:type="spellEnd"/>
      <w:r w:rsidRPr="00EB5ADD">
        <w:rPr>
          <w:szCs w:val="24"/>
        </w:rPr>
        <w:t xml:space="preserve"> </w:t>
      </w:r>
      <w:proofErr w:type="spellStart"/>
      <w:r w:rsidRPr="00EB5ADD">
        <w:rPr>
          <w:szCs w:val="24"/>
        </w:rPr>
        <w:t>mengaji</w:t>
      </w:r>
      <w:proofErr w:type="spellEnd"/>
      <w:r w:rsidRPr="00EB5ADD">
        <w:rPr>
          <w:szCs w:val="24"/>
        </w:rPr>
        <w:t xml:space="preserve">, dan </w:t>
      </w:r>
      <w:proofErr w:type="spellStart"/>
      <w:r w:rsidRPr="00EB5ADD">
        <w:rPr>
          <w:szCs w:val="24"/>
        </w:rPr>
        <w:t>memperdalam</w:t>
      </w:r>
      <w:proofErr w:type="spellEnd"/>
      <w:r w:rsidRPr="00EB5ADD">
        <w:rPr>
          <w:szCs w:val="24"/>
        </w:rPr>
        <w:t xml:space="preserve"> </w:t>
      </w:r>
      <w:proofErr w:type="spellStart"/>
      <w:r w:rsidRPr="00EB5ADD">
        <w:rPr>
          <w:szCs w:val="24"/>
        </w:rPr>
        <w:t>ilmu-ilmu</w:t>
      </w:r>
      <w:proofErr w:type="spellEnd"/>
      <w:r w:rsidRPr="00EB5ADD">
        <w:rPr>
          <w:szCs w:val="24"/>
        </w:rPr>
        <w:t xml:space="preserve"> </w:t>
      </w:r>
      <w:proofErr w:type="spellStart"/>
      <w:r w:rsidRPr="00EB5ADD">
        <w:rPr>
          <w:szCs w:val="24"/>
        </w:rPr>
        <w:t>pengetahuan</w:t>
      </w:r>
      <w:proofErr w:type="spellEnd"/>
      <w:r w:rsidRPr="00EB5ADD">
        <w:rPr>
          <w:szCs w:val="24"/>
        </w:rPr>
        <w:t xml:space="preserve"> agama </w:t>
      </w:r>
      <w:proofErr w:type="spellStart"/>
      <w:r w:rsidRPr="00EB5ADD">
        <w:rPr>
          <w:szCs w:val="24"/>
        </w:rPr>
        <w:t>ataupun</w:t>
      </w:r>
      <w:proofErr w:type="spellEnd"/>
      <w:r w:rsidRPr="00EB5ADD">
        <w:rPr>
          <w:szCs w:val="24"/>
        </w:rPr>
        <w:t xml:space="preserve"> </w:t>
      </w:r>
      <w:proofErr w:type="spellStart"/>
      <w:r w:rsidRPr="00EB5ADD">
        <w:rPr>
          <w:szCs w:val="24"/>
        </w:rPr>
        <w:t>umum</w:t>
      </w:r>
      <w:proofErr w:type="spellEnd"/>
      <w:r w:rsidRPr="00EB5ADD">
        <w:rPr>
          <w:szCs w:val="24"/>
        </w:rPr>
        <w:t>.</w:t>
      </w:r>
    </w:p>
    <w:p w14:paraId="1AE295D2" w14:textId="77777777" w:rsidR="00AA7F6F" w:rsidRPr="00EB5ADD" w:rsidRDefault="00AA7F6F" w:rsidP="00AA7F6F">
      <w:pPr>
        <w:autoSpaceDE w:val="0"/>
        <w:autoSpaceDN w:val="0"/>
        <w:adjustRightInd w:val="0"/>
        <w:jc w:val="both"/>
        <w:rPr>
          <w:szCs w:val="24"/>
          <w:lang w:val="id-ID"/>
        </w:rPr>
      </w:pPr>
      <w:proofErr w:type="spellStart"/>
      <w:r w:rsidRPr="00EB5ADD">
        <w:rPr>
          <w:szCs w:val="24"/>
        </w:rPr>
        <w:t>Permasalahan</w:t>
      </w:r>
      <w:proofErr w:type="spellEnd"/>
      <w:r w:rsidRPr="00EB5ADD">
        <w:rPr>
          <w:szCs w:val="24"/>
        </w:rPr>
        <w:t xml:space="preserve"> </w:t>
      </w:r>
      <w:proofErr w:type="spellStart"/>
      <w:r w:rsidRPr="00EB5ADD">
        <w:rPr>
          <w:szCs w:val="24"/>
        </w:rPr>
        <w:t>pengelolaan</w:t>
      </w:r>
      <w:proofErr w:type="spellEnd"/>
      <w:r w:rsidRPr="00EB5ADD">
        <w:rPr>
          <w:szCs w:val="24"/>
        </w:rPr>
        <w:t xml:space="preserve"> masjid </w:t>
      </w:r>
      <w:proofErr w:type="spellStart"/>
      <w:r w:rsidRPr="00EB5ADD">
        <w:rPr>
          <w:szCs w:val="24"/>
        </w:rPr>
        <w:t>menjadi</w:t>
      </w:r>
      <w:proofErr w:type="spellEnd"/>
      <w:r w:rsidRPr="00EB5ADD">
        <w:rPr>
          <w:szCs w:val="24"/>
        </w:rPr>
        <w:t xml:space="preserve"> </w:t>
      </w:r>
      <w:proofErr w:type="spellStart"/>
      <w:r w:rsidRPr="00EB5ADD">
        <w:rPr>
          <w:szCs w:val="24"/>
        </w:rPr>
        <w:t>permasalahan</w:t>
      </w:r>
      <w:proofErr w:type="spellEnd"/>
      <w:r w:rsidRPr="00EB5ADD">
        <w:rPr>
          <w:szCs w:val="24"/>
        </w:rPr>
        <w:t xml:space="preserve"> yang </w:t>
      </w:r>
      <w:proofErr w:type="spellStart"/>
      <w:r w:rsidRPr="00EB5ADD">
        <w:rPr>
          <w:szCs w:val="24"/>
        </w:rPr>
        <w:t>perlu</w:t>
      </w:r>
      <w:proofErr w:type="spellEnd"/>
      <w:r w:rsidRPr="00EB5ADD">
        <w:rPr>
          <w:szCs w:val="24"/>
        </w:rPr>
        <w:t xml:space="preserve"> </w:t>
      </w:r>
      <w:proofErr w:type="spellStart"/>
      <w:r w:rsidRPr="00EB5ADD">
        <w:rPr>
          <w:szCs w:val="24"/>
        </w:rPr>
        <w:t>mendapat</w:t>
      </w:r>
      <w:proofErr w:type="spellEnd"/>
      <w:r w:rsidRPr="00EB5ADD">
        <w:rPr>
          <w:szCs w:val="24"/>
        </w:rPr>
        <w:t xml:space="preserve"> </w:t>
      </w:r>
      <w:proofErr w:type="spellStart"/>
      <w:r w:rsidRPr="00EB5ADD">
        <w:rPr>
          <w:szCs w:val="24"/>
        </w:rPr>
        <w:t>perhatian</w:t>
      </w:r>
      <w:proofErr w:type="spellEnd"/>
      <w:r w:rsidRPr="00EB5ADD">
        <w:rPr>
          <w:szCs w:val="24"/>
        </w:rPr>
        <w:t xml:space="preserve"> </w:t>
      </w:r>
      <w:proofErr w:type="spellStart"/>
      <w:r w:rsidRPr="00EB5ADD">
        <w:rPr>
          <w:szCs w:val="24"/>
        </w:rPr>
        <w:t>serius</w:t>
      </w:r>
      <w:proofErr w:type="spellEnd"/>
      <w:r w:rsidRPr="00EB5ADD">
        <w:rPr>
          <w:szCs w:val="24"/>
        </w:rPr>
        <w:t xml:space="preserve"> </w:t>
      </w:r>
      <w:proofErr w:type="spellStart"/>
      <w:r w:rsidRPr="00EB5ADD">
        <w:rPr>
          <w:szCs w:val="24"/>
        </w:rPr>
        <w:t>mengingat</w:t>
      </w:r>
      <w:proofErr w:type="spellEnd"/>
      <w:r w:rsidRPr="00EB5ADD">
        <w:rPr>
          <w:szCs w:val="24"/>
        </w:rPr>
        <w:t xml:space="preserve"> masjid </w:t>
      </w:r>
      <w:proofErr w:type="spellStart"/>
      <w:r w:rsidRPr="00EB5ADD">
        <w:rPr>
          <w:szCs w:val="24"/>
        </w:rPr>
        <w:t>adalah</w:t>
      </w:r>
      <w:proofErr w:type="spellEnd"/>
      <w:r w:rsidRPr="00EB5ADD">
        <w:rPr>
          <w:szCs w:val="24"/>
        </w:rPr>
        <w:t xml:space="preserve"> </w:t>
      </w:r>
      <w:proofErr w:type="spellStart"/>
      <w:r w:rsidRPr="00EB5ADD">
        <w:rPr>
          <w:szCs w:val="24"/>
        </w:rPr>
        <w:t>lembaga</w:t>
      </w:r>
      <w:proofErr w:type="spellEnd"/>
      <w:r w:rsidRPr="00EB5ADD">
        <w:rPr>
          <w:szCs w:val="24"/>
        </w:rPr>
        <w:t xml:space="preserve"> </w:t>
      </w:r>
      <w:proofErr w:type="spellStart"/>
      <w:r w:rsidRPr="00EB5ADD">
        <w:rPr>
          <w:szCs w:val="24"/>
        </w:rPr>
        <w:t>keagamaan</w:t>
      </w:r>
      <w:proofErr w:type="spellEnd"/>
      <w:r w:rsidRPr="00EB5ADD">
        <w:rPr>
          <w:szCs w:val="24"/>
        </w:rPr>
        <w:t xml:space="preserve"> yang </w:t>
      </w:r>
      <w:proofErr w:type="spellStart"/>
      <w:r w:rsidRPr="00EB5ADD">
        <w:rPr>
          <w:szCs w:val="24"/>
        </w:rPr>
        <w:t>memiliki</w:t>
      </w:r>
      <w:proofErr w:type="spellEnd"/>
      <w:r w:rsidRPr="00EB5ADD">
        <w:rPr>
          <w:szCs w:val="24"/>
        </w:rPr>
        <w:t xml:space="preserve"> </w:t>
      </w:r>
      <w:proofErr w:type="spellStart"/>
      <w:r w:rsidRPr="00EB5ADD">
        <w:rPr>
          <w:szCs w:val="24"/>
        </w:rPr>
        <w:t>fungsi</w:t>
      </w:r>
      <w:proofErr w:type="spellEnd"/>
      <w:r w:rsidRPr="00EB5ADD">
        <w:rPr>
          <w:szCs w:val="24"/>
        </w:rPr>
        <w:t xml:space="preserve"> </w:t>
      </w:r>
      <w:proofErr w:type="spellStart"/>
      <w:r w:rsidRPr="00EB5ADD">
        <w:rPr>
          <w:szCs w:val="24"/>
        </w:rPr>
        <w:t>sosial</w:t>
      </w:r>
      <w:proofErr w:type="spellEnd"/>
      <w:r w:rsidRPr="00EB5ADD">
        <w:rPr>
          <w:szCs w:val="24"/>
        </w:rPr>
        <w:t xml:space="preserve"> </w:t>
      </w:r>
      <w:proofErr w:type="spellStart"/>
      <w:r w:rsidRPr="00EB5ADD">
        <w:rPr>
          <w:szCs w:val="24"/>
        </w:rPr>
        <w:t>cukup</w:t>
      </w:r>
      <w:proofErr w:type="spellEnd"/>
      <w:r w:rsidRPr="00EB5ADD">
        <w:rPr>
          <w:szCs w:val="24"/>
        </w:rPr>
        <w:t xml:space="preserve"> </w:t>
      </w:r>
      <w:proofErr w:type="spellStart"/>
      <w:r w:rsidRPr="00EB5ADD">
        <w:rPr>
          <w:szCs w:val="24"/>
        </w:rPr>
        <w:t>signifikan</w:t>
      </w:r>
      <w:proofErr w:type="spellEnd"/>
      <w:r w:rsidRPr="00EB5ADD">
        <w:rPr>
          <w:szCs w:val="24"/>
        </w:rPr>
        <w:t xml:space="preserve"> </w:t>
      </w:r>
      <w:proofErr w:type="spellStart"/>
      <w:r w:rsidRPr="00EB5ADD">
        <w:rPr>
          <w:szCs w:val="24"/>
        </w:rPr>
        <w:t>dalam</w:t>
      </w:r>
      <w:proofErr w:type="spellEnd"/>
      <w:r w:rsidRPr="00EB5ADD">
        <w:rPr>
          <w:szCs w:val="24"/>
        </w:rPr>
        <w:t xml:space="preserve"> </w:t>
      </w:r>
      <w:proofErr w:type="spellStart"/>
      <w:r w:rsidRPr="00EB5ADD">
        <w:rPr>
          <w:szCs w:val="24"/>
        </w:rPr>
        <w:t>sebuah</w:t>
      </w:r>
      <w:proofErr w:type="spellEnd"/>
      <w:r w:rsidRPr="00EB5ADD">
        <w:rPr>
          <w:szCs w:val="24"/>
        </w:rPr>
        <w:t xml:space="preserve"> </w:t>
      </w:r>
      <w:proofErr w:type="spellStart"/>
      <w:r w:rsidRPr="00EB5ADD">
        <w:rPr>
          <w:szCs w:val="24"/>
        </w:rPr>
        <w:t>masyarakat</w:t>
      </w:r>
      <w:proofErr w:type="spellEnd"/>
      <w:r w:rsidRPr="00EB5ADD">
        <w:rPr>
          <w:szCs w:val="24"/>
        </w:rPr>
        <w:t xml:space="preserve">. </w:t>
      </w:r>
      <w:proofErr w:type="spellStart"/>
      <w:r w:rsidRPr="00EB5ADD">
        <w:rPr>
          <w:szCs w:val="24"/>
        </w:rPr>
        <w:t>Pengelolaan</w:t>
      </w:r>
      <w:proofErr w:type="spellEnd"/>
      <w:r w:rsidRPr="00EB5ADD">
        <w:rPr>
          <w:szCs w:val="24"/>
        </w:rPr>
        <w:t xml:space="preserve"> masjid yang professional dan </w:t>
      </w:r>
      <w:proofErr w:type="spellStart"/>
      <w:r w:rsidRPr="00EB5ADD">
        <w:rPr>
          <w:szCs w:val="24"/>
        </w:rPr>
        <w:t>pemberdayaan</w:t>
      </w:r>
      <w:proofErr w:type="spellEnd"/>
      <w:r w:rsidRPr="00EB5ADD">
        <w:rPr>
          <w:szCs w:val="24"/>
        </w:rPr>
        <w:t xml:space="preserve"> masjid agar </w:t>
      </w:r>
      <w:proofErr w:type="spellStart"/>
      <w:r w:rsidRPr="00EB5ADD">
        <w:rPr>
          <w:szCs w:val="24"/>
        </w:rPr>
        <w:t>dapat</w:t>
      </w:r>
      <w:proofErr w:type="spellEnd"/>
      <w:r w:rsidRPr="00EB5ADD">
        <w:rPr>
          <w:szCs w:val="24"/>
        </w:rPr>
        <w:t xml:space="preserve"> </w:t>
      </w:r>
      <w:proofErr w:type="spellStart"/>
      <w:r w:rsidRPr="00EB5ADD">
        <w:rPr>
          <w:szCs w:val="24"/>
        </w:rPr>
        <w:t>mandiri</w:t>
      </w:r>
      <w:proofErr w:type="spellEnd"/>
      <w:r w:rsidRPr="00EB5ADD">
        <w:rPr>
          <w:szCs w:val="24"/>
        </w:rPr>
        <w:t xml:space="preserve"> </w:t>
      </w:r>
      <w:proofErr w:type="spellStart"/>
      <w:r w:rsidRPr="00EB5ADD">
        <w:rPr>
          <w:szCs w:val="24"/>
        </w:rPr>
        <w:t>dalam</w:t>
      </w:r>
      <w:proofErr w:type="spellEnd"/>
      <w:r w:rsidRPr="00EB5ADD">
        <w:rPr>
          <w:szCs w:val="24"/>
        </w:rPr>
        <w:t xml:space="preserve"> </w:t>
      </w:r>
      <w:proofErr w:type="spellStart"/>
      <w:r w:rsidRPr="00EB5ADD">
        <w:rPr>
          <w:szCs w:val="24"/>
        </w:rPr>
        <w:t>pengelolaannya</w:t>
      </w:r>
      <w:proofErr w:type="spellEnd"/>
      <w:r w:rsidRPr="00EB5ADD">
        <w:rPr>
          <w:szCs w:val="24"/>
        </w:rPr>
        <w:t xml:space="preserve"> </w:t>
      </w:r>
      <w:proofErr w:type="spellStart"/>
      <w:r w:rsidRPr="00EB5ADD">
        <w:rPr>
          <w:szCs w:val="24"/>
        </w:rPr>
        <w:t>tanpa</w:t>
      </w:r>
      <w:proofErr w:type="spellEnd"/>
      <w:r w:rsidRPr="00EB5ADD">
        <w:rPr>
          <w:szCs w:val="24"/>
        </w:rPr>
        <w:t xml:space="preserve"> </w:t>
      </w:r>
      <w:proofErr w:type="spellStart"/>
      <w:r w:rsidRPr="00EB5ADD">
        <w:rPr>
          <w:szCs w:val="24"/>
        </w:rPr>
        <w:t>harus</w:t>
      </w:r>
      <w:proofErr w:type="spellEnd"/>
      <w:r w:rsidRPr="00EB5ADD">
        <w:rPr>
          <w:szCs w:val="24"/>
        </w:rPr>
        <w:t xml:space="preserve"> </w:t>
      </w:r>
      <w:proofErr w:type="spellStart"/>
      <w:r w:rsidRPr="00EB5ADD">
        <w:rPr>
          <w:szCs w:val="24"/>
        </w:rPr>
        <w:t>keluar</w:t>
      </w:r>
      <w:proofErr w:type="spellEnd"/>
      <w:r w:rsidRPr="00EB5ADD">
        <w:rPr>
          <w:szCs w:val="24"/>
        </w:rPr>
        <w:t xml:space="preserve"> </w:t>
      </w:r>
      <w:proofErr w:type="spellStart"/>
      <w:r w:rsidRPr="00EB5ADD">
        <w:rPr>
          <w:szCs w:val="24"/>
        </w:rPr>
        <w:t>dari</w:t>
      </w:r>
      <w:proofErr w:type="spellEnd"/>
      <w:r w:rsidRPr="00EB5ADD">
        <w:rPr>
          <w:szCs w:val="24"/>
        </w:rPr>
        <w:t xml:space="preserve"> </w:t>
      </w:r>
      <w:proofErr w:type="spellStart"/>
      <w:r w:rsidRPr="00EB5ADD">
        <w:rPr>
          <w:szCs w:val="24"/>
        </w:rPr>
        <w:t>nilai-nilai</w:t>
      </w:r>
      <w:proofErr w:type="spellEnd"/>
      <w:r w:rsidRPr="00EB5ADD">
        <w:rPr>
          <w:szCs w:val="24"/>
        </w:rPr>
        <w:t xml:space="preserve"> </w:t>
      </w:r>
      <w:proofErr w:type="spellStart"/>
      <w:r w:rsidRPr="00EB5ADD">
        <w:rPr>
          <w:szCs w:val="24"/>
        </w:rPr>
        <w:t>kemasjidan</w:t>
      </w:r>
      <w:proofErr w:type="spellEnd"/>
      <w:r w:rsidRPr="00EB5ADD">
        <w:rPr>
          <w:szCs w:val="24"/>
        </w:rPr>
        <w:t xml:space="preserve"> </w:t>
      </w:r>
      <w:proofErr w:type="spellStart"/>
      <w:r w:rsidRPr="00EB5ADD">
        <w:rPr>
          <w:szCs w:val="24"/>
        </w:rPr>
        <w:t>merupakan</w:t>
      </w:r>
      <w:proofErr w:type="spellEnd"/>
      <w:r w:rsidRPr="00EB5ADD">
        <w:rPr>
          <w:szCs w:val="24"/>
        </w:rPr>
        <w:t xml:space="preserve"> </w:t>
      </w:r>
      <w:proofErr w:type="spellStart"/>
      <w:r w:rsidRPr="00EB5ADD">
        <w:rPr>
          <w:szCs w:val="24"/>
        </w:rPr>
        <w:t>hal</w:t>
      </w:r>
      <w:proofErr w:type="spellEnd"/>
      <w:r w:rsidRPr="00EB5ADD">
        <w:rPr>
          <w:szCs w:val="24"/>
        </w:rPr>
        <w:t xml:space="preserve"> yang </w:t>
      </w:r>
      <w:proofErr w:type="spellStart"/>
      <w:r w:rsidRPr="00EB5ADD">
        <w:rPr>
          <w:szCs w:val="24"/>
        </w:rPr>
        <w:t>dapat</w:t>
      </w:r>
      <w:proofErr w:type="spellEnd"/>
      <w:r w:rsidRPr="00EB5ADD">
        <w:rPr>
          <w:szCs w:val="24"/>
        </w:rPr>
        <w:t xml:space="preserve"> </w:t>
      </w:r>
      <w:proofErr w:type="spellStart"/>
      <w:r w:rsidRPr="00EB5ADD">
        <w:rPr>
          <w:szCs w:val="24"/>
        </w:rPr>
        <w:t>menarik</w:t>
      </w:r>
      <w:proofErr w:type="spellEnd"/>
      <w:r w:rsidRPr="00EB5ADD">
        <w:rPr>
          <w:szCs w:val="24"/>
        </w:rPr>
        <w:t xml:space="preserve"> </w:t>
      </w:r>
      <w:proofErr w:type="spellStart"/>
      <w:r w:rsidRPr="00EB5ADD">
        <w:rPr>
          <w:szCs w:val="24"/>
        </w:rPr>
        <w:t>jamaah</w:t>
      </w:r>
      <w:proofErr w:type="spellEnd"/>
      <w:r w:rsidRPr="00EB5ADD">
        <w:rPr>
          <w:szCs w:val="24"/>
        </w:rPr>
        <w:t xml:space="preserve">. Ekonomi yang </w:t>
      </w:r>
      <w:proofErr w:type="spellStart"/>
      <w:r w:rsidRPr="00EB5ADD">
        <w:rPr>
          <w:szCs w:val="24"/>
        </w:rPr>
        <w:t>diselenggarakan</w:t>
      </w:r>
      <w:proofErr w:type="spellEnd"/>
      <w:r w:rsidRPr="00EB5ADD">
        <w:rPr>
          <w:szCs w:val="24"/>
        </w:rPr>
        <w:t xml:space="preserve"> oleh </w:t>
      </w:r>
      <w:proofErr w:type="spellStart"/>
      <w:r w:rsidRPr="00EB5ADD">
        <w:rPr>
          <w:szCs w:val="24"/>
        </w:rPr>
        <w:t>beberapa</w:t>
      </w:r>
      <w:proofErr w:type="spellEnd"/>
      <w:r w:rsidRPr="00EB5ADD">
        <w:rPr>
          <w:szCs w:val="24"/>
        </w:rPr>
        <w:t xml:space="preserve"> masjid </w:t>
      </w:r>
      <w:proofErr w:type="spellStart"/>
      <w:r w:rsidRPr="00EB5ADD">
        <w:rPr>
          <w:szCs w:val="24"/>
        </w:rPr>
        <w:t>telah</w:t>
      </w:r>
      <w:proofErr w:type="spellEnd"/>
      <w:r w:rsidRPr="00EB5ADD">
        <w:rPr>
          <w:szCs w:val="24"/>
        </w:rPr>
        <w:t xml:space="preserve"> </w:t>
      </w:r>
      <w:proofErr w:type="spellStart"/>
      <w:r w:rsidRPr="00EB5ADD">
        <w:rPr>
          <w:szCs w:val="24"/>
        </w:rPr>
        <w:t>ditangani</w:t>
      </w:r>
      <w:proofErr w:type="spellEnd"/>
      <w:r w:rsidRPr="00EB5ADD">
        <w:rPr>
          <w:szCs w:val="24"/>
        </w:rPr>
        <w:t xml:space="preserve"> </w:t>
      </w:r>
      <w:proofErr w:type="spellStart"/>
      <w:r w:rsidRPr="00EB5ADD">
        <w:rPr>
          <w:szCs w:val="24"/>
        </w:rPr>
        <w:t>secara</w:t>
      </w:r>
      <w:proofErr w:type="spellEnd"/>
      <w:r w:rsidRPr="00EB5ADD">
        <w:rPr>
          <w:szCs w:val="24"/>
        </w:rPr>
        <w:t xml:space="preserve"> professional </w:t>
      </w:r>
      <w:proofErr w:type="spellStart"/>
      <w:r w:rsidRPr="00EB5ADD">
        <w:rPr>
          <w:szCs w:val="24"/>
        </w:rPr>
        <w:t>semakin</w:t>
      </w:r>
      <w:proofErr w:type="spellEnd"/>
      <w:r w:rsidRPr="00EB5ADD">
        <w:rPr>
          <w:szCs w:val="24"/>
        </w:rPr>
        <w:t xml:space="preserve"> </w:t>
      </w:r>
      <w:proofErr w:type="spellStart"/>
      <w:r w:rsidRPr="00EB5ADD">
        <w:rPr>
          <w:szCs w:val="24"/>
        </w:rPr>
        <w:t>membuat</w:t>
      </w:r>
      <w:proofErr w:type="spellEnd"/>
      <w:r w:rsidRPr="00EB5ADD">
        <w:rPr>
          <w:szCs w:val="24"/>
        </w:rPr>
        <w:t xml:space="preserve"> </w:t>
      </w:r>
      <w:proofErr w:type="spellStart"/>
      <w:r w:rsidRPr="00EB5ADD">
        <w:rPr>
          <w:szCs w:val="24"/>
        </w:rPr>
        <w:t>aktifitas</w:t>
      </w:r>
      <w:proofErr w:type="spellEnd"/>
      <w:r w:rsidRPr="00EB5ADD">
        <w:rPr>
          <w:szCs w:val="24"/>
        </w:rPr>
        <w:t xml:space="preserve"> masjid </w:t>
      </w:r>
      <w:proofErr w:type="spellStart"/>
      <w:r w:rsidRPr="00EB5ADD">
        <w:rPr>
          <w:szCs w:val="24"/>
        </w:rPr>
        <w:t>menjadi</w:t>
      </w:r>
      <w:proofErr w:type="spellEnd"/>
      <w:r w:rsidRPr="00EB5ADD">
        <w:rPr>
          <w:szCs w:val="24"/>
        </w:rPr>
        <w:t xml:space="preserve"> </w:t>
      </w:r>
      <w:proofErr w:type="spellStart"/>
      <w:r w:rsidRPr="00EB5ADD">
        <w:rPr>
          <w:szCs w:val="24"/>
        </w:rPr>
        <w:t>semarak</w:t>
      </w:r>
      <w:proofErr w:type="spellEnd"/>
      <w:r w:rsidRPr="00EB5ADD">
        <w:rPr>
          <w:szCs w:val="24"/>
        </w:rPr>
        <w:t xml:space="preserve"> </w:t>
      </w:r>
      <w:proofErr w:type="spellStart"/>
      <w:r w:rsidRPr="00EB5ADD">
        <w:rPr>
          <w:szCs w:val="24"/>
        </w:rPr>
        <w:t>tanpa</w:t>
      </w:r>
      <w:proofErr w:type="spellEnd"/>
      <w:r w:rsidRPr="00EB5ADD">
        <w:rPr>
          <w:szCs w:val="24"/>
        </w:rPr>
        <w:t xml:space="preserve"> </w:t>
      </w:r>
      <w:proofErr w:type="spellStart"/>
      <w:r w:rsidRPr="00EB5ADD">
        <w:rPr>
          <w:szCs w:val="24"/>
        </w:rPr>
        <w:t>harus</w:t>
      </w:r>
      <w:proofErr w:type="spellEnd"/>
      <w:r w:rsidRPr="00EB5ADD">
        <w:rPr>
          <w:szCs w:val="24"/>
        </w:rPr>
        <w:t xml:space="preserve"> </w:t>
      </w:r>
      <w:proofErr w:type="spellStart"/>
      <w:r w:rsidRPr="00EB5ADD">
        <w:rPr>
          <w:szCs w:val="24"/>
        </w:rPr>
        <w:t>memberatkan</w:t>
      </w:r>
      <w:proofErr w:type="spellEnd"/>
      <w:r w:rsidRPr="00EB5ADD">
        <w:rPr>
          <w:szCs w:val="24"/>
        </w:rPr>
        <w:t xml:space="preserve"> </w:t>
      </w:r>
      <w:proofErr w:type="spellStart"/>
      <w:r w:rsidRPr="00EB5ADD">
        <w:rPr>
          <w:szCs w:val="24"/>
        </w:rPr>
        <w:t>masyarakat</w:t>
      </w:r>
      <w:proofErr w:type="spellEnd"/>
      <w:r w:rsidRPr="00EB5ADD">
        <w:rPr>
          <w:szCs w:val="24"/>
        </w:rPr>
        <w:t xml:space="preserve">, dan </w:t>
      </w:r>
      <w:proofErr w:type="spellStart"/>
      <w:r w:rsidRPr="00EB5ADD">
        <w:rPr>
          <w:szCs w:val="24"/>
        </w:rPr>
        <w:t>masyarakat</w:t>
      </w:r>
      <w:proofErr w:type="spellEnd"/>
      <w:r w:rsidRPr="00EB5ADD">
        <w:rPr>
          <w:szCs w:val="24"/>
        </w:rPr>
        <w:t xml:space="preserve"> </w:t>
      </w:r>
      <w:proofErr w:type="spellStart"/>
      <w:r w:rsidRPr="00EB5ADD">
        <w:rPr>
          <w:szCs w:val="24"/>
        </w:rPr>
        <w:t>dapat</w:t>
      </w:r>
      <w:proofErr w:type="spellEnd"/>
      <w:r w:rsidRPr="00EB5ADD">
        <w:rPr>
          <w:szCs w:val="24"/>
        </w:rPr>
        <w:t xml:space="preserve"> </w:t>
      </w:r>
      <w:proofErr w:type="spellStart"/>
      <w:r w:rsidRPr="00EB5ADD">
        <w:rPr>
          <w:szCs w:val="24"/>
        </w:rPr>
        <w:t>beribadah</w:t>
      </w:r>
      <w:proofErr w:type="spellEnd"/>
      <w:r w:rsidRPr="00EB5ADD">
        <w:rPr>
          <w:szCs w:val="24"/>
        </w:rPr>
        <w:t xml:space="preserve"> </w:t>
      </w:r>
      <w:proofErr w:type="spellStart"/>
      <w:r w:rsidRPr="00EB5ADD">
        <w:rPr>
          <w:szCs w:val="24"/>
        </w:rPr>
        <w:t>dengan</w:t>
      </w:r>
      <w:proofErr w:type="spellEnd"/>
      <w:r w:rsidRPr="00EB5ADD">
        <w:rPr>
          <w:szCs w:val="24"/>
        </w:rPr>
        <w:t xml:space="preserve"> </w:t>
      </w:r>
      <w:proofErr w:type="spellStart"/>
      <w:r w:rsidRPr="00EB5ADD">
        <w:rPr>
          <w:szCs w:val="24"/>
        </w:rPr>
        <w:t>tenang</w:t>
      </w:r>
      <w:proofErr w:type="spellEnd"/>
      <w:r w:rsidRPr="00EB5ADD">
        <w:rPr>
          <w:szCs w:val="24"/>
        </w:rPr>
        <w:t xml:space="preserve"> dan </w:t>
      </w:r>
      <w:proofErr w:type="spellStart"/>
      <w:r w:rsidRPr="00EB5ADD">
        <w:rPr>
          <w:szCs w:val="24"/>
        </w:rPr>
        <w:t>menjalankan</w:t>
      </w:r>
      <w:proofErr w:type="spellEnd"/>
      <w:r w:rsidRPr="00EB5ADD">
        <w:rPr>
          <w:szCs w:val="24"/>
        </w:rPr>
        <w:t xml:space="preserve"> </w:t>
      </w:r>
      <w:proofErr w:type="spellStart"/>
      <w:r w:rsidRPr="00EB5ADD">
        <w:rPr>
          <w:szCs w:val="24"/>
        </w:rPr>
        <w:t>aktifitas</w:t>
      </w:r>
      <w:proofErr w:type="spellEnd"/>
      <w:r w:rsidRPr="00EB5ADD">
        <w:rPr>
          <w:szCs w:val="24"/>
        </w:rPr>
        <w:t xml:space="preserve"> </w:t>
      </w:r>
      <w:proofErr w:type="spellStart"/>
      <w:r w:rsidRPr="00EB5ADD">
        <w:rPr>
          <w:szCs w:val="24"/>
        </w:rPr>
        <w:t>keagamaan</w:t>
      </w:r>
      <w:proofErr w:type="spellEnd"/>
      <w:r w:rsidRPr="00EB5ADD">
        <w:rPr>
          <w:szCs w:val="24"/>
        </w:rPr>
        <w:t xml:space="preserve"> </w:t>
      </w:r>
      <w:proofErr w:type="spellStart"/>
      <w:r w:rsidRPr="00EB5ADD">
        <w:rPr>
          <w:szCs w:val="24"/>
        </w:rPr>
        <w:t>dengan</w:t>
      </w:r>
      <w:proofErr w:type="spellEnd"/>
      <w:r w:rsidRPr="00EB5ADD">
        <w:rPr>
          <w:szCs w:val="24"/>
        </w:rPr>
        <w:t xml:space="preserve"> </w:t>
      </w:r>
      <w:proofErr w:type="spellStart"/>
      <w:r w:rsidRPr="00EB5ADD">
        <w:rPr>
          <w:szCs w:val="24"/>
        </w:rPr>
        <w:t>semarak</w:t>
      </w:r>
      <w:proofErr w:type="spellEnd"/>
      <w:r w:rsidRPr="00EB5ADD">
        <w:rPr>
          <w:szCs w:val="24"/>
        </w:rPr>
        <w:t xml:space="preserve"> </w:t>
      </w:r>
      <w:proofErr w:type="spellStart"/>
      <w:r w:rsidRPr="00EB5ADD">
        <w:rPr>
          <w:szCs w:val="24"/>
        </w:rPr>
        <w:t>sesuai</w:t>
      </w:r>
      <w:proofErr w:type="spellEnd"/>
      <w:r w:rsidRPr="00EB5ADD">
        <w:rPr>
          <w:szCs w:val="24"/>
        </w:rPr>
        <w:t xml:space="preserve"> </w:t>
      </w:r>
      <w:proofErr w:type="spellStart"/>
      <w:r w:rsidRPr="00EB5ADD">
        <w:rPr>
          <w:szCs w:val="24"/>
        </w:rPr>
        <w:t>dengan</w:t>
      </w:r>
      <w:proofErr w:type="spellEnd"/>
      <w:r w:rsidRPr="00EB5ADD">
        <w:rPr>
          <w:szCs w:val="24"/>
        </w:rPr>
        <w:t xml:space="preserve"> </w:t>
      </w:r>
      <w:proofErr w:type="spellStart"/>
      <w:r w:rsidRPr="00EB5ADD">
        <w:rPr>
          <w:szCs w:val="24"/>
        </w:rPr>
        <w:t>nilai</w:t>
      </w:r>
      <w:proofErr w:type="spellEnd"/>
      <w:r w:rsidRPr="00EB5ADD">
        <w:rPr>
          <w:szCs w:val="24"/>
          <w:lang w:val="id-ID"/>
        </w:rPr>
        <w:t>-</w:t>
      </w:r>
      <w:proofErr w:type="spellStart"/>
      <w:r w:rsidRPr="00EB5ADD">
        <w:rPr>
          <w:szCs w:val="24"/>
        </w:rPr>
        <w:t>nilai</w:t>
      </w:r>
      <w:proofErr w:type="spellEnd"/>
      <w:r w:rsidRPr="00EB5ADD">
        <w:rPr>
          <w:szCs w:val="24"/>
        </w:rPr>
        <w:t xml:space="preserve"> </w:t>
      </w:r>
      <w:proofErr w:type="spellStart"/>
      <w:r w:rsidRPr="00EB5ADD">
        <w:rPr>
          <w:szCs w:val="24"/>
        </w:rPr>
        <w:t>ke</w:t>
      </w:r>
      <w:proofErr w:type="spellEnd"/>
      <w:r w:rsidRPr="00EB5ADD">
        <w:rPr>
          <w:szCs w:val="24"/>
          <w:lang w:val="id-ID"/>
        </w:rPr>
        <w:t>-</w:t>
      </w:r>
      <w:proofErr w:type="spellStart"/>
      <w:r w:rsidRPr="00EB5ADD">
        <w:rPr>
          <w:szCs w:val="24"/>
        </w:rPr>
        <w:t>Islaman</w:t>
      </w:r>
      <w:proofErr w:type="spellEnd"/>
      <w:r w:rsidRPr="00EB5ADD">
        <w:rPr>
          <w:szCs w:val="24"/>
        </w:rPr>
        <w:t>.</w:t>
      </w:r>
    </w:p>
    <w:p w14:paraId="019A5F0D" w14:textId="77777777" w:rsidR="00AA7F6F" w:rsidRPr="00EB5ADD" w:rsidRDefault="00AA7F6F" w:rsidP="00AA7F6F">
      <w:pPr>
        <w:autoSpaceDE w:val="0"/>
        <w:autoSpaceDN w:val="0"/>
        <w:adjustRightInd w:val="0"/>
        <w:jc w:val="both"/>
        <w:rPr>
          <w:szCs w:val="24"/>
          <w:lang w:val="id-ID"/>
        </w:rPr>
      </w:pPr>
      <w:r w:rsidRPr="00EB5ADD">
        <w:rPr>
          <w:szCs w:val="24"/>
          <w:lang w:val="id-ID"/>
        </w:rPr>
        <w:t xml:space="preserve">Pemberdayaan ekonomi masyarakat berbasis masjid sangat diperlukan sebagai motor penggerak, kondisi ini didasari dari fungsi masjid bukan saja sebagai tempat </w:t>
      </w:r>
      <w:r w:rsidRPr="00EB5ADD">
        <w:rPr>
          <w:szCs w:val="24"/>
          <w:lang w:val="id-ID"/>
        </w:rPr>
        <w:lastRenderedPageBreak/>
        <w:t>ibadah tetapi juga dapat menjalankan fungsi sosial ekonomi, maka sudah seharusnya masjid yang mempunyai potensi ekonomi dapat digerakkan menjadi ekonomi produktif dalam upaya pengentasan kemiskinan sehingga kualitas hidup masyarakat menjadi lebih baik.</w:t>
      </w:r>
    </w:p>
    <w:p w14:paraId="1A3D2D52" w14:textId="77777777" w:rsidR="00AA7F6F" w:rsidRPr="00EB5ADD" w:rsidRDefault="00AA7F6F" w:rsidP="00AA7F6F">
      <w:pPr>
        <w:autoSpaceDE w:val="0"/>
        <w:autoSpaceDN w:val="0"/>
        <w:adjustRightInd w:val="0"/>
        <w:jc w:val="both"/>
        <w:rPr>
          <w:szCs w:val="24"/>
          <w:lang w:val="id-ID"/>
        </w:rPr>
      </w:pPr>
      <w:r w:rsidRPr="00EB5ADD">
        <w:rPr>
          <w:szCs w:val="24"/>
          <w:lang w:val="id-ID"/>
        </w:rPr>
        <w:t xml:space="preserve">Fenomena yang muncul, terutama dikota-kota besar, banyak kita jumpai masjid telah menunjukkan fungsinya sebagai tempat ibadah, tempat pendidikan, pemberdayaan ekonomi, kesehatan dan kegiatan sosial lainnya. </w:t>
      </w:r>
      <w:proofErr w:type="spellStart"/>
      <w:r w:rsidRPr="00EB5ADD">
        <w:rPr>
          <w:szCs w:val="24"/>
        </w:rPr>
        <w:t>Sehingga</w:t>
      </w:r>
      <w:proofErr w:type="spellEnd"/>
      <w:r w:rsidRPr="00EB5ADD">
        <w:rPr>
          <w:szCs w:val="24"/>
        </w:rPr>
        <w:t xml:space="preserve"> </w:t>
      </w:r>
      <w:proofErr w:type="spellStart"/>
      <w:r w:rsidRPr="00EB5ADD">
        <w:rPr>
          <w:szCs w:val="24"/>
        </w:rPr>
        <w:t>dengan</w:t>
      </w:r>
      <w:proofErr w:type="spellEnd"/>
      <w:r w:rsidRPr="00EB5ADD">
        <w:rPr>
          <w:szCs w:val="24"/>
        </w:rPr>
        <w:t xml:space="preserve"> </w:t>
      </w:r>
      <w:proofErr w:type="spellStart"/>
      <w:r w:rsidRPr="00EB5ADD">
        <w:rPr>
          <w:szCs w:val="24"/>
        </w:rPr>
        <w:t>demikian</w:t>
      </w:r>
      <w:proofErr w:type="spellEnd"/>
      <w:r w:rsidRPr="00EB5ADD">
        <w:rPr>
          <w:szCs w:val="24"/>
        </w:rPr>
        <w:t xml:space="preserve">, </w:t>
      </w:r>
      <w:proofErr w:type="spellStart"/>
      <w:r w:rsidRPr="00EB5ADD">
        <w:rPr>
          <w:szCs w:val="24"/>
        </w:rPr>
        <w:t>keberadaan</w:t>
      </w:r>
      <w:proofErr w:type="spellEnd"/>
      <w:r w:rsidRPr="00EB5ADD">
        <w:rPr>
          <w:szCs w:val="24"/>
        </w:rPr>
        <w:t xml:space="preserve"> masjid </w:t>
      </w:r>
      <w:proofErr w:type="spellStart"/>
      <w:r w:rsidRPr="00EB5ADD">
        <w:rPr>
          <w:szCs w:val="24"/>
        </w:rPr>
        <w:t>dapat</w:t>
      </w:r>
      <w:proofErr w:type="spellEnd"/>
      <w:r w:rsidRPr="00EB5ADD">
        <w:rPr>
          <w:szCs w:val="24"/>
        </w:rPr>
        <w:t xml:space="preserve"> </w:t>
      </w:r>
      <w:proofErr w:type="spellStart"/>
      <w:r w:rsidRPr="00EB5ADD">
        <w:rPr>
          <w:szCs w:val="24"/>
        </w:rPr>
        <w:t>memberikan</w:t>
      </w:r>
      <w:proofErr w:type="spellEnd"/>
      <w:r w:rsidRPr="00EB5ADD">
        <w:rPr>
          <w:szCs w:val="24"/>
        </w:rPr>
        <w:t xml:space="preserve"> </w:t>
      </w:r>
      <w:proofErr w:type="spellStart"/>
      <w:r w:rsidRPr="00EB5ADD">
        <w:rPr>
          <w:szCs w:val="24"/>
        </w:rPr>
        <w:t>manfaat</w:t>
      </w:r>
      <w:proofErr w:type="spellEnd"/>
      <w:r w:rsidRPr="00EB5ADD">
        <w:rPr>
          <w:szCs w:val="24"/>
        </w:rPr>
        <w:t xml:space="preserve"> </w:t>
      </w:r>
      <w:proofErr w:type="spellStart"/>
      <w:r w:rsidRPr="00EB5ADD">
        <w:rPr>
          <w:szCs w:val="24"/>
        </w:rPr>
        <w:t>bagi</w:t>
      </w:r>
      <w:proofErr w:type="spellEnd"/>
      <w:r w:rsidRPr="00EB5ADD">
        <w:rPr>
          <w:szCs w:val="24"/>
        </w:rPr>
        <w:t xml:space="preserve"> </w:t>
      </w:r>
      <w:proofErr w:type="spellStart"/>
      <w:r w:rsidRPr="00EB5ADD">
        <w:rPr>
          <w:szCs w:val="24"/>
        </w:rPr>
        <w:t>jamaah</w:t>
      </w:r>
      <w:proofErr w:type="spellEnd"/>
      <w:r w:rsidRPr="00EB5ADD">
        <w:rPr>
          <w:szCs w:val="24"/>
        </w:rPr>
        <w:t xml:space="preserve"> dan </w:t>
      </w:r>
      <w:proofErr w:type="spellStart"/>
      <w:r w:rsidRPr="00EB5ADD">
        <w:rPr>
          <w:szCs w:val="24"/>
        </w:rPr>
        <w:t>bagi</w:t>
      </w:r>
      <w:proofErr w:type="spellEnd"/>
      <w:r w:rsidRPr="00EB5ADD">
        <w:rPr>
          <w:szCs w:val="24"/>
        </w:rPr>
        <w:t xml:space="preserve"> </w:t>
      </w:r>
      <w:proofErr w:type="spellStart"/>
      <w:r w:rsidRPr="00EB5ADD">
        <w:rPr>
          <w:szCs w:val="24"/>
        </w:rPr>
        <w:t>masyarakat</w:t>
      </w:r>
      <w:proofErr w:type="spellEnd"/>
      <w:r w:rsidRPr="00EB5ADD">
        <w:rPr>
          <w:szCs w:val="24"/>
        </w:rPr>
        <w:t xml:space="preserve"> </w:t>
      </w:r>
      <w:proofErr w:type="spellStart"/>
      <w:r w:rsidRPr="00EB5ADD">
        <w:rPr>
          <w:szCs w:val="24"/>
        </w:rPr>
        <w:t>lingkungannya</w:t>
      </w:r>
      <w:proofErr w:type="spellEnd"/>
      <w:r w:rsidRPr="00EB5ADD">
        <w:rPr>
          <w:szCs w:val="24"/>
        </w:rPr>
        <w:t xml:space="preserve">. </w:t>
      </w:r>
      <w:proofErr w:type="spellStart"/>
      <w:r w:rsidRPr="00EB5ADD">
        <w:rPr>
          <w:szCs w:val="24"/>
        </w:rPr>
        <w:t>Fungsi</w:t>
      </w:r>
      <w:proofErr w:type="spellEnd"/>
      <w:r w:rsidRPr="00EB5ADD">
        <w:rPr>
          <w:szCs w:val="24"/>
        </w:rPr>
        <w:t xml:space="preserve"> masjid yang </w:t>
      </w:r>
      <w:proofErr w:type="spellStart"/>
      <w:r w:rsidRPr="00EB5ADD">
        <w:rPr>
          <w:szCs w:val="24"/>
        </w:rPr>
        <w:t>semacam</w:t>
      </w:r>
      <w:proofErr w:type="spellEnd"/>
      <w:r w:rsidRPr="00EB5ADD">
        <w:rPr>
          <w:szCs w:val="24"/>
        </w:rPr>
        <w:t xml:space="preserve"> </w:t>
      </w:r>
      <w:proofErr w:type="spellStart"/>
      <w:r w:rsidRPr="00EB5ADD">
        <w:rPr>
          <w:szCs w:val="24"/>
        </w:rPr>
        <w:t>itu</w:t>
      </w:r>
      <w:proofErr w:type="spellEnd"/>
      <w:r w:rsidRPr="00EB5ADD">
        <w:rPr>
          <w:szCs w:val="24"/>
        </w:rPr>
        <w:t xml:space="preserve"> </w:t>
      </w:r>
      <w:proofErr w:type="spellStart"/>
      <w:r w:rsidRPr="00EB5ADD">
        <w:rPr>
          <w:szCs w:val="24"/>
        </w:rPr>
        <w:t>harus</w:t>
      </w:r>
      <w:proofErr w:type="spellEnd"/>
      <w:r w:rsidRPr="00EB5ADD">
        <w:rPr>
          <w:szCs w:val="24"/>
        </w:rPr>
        <w:t xml:space="preserve"> </w:t>
      </w:r>
      <w:proofErr w:type="spellStart"/>
      <w:r w:rsidRPr="00EB5ADD">
        <w:rPr>
          <w:szCs w:val="24"/>
        </w:rPr>
        <w:t>dikembangkan</w:t>
      </w:r>
      <w:proofErr w:type="spellEnd"/>
      <w:r w:rsidRPr="00EB5ADD">
        <w:rPr>
          <w:szCs w:val="24"/>
        </w:rPr>
        <w:t xml:space="preserve"> </w:t>
      </w:r>
      <w:proofErr w:type="spellStart"/>
      <w:r w:rsidRPr="00EB5ADD">
        <w:rPr>
          <w:szCs w:val="24"/>
        </w:rPr>
        <w:t>dengan</w:t>
      </w:r>
      <w:proofErr w:type="spellEnd"/>
      <w:r w:rsidRPr="00EB5ADD">
        <w:rPr>
          <w:szCs w:val="24"/>
        </w:rPr>
        <w:t xml:space="preserve"> </w:t>
      </w:r>
      <w:proofErr w:type="spellStart"/>
      <w:r w:rsidRPr="00EB5ADD">
        <w:rPr>
          <w:szCs w:val="24"/>
        </w:rPr>
        <w:t>manajemen</w:t>
      </w:r>
      <w:proofErr w:type="spellEnd"/>
      <w:r w:rsidRPr="00EB5ADD">
        <w:rPr>
          <w:szCs w:val="24"/>
        </w:rPr>
        <w:t xml:space="preserve"> yang </w:t>
      </w:r>
      <w:proofErr w:type="spellStart"/>
      <w:r w:rsidRPr="00EB5ADD">
        <w:rPr>
          <w:szCs w:val="24"/>
        </w:rPr>
        <w:t>baik</w:t>
      </w:r>
      <w:proofErr w:type="spellEnd"/>
      <w:r w:rsidRPr="00EB5ADD">
        <w:rPr>
          <w:szCs w:val="24"/>
        </w:rPr>
        <w:t xml:space="preserve"> dan </w:t>
      </w:r>
      <w:proofErr w:type="spellStart"/>
      <w:r w:rsidRPr="00EB5ADD">
        <w:rPr>
          <w:szCs w:val="24"/>
        </w:rPr>
        <w:t>teratur</w:t>
      </w:r>
      <w:proofErr w:type="spellEnd"/>
      <w:r w:rsidRPr="00EB5ADD">
        <w:rPr>
          <w:szCs w:val="24"/>
        </w:rPr>
        <w:t xml:space="preserve">, </w:t>
      </w:r>
      <w:proofErr w:type="spellStart"/>
      <w:r w:rsidRPr="00EB5ADD">
        <w:rPr>
          <w:szCs w:val="24"/>
        </w:rPr>
        <w:t>sehingga</w:t>
      </w:r>
      <w:proofErr w:type="spellEnd"/>
      <w:r w:rsidRPr="00EB5ADD">
        <w:rPr>
          <w:szCs w:val="24"/>
        </w:rPr>
        <w:t xml:space="preserve"> </w:t>
      </w:r>
      <w:proofErr w:type="spellStart"/>
      <w:r w:rsidRPr="00EB5ADD">
        <w:rPr>
          <w:szCs w:val="24"/>
        </w:rPr>
        <w:t>dari</w:t>
      </w:r>
      <w:proofErr w:type="spellEnd"/>
      <w:r w:rsidRPr="00EB5ADD">
        <w:rPr>
          <w:szCs w:val="24"/>
        </w:rPr>
        <w:t xml:space="preserve"> masjid </w:t>
      </w:r>
      <w:proofErr w:type="spellStart"/>
      <w:r w:rsidRPr="00EB5ADD">
        <w:rPr>
          <w:szCs w:val="24"/>
        </w:rPr>
        <w:t>lahirlah</w:t>
      </w:r>
      <w:proofErr w:type="spellEnd"/>
      <w:r w:rsidRPr="00EB5ADD">
        <w:rPr>
          <w:szCs w:val="24"/>
        </w:rPr>
        <w:t xml:space="preserve"> </w:t>
      </w:r>
      <w:proofErr w:type="spellStart"/>
      <w:r w:rsidRPr="00EB5ADD">
        <w:rPr>
          <w:szCs w:val="24"/>
        </w:rPr>
        <w:t>insan</w:t>
      </w:r>
      <w:proofErr w:type="spellEnd"/>
      <w:r w:rsidRPr="00EB5ADD">
        <w:rPr>
          <w:szCs w:val="24"/>
          <w:lang w:val="id-ID"/>
        </w:rPr>
        <w:t>-</w:t>
      </w:r>
      <w:proofErr w:type="spellStart"/>
      <w:r w:rsidRPr="00EB5ADD">
        <w:rPr>
          <w:szCs w:val="24"/>
        </w:rPr>
        <w:t>insan</w:t>
      </w:r>
      <w:proofErr w:type="spellEnd"/>
      <w:r w:rsidRPr="00EB5ADD">
        <w:rPr>
          <w:szCs w:val="24"/>
        </w:rPr>
        <w:t xml:space="preserve"> </w:t>
      </w:r>
      <w:proofErr w:type="spellStart"/>
      <w:r w:rsidRPr="00EB5ADD">
        <w:rPr>
          <w:szCs w:val="24"/>
        </w:rPr>
        <w:t>muslim</w:t>
      </w:r>
      <w:proofErr w:type="spellEnd"/>
      <w:r w:rsidRPr="00EB5ADD">
        <w:rPr>
          <w:szCs w:val="24"/>
        </w:rPr>
        <w:t xml:space="preserve"> yang </w:t>
      </w:r>
      <w:proofErr w:type="spellStart"/>
      <w:r w:rsidRPr="00EB5ADD">
        <w:rPr>
          <w:szCs w:val="24"/>
        </w:rPr>
        <w:t>berkualitas</w:t>
      </w:r>
      <w:proofErr w:type="spellEnd"/>
      <w:r w:rsidRPr="00EB5ADD">
        <w:rPr>
          <w:szCs w:val="24"/>
        </w:rPr>
        <w:t xml:space="preserve"> </w:t>
      </w:r>
      <w:proofErr w:type="spellStart"/>
      <w:r w:rsidRPr="00EB5ADD">
        <w:rPr>
          <w:szCs w:val="24"/>
        </w:rPr>
        <w:t>sehingga</w:t>
      </w:r>
      <w:proofErr w:type="spellEnd"/>
      <w:r w:rsidRPr="00EB5ADD">
        <w:rPr>
          <w:szCs w:val="24"/>
        </w:rPr>
        <w:t xml:space="preserve"> </w:t>
      </w:r>
      <w:proofErr w:type="spellStart"/>
      <w:r w:rsidRPr="00EB5ADD">
        <w:rPr>
          <w:szCs w:val="24"/>
        </w:rPr>
        <w:t>masyarakat</w:t>
      </w:r>
      <w:proofErr w:type="spellEnd"/>
      <w:r w:rsidRPr="00EB5ADD">
        <w:rPr>
          <w:szCs w:val="24"/>
        </w:rPr>
        <w:t xml:space="preserve"> </w:t>
      </w:r>
      <w:proofErr w:type="spellStart"/>
      <w:r w:rsidRPr="00EB5ADD">
        <w:rPr>
          <w:szCs w:val="24"/>
        </w:rPr>
        <w:t>bisa</w:t>
      </w:r>
      <w:proofErr w:type="spellEnd"/>
      <w:r w:rsidRPr="00EB5ADD">
        <w:rPr>
          <w:szCs w:val="24"/>
        </w:rPr>
        <w:t xml:space="preserve"> </w:t>
      </w:r>
      <w:proofErr w:type="spellStart"/>
      <w:r w:rsidRPr="00EB5ADD">
        <w:rPr>
          <w:szCs w:val="24"/>
        </w:rPr>
        <w:t>sejahtera</w:t>
      </w:r>
      <w:proofErr w:type="spellEnd"/>
      <w:r w:rsidRPr="00EB5ADD">
        <w:rPr>
          <w:szCs w:val="24"/>
        </w:rPr>
        <w:t>.</w:t>
      </w:r>
    </w:p>
    <w:p w14:paraId="38007417" w14:textId="77777777" w:rsidR="00AA7F6F" w:rsidRPr="00EB5ADD" w:rsidRDefault="00AA7F6F" w:rsidP="00AA7F6F">
      <w:pPr>
        <w:autoSpaceDE w:val="0"/>
        <w:autoSpaceDN w:val="0"/>
        <w:adjustRightInd w:val="0"/>
        <w:jc w:val="both"/>
        <w:rPr>
          <w:szCs w:val="24"/>
          <w:lang w:val="id-ID"/>
        </w:rPr>
      </w:pPr>
      <w:proofErr w:type="spellStart"/>
      <w:r w:rsidRPr="00EB5ADD">
        <w:rPr>
          <w:szCs w:val="24"/>
        </w:rPr>
        <w:t>Potensi-potensi</w:t>
      </w:r>
      <w:proofErr w:type="spellEnd"/>
      <w:r w:rsidRPr="00EB5ADD">
        <w:rPr>
          <w:szCs w:val="24"/>
        </w:rPr>
        <w:t xml:space="preserve"> yang </w:t>
      </w:r>
      <w:proofErr w:type="spellStart"/>
      <w:r w:rsidRPr="00EB5ADD">
        <w:rPr>
          <w:szCs w:val="24"/>
        </w:rPr>
        <w:t>ada</w:t>
      </w:r>
      <w:proofErr w:type="spellEnd"/>
      <w:r w:rsidRPr="00EB5ADD">
        <w:rPr>
          <w:szCs w:val="24"/>
        </w:rPr>
        <w:t xml:space="preserve"> di masjid </w:t>
      </w:r>
      <w:proofErr w:type="spellStart"/>
      <w:r w:rsidRPr="00EB5ADD">
        <w:rPr>
          <w:szCs w:val="24"/>
        </w:rPr>
        <w:t>harus</w:t>
      </w:r>
      <w:proofErr w:type="spellEnd"/>
      <w:r w:rsidRPr="00EB5ADD">
        <w:rPr>
          <w:szCs w:val="24"/>
        </w:rPr>
        <w:t xml:space="preserve"> </w:t>
      </w:r>
      <w:proofErr w:type="spellStart"/>
      <w:r w:rsidRPr="00EB5ADD">
        <w:rPr>
          <w:szCs w:val="24"/>
        </w:rPr>
        <w:t>didayagunakan</w:t>
      </w:r>
      <w:proofErr w:type="spellEnd"/>
      <w:r w:rsidRPr="00EB5ADD">
        <w:rPr>
          <w:szCs w:val="24"/>
        </w:rPr>
        <w:t xml:space="preserve"> dan </w:t>
      </w:r>
      <w:proofErr w:type="spellStart"/>
      <w:r w:rsidRPr="00EB5ADD">
        <w:rPr>
          <w:szCs w:val="24"/>
        </w:rPr>
        <w:t>dikembangkan</w:t>
      </w:r>
      <w:proofErr w:type="spellEnd"/>
      <w:r w:rsidRPr="00EB5ADD">
        <w:rPr>
          <w:szCs w:val="24"/>
        </w:rPr>
        <w:t xml:space="preserve"> </w:t>
      </w:r>
      <w:proofErr w:type="spellStart"/>
      <w:r w:rsidRPr="00EB5ADD">
        <w:rPr>
          <w:szCs w:val="24"/>
        </w:rPr>
        <w:t>untuk</w:t>
      </w:r>
      <w:proofErr w:type="spellEnd"/>
      <w:r w:rsidRPr="00EB5ADD">
        <w:rPr>
          <w:szCs w:val="24"/>
        </w:rPr>
        <w:t xml:space="preserve"> </w:t>
      </w:r>
      <w:proofErr w:type="spellStart"/>
      <w:r w:rsidRPr="00EB5ADD">
        <w:rPr>
          <w:szCs w:val="24"/>
        </w:rPr>
        <w:t>kesejahteraan</w:t>
      </w:r>
      <w:proofErr w:type="spellEnd"/>
      <w:r w:rsidRPr="00EB5ADD">
        <w:rPr>
          <w:szCs w:val="24"/>
        </w:rPr>
        <w:t xml:space="preserve"> </w:t>
      </w:r>
      <w:proofErr w:type="spellStart"/>
      <w:r w:rsidRPr="00EB5ADD">
        <w:rPr>
          <w:szCs w:val="24"/>
        </w:rPr>
        <w:t>masyarakat</w:t>
      </w:r>
      <w:proofErr w:type="spellEnd"/>
      <w:r w:rsidRPr="00EB5ADD">
        <w:rPr>
          <w:szCs w:val="24"/>
        </w:rPr>
        <w:t xml:space="preserve">. </w:t>
      </w:r>
      <w:proofErr w:type="spellStart"/>
      <w:r w:rsidRPr="00EB5ADD">
        <w:rPr>
          <w:szCs w:val="24"/>
        </w:rPr>
        <w:t>Untuk</w:t>
      </w:r>
      <w:proofErr w:type="spellEnd"/>
      <w:r w:rsidRPr="00EB5ADD">
        <w:rPr>
          <w:szCs w:val="24"/>
        </w:rPr>
        <w:t xml:space="preserve"> </w:t>
      </w:r>
      <w:proofErr w:type="spellStart"/>
      <w:r w:rsidRPr="00EB5ADD">
        <w:rPr>
          <w:szCs w:val="24"/>
        </w:rPr>
        <w:t>dapat</w:t>
      </w:r>
      <w:proofErr w:type="spellEnd"/>
      <w:r w:rsidRPr="00EB5ADD">
        <w:rPr>
          <w:szCs w:val="24"/>
        </w:rPr>
        <w:t xml:space="preserve"> </w:t>
      </w:r>
      <w:proofErr w:type="spellStart"/>
      <w:r w:rsidRPr="00EB5ADD">
        <w:rPr>
          <w:szCs w:val="24"/>
        </w:rPr>
        <w:t>menjadikan</w:t>
      </w:r>
      <w:proofErr w:type="spellEnd"/>
      <w:r w:rsidRPr="00EB5ADD">
        <w:rPr>
          <w:szCs w:val="24"/>
        </w:rPr>
        <w:t xml:space="preserve"> masjid </w:t>
      </w:r>
      <w:proofErr w:type="spellStart"/>
      <w:r w:rsidRPr="00EB5ADD">
        <w:rPr>
          <w:szCs w:val="24"/>
        </w:rPr>
        <w:t>berfungsi</w:t>
      </w:r>
      <w:proofErr w:type="spellEnd"/>
      <w:r w:rsidRPr="00EB5ADD">
        <w:rPr>
          <w:szCs w:val="24"/>
        </w:rPr>
        <w:t xml:space="preserve"> </w:t>
      </w:r>
      <w:proofErr w:type="spellStart"/>
      <w:r w:rsidRPr="00EB5ADD">
        <w:rPr>
          <w:szCs w:val="24"/>
        </w:rPr>
        <w:t>sebagaimana</w:t>
      </w:r>
      <w:proofErr w:type="spellEnd"/>
      <w:r w:rsidRPr="00EB5ADD">
        <w:rPr>
          <w:szCs w:val="24"/>
        </w:rPr>
        <w:t xml:space="preserve"> </w:t>
      </w:r>
      <w:proofErr w:type="spellStart"/>
      <w:r w:rsidRPr="00EB5ADD">
        <w:rPr>
          <w:szCs w:val="24"/>
        </w:rPr>
        <w:t>mestinya</w:t>
      </w:r>
      <w:proofErr w:type="spellEnd"/>
      <w:r w:rsidRPr="00EB5ADD">
        <w:rPr>
          <w:szCs w:val="24"/>
        </w:rPr>
        <w:t xml:space="preserve"> dan </w:t>
      </w:r>
      <w:proofErr w:type="spellStart"/>
      <w:r w:rsidRPr="00EB5ADD">
        <w:rPr>
          <w:szCs w:val="24"/>
        </w:rPr>
        <w:t>sebagai</w:t>
      </w:r>
      <w:proofErr w:type="spellEnd"/>
      <w:r w:rsidRPr="00EB5ADD">
        <w:rPr>
          <w:szCs w:val="24"/>
        </w:rPr>
        <w:t xml:space="preserve"> </w:t>
      </w:r>
      <w:proofErr w:type="spellStart"/>
      <w:r w:rsidRPr="00EB5ADD">
        <w:rPr>
          <w:szCs w:val="24"/>
        </w:rPr>
        <w:t>tempat</w:t>
      </w:r>
      <w:proofErr w:type="spellEnd"/>
      <w:r w:rsidRPr="00EB5ADD">
        <w:rPr>
          <w:szCs w:val="24"/>
        </w:rPr>
        <w:t xml:space="preserve"> </w:t>
      </w:r>
      <w:proofErr w:type="spellStart"/>
      <w:r w:rsidRPr="00EB5ADD">
        <w:rPr>
          <w:szCs w:val="24"/>
        </w:rPr>
        <w:t>strategis</w:t>
      </w:r>
      <w:proofErr w:type="spellEnd"/>
      <w:r w:rsidRPr="00EB5ADD">
        <w:rPr>
          <w:szCs w:val="24"/>
        </w:rPr>
        <w:t xml:space="preserve"> </w:t>
      </w:r>
      <w:proofErr w:type="spellStart"/>
      <w:r w:rsidRPr="00EB5ADD">
        <w:rPr>
          <w:szCs w:val="24"/>
        </w:rPr>
        <w:t>pembinaan</w:t>
      </w:r>
      <w:proofErr w:type="spellEnd"/>
      <w:r w:rsidRPr="00EB5ADD">
        <w:rPr>
          <w:szCs w:val="24"/>
        </w:rPr>
        <w:t xml:space="preserve"> </w:t>
      </w:r>
      <w:proofErr w:type="spellStart"/>
      <w:r w:rsidRPr="00EB5ADD">
        <w:rPr>
          <w:szCs w:val="24"/>
        </w:rPr>
        <w:t>ekonomi</w:t>
      </w:r>
      <w:proofErr w:type="spellEnd"/>
      <w:r w:rsidRPr="00EB5ADD">
        <w:rPr>
          <w:szCs w:val="24"/>
        </w:rPr>
        <w:t xml:space="preserve"> </w:t>
      </w:r>
      <w:proofErr w:type="spellStart"/>
      <w:r w:rsidRPr="00EB5ADD">
        <w:rPr>
          <w:szCs w:val="24"/>
        </w:rPr>
        <w:t>umat</w:t>
      </w:r>
      <w:proofErr w:type="spellEnd"/>
      <w:r w:rsidRPr="00EB5ADD">
        <w:rPr>
          <w:szCs w:val="24"/>
        </w:rPr>
        <w:t xml:space="preserve">, </w:t>
      </w:r>
      <w:proofErr w:type="spellStart"/>
      <w:r w:rsidRPr="00EB5ADD">
        <w:rPr>
          <w:szCs w:val="24"/>
        </w:rPr>
        <w:t>maka</w:t>
      </w:r>
      <w:proofErr w:type="spellEnd"/>
      <w:r w:rsidRPr="00EB5ADD">
        <w:rPr>
          <w:szCs w:val="24"/>
        </w:rPr>
        <w:t xml:space="preserve"> </w:t>
      </w:r>
      <w:proofErr w:type="spellStart"/>
      <w:r w:rsidRPr="00EB5ADD">
        <w:rPr>
          <w:szCs w:val="24"/>
        </w:rPr>
        <w:t>perlu</w:t>
      </w:r>
      <w:proofErr w:type="spellEnd"/>
      <w:r w:rsidRPr="00EB5ADD">
        <w:rPr>
          <w:szCs w:val="24"/>
        </w:rPr>
        <w:t xml:space="preserve"> </w:t>
      </w:r>
      <w:proofErr w:type="spellStart"/>
      <w:r w:rsidRPr="00EB5ADD">
        <w:rPr>
          <w:szCs w:val="24"/>
        </w:rPr>
        <w:t>dibuatkan</w:t>
      </w:r>
      <w:proofErr w:type="spellEnd"/>
      <w:r w:rsidRPr="00EB5ADD">
        <w:rPr>
          <w:szCs w:val="24"/>
        </w:rPr>
        <w:t xml:space="preserve"> </w:t>
      </w:r>
      <w:proofErr w:type="spellStart"/>
      <w:r w:rsidRPr="00EB5ADD">
        <w:rPr>
          <w:szCs w:val="24"/>
        </w:rPr>
        <w:t>pemberdayaan</w:t>
      </w:r>
      <w:proofErr w:type="spellEnd"/>
      <w:r w:rsidRPr="00EB5ADD">
        <w:rPr>
          <w:szCs w:val="24"/>
        </w:rPr>
        <w:t xml:space="preserve"> </w:t>
      </w:r>
      <w:proofErr w:type="spellStart"/>
      <w:r w:rsidRPr="00EB5ADD">
        <w:rPr>
          <w:szCs w:val="24"/>
        </w:rPr>
        <w:t>ekonomi</w:t>
      </w:r>
      <w:proofErr w:type="spellEnd"/>
      <w:r w:rsidRPr="00EB5ADD">
        <w:rPr>
          <w:szCs w:val="24"/>
        </w:rPr>
        <w:t xml:space="preserve"> masjid </w:t>
      </w:r>
      <w:proofErr w:type="spellStart"/>
      <w:r w:rsidRPr="00EB5ADD">
        <w:rPr>
          <w:szCs w:val="24"/>
        </w:rPr>
        <w:t>melalui</w:t>
      </w:r>
      <w:proofErr w:type="spellEnd"/>
      <w:r w:rsidRPr="00EB5ADD">
        <w:rPr>
          <w:szCs w:val="24"/>
        </w:rPr>
        <w:t xml:space="preserve"> </w:t>
      </w:r>
      <w:proofErr w:type="spellStart"/>
      <w:r w:rsidRPr="00EB5ADD">
        <w:rPr>
          <w:szCs w:val="24"/>
        </w:rPr>
        <w:t>optimalisasi</w:t>
      </w:r>
      <w:proofErr w:type="spellEnd"/>
      <w:r w:rsidRPr="00EB5ADD">
        <w:rPr>
          <w:szCs w:val="24"/>
        </w:rPr>
        <w:t xml:space="preserve"> </w:t>
      </w:r>
      <w:proofErr w:type="spellStart"/>
      <w:r w:rsidRPr="00EB5ADD">
        <w:rPr>
          <w:szCs w:val="24"/>
        </w:rPr>
        <w:t>fungsi</w:t>
      </w:r>
      <w:proofErr w:type="spellEnd"/>
      <w:r w:rsidRPr="00EB5ADD">
        <w:rPr>
          <w:szCs w:val="24"/>
        </w:rPr>
        <w:t xml:space="preserve"> dan </w:t>
      </w:r>
      <w:proofErr w:type="spellStart"/>
      <w:r w:rsidRPr="00EB5ADD">
        <w:rPr>
          <w:szCs w:val="24"/>
        </w:rPr>
        <w:t>potensi</w:t>
      </w:r>
      <w:proofErr w:type="spellEnd"/>
      <w:r w:rsidRPr="00EB5ADD">
        <w:rPr>
          <w:szCs w:val="24"/>
        </w:rPr>
        <w:t xml:space="preserve"> masjid. Strategi </w:t>
      </w:r>
      <w:proofErr w:type="spellStart"/>
      <w:r w:rsidRPr="00EB5ADD">
        <w:rPr>
          <w:szCs w:val="24"/>
        </w:rPr>
        <w:t>pemberdayaan</w:t>
      </w:r>
      <w:proofErr w:type="spellEnd"/>
      <w:r w:rsidRPr="00EB5ADD">
        <w:rPr>
          <w:szCs w:val="24"/>
        </w:rPr>
        <w:t xml:space="preserve"> </w:t>
      </w:r>
      <w:proofErr w:type="spellStart"/>
      <w:r w:rsidRPr="00EB5ADD">
        <w:rPr>
          <w:szCs w:val="24"/>
        </w:rPr>
        <w:t>ini</w:t>
      </w:r>
      <w:proofErr w:type="spellEnd"/>
      <w:r w:rsidRPr="00EB5ADD">
        <w:rPr>
          <w:szCs w:val="24"/>
        </w:rPr>
        <w:t xml:space="preserve"> </w:t>
      </w:r>
      <w:proofErr w:type="spellStart"/>
      <w:r w:rsidRPr="00EB5ADD">
        <w:rPr>
          <w:szCs w:val="24"/>
        </w:rPr>
        <w:t>dapat</w:t>
      </w:r>
      <w:proofErr w:type="spellEnd"/>
      <w:r w:rsidRPr="00EB5ADD">
        <w:rPr>
          <w:szCs w:val="24"/>
        </w:rPr>
        <w:t xml:space="preserve"> </w:t>
      </w:r>
      <w:proofErr w:type="spellStart"/>
      <w:r w:rsidRPr="00EB5ADD">
        <w:rPr>
          <w:szCs w:val="24"/>
        </w:rPr>
        <w:t>dilakukan</w:t>
      </w:r>
      <w:proofErr w:type="spellEnd"/>
      <w:r w:rsidRPr="00EB5ADD">
        <w:rPr>
          <w:szCs w:val="24"/>
        </w:rPr>
        <w:t xml:space="preserve"> </w:t>
      </w:r>
      <w:proofErr w:type="spellStart"/>
      <w:r w:rsidRPr="00EB5ADD">
        <w:rPr>
          <w:szCs w:val="24"/>
        </w:rPr>
        <w:t>melalui</w:t>
      </w:r>
      <w:proofErr w:type="spellEnd"/>
      <w:r w:rsidRPr="00EB5ADD">
        <w:rPr>
          <w:szCs w:val="24"/>
        </w:rPr>
        <w:t xml:space="preserve"> </w:t>
      </w:r>
      <w:proofErr w:type="spellStart"/>
      <w:r w:rsidRPr="00EB5ADD">
        <w:rPr>
          <w:szCs w:val="24"/>
        </w:rPr>
        <w:t>identifikasi</w:t>
      </w:r>
      <w:proofErr w:type="spellEnd"/>
      <w:r w:rsidRPr="00EB5ADD">
        <w:rPr>
          <w:szCs w:val="24"/>
        </w:rPr>
        <w:t xml:space="preserve"> </w:t>
      </w:r>
      <w:proofErr w:type="spellStart"/>
      <w:r w:rsidRPr="00EB5ADD">
        <w:rPr>
          <w:szCs w:val="24"/>
        </w:rPr>
        <w:t>potensi</w:t>
      </w:r>
      <w:proofErr w:type="spellEnd"/>
      <w:r w:rsidRPr="00EB5ADD">
        <w:rPr>
          <w:szCs w:val="24"/>
        </w:rPr>
        <w:t xml:space="preserve"> </w:t>
      </w:r>
      <w:proofErr w:type="spellStart"/>
      <w:r w:rsidRPr="00EB5ADD">
        <w:rPr>
          <w:szCs w:val="24"/>
        </w:rPr>
        <w:t>ekonomi</w:t>
      </w:r>
      <w:proofErr w:type="spellEnd"/>
      <w:r w:rsidRPr="00EB5ADD">
        <w:rPr>
          <w:szCs w:val="24"/>
        </w:rPr>
        <w:t xml:space="preserve"> masjid yang </w:t>
      </w:r>
      <w:proofErr w:type="spellStart"/>
      <w:r w:rsidRPr="00EB5ADD">
        <w:rPr>
          <w:szCs w:val="24"/>
        </w:rPr>
        <w:t>tersedia</w:t>
      </w:r>
      <w:proofErr w:type="spellEnd"/>
      <w:r w:rsidRPr="00EB5ADD">
        <w:rPr>
          <w:szCs w:val="24"/>
        </w:rPr>
        <w:t xml:space="preserve"> </w:t>
      </w:r>
      <w:proofErr w:type="spellStart"/>
      <w:r w:rsidRPr="00EB5ADD">
        <w:rPr>
          <w:szCs w:val="24"/>
        </w:rPr>
        <w:t>meliputi</w:t>
      </w:r>
      <w:proofErr w:type="spellEnd"/>
      <w:r w:rsidRPr="00EB5ADD">
        <w:rPr>
          <w:szCs w:val="24"/>
        </w:rPr>
        <w:t xml:space="preserve"> </w:t>
      </w:r>
      <w:proofErr w:type="spellStart"/>
      <w:r w:rsidRPr="00EB5ADD">
        <w:rPr>
          <w:szCs w:val="24"/>
        </w:rPr>
        <w:t>sumber</w:t>
      </w:r>
      <w:proofErr w:type="spellEnd"/>
      <w:r w:rsidRPr="00EB5ADD">
        <w:rPr>
          <w:szCs w:val="24"/>
        </w:rPr>
        <w:t xml:space="preserve"> </w:t>
      </w:r>
      <w:proofErr w:type="spellStart"/>
      <w:r w:rsidRPr="00EB5ADD">
        <w:rPr>
          <w:szCs w:val="24"/>
        </w:rPr>
        <w:t>daya</w:t>
      </w:r>
      <w:proofErr w:type="spellEnd"/>
      <w:r w:rsidRPr="00EB5ADD">
        <w:rPr>
          <w:szCs w:val="24"/>
        </w:rPr>
        <w:t xml:space="preserve"> </w:t>
      </w:r>
      <w:proofErr w:type="spellStart"/>
      <w:r w:rsidRPr="00EB5ADD">
        <w:rPr>
          <w:szCs w:val="24"/>
        </w:rPr>
        <w:t>manusia</w:t>
      </w:r>
      <w:proofErr w:type="spellEnd"/>
      <w:r w:rsidRPr="00EB5ADD">
        <w:rPr>
          <w:szCs w:val="24"/>
        </w:rPr>
        <w:t xml:space="preserve">, </w:t>
      </w:r>
      <w:proofErr w:type="spellStart"/>
      <w:r w:rsidRPr="00EB5ADD">
        <w:rPr>
          <w:szCs w:val="24"/>
        </w:rPr>
        <w:t>potensi</w:t>
      </w:r>
      <w:proofErr w:type="spellEnd"/>
      <w:r w:rsidRPr="00EB5ADD">
        <w:rPr>
          <w:szCs w:val="24"/>
        </w:rPr>
        <w:t xml:space="preserve"> dana masjid, </w:t>
      </w:r>
      <w:proofErr w:type="spellStart"/>
      <w:r w:rsidRPr="00EB5ADD">
        <w:rPr>
          <w:szCs w:val="24"/>
        </w:rPr>
        <w:t>potensi</w:t>
      </w:r>
      <w:proofErr w:type="spellEnd"/>
      <w:r w:rsidRPr="00EB5ADD">
        <w:rPr>
          <w:szCs w:val="24"/>
        </w:rPr>
        <w:t xml:space="preserve"> </w:t>
      </w:r>
      <w:proofErr w:type="spellStart"/>
      <w:r w:rsidRPr="00EB5ADD">
        <w:rPr>
          <w:szCs w:val="24"/>
        </w:rPr>
        <w:t>wakaf</w:t>
      </w:r>
      <w:proofErr w:type="spellEnd"/>
      <w:r w:rsidRPr="00EB5ADD">
        <w:rPr>
          <w:szCs w:val="24"/>
        </w:rPr>
        <w:t xml:space="preserve"> masjid, dan </w:t>
      </w:r>
      <w:proofErr w:type="spellStart"/>
      <w:r w:rsidRPr="00EB5ADD">
        <w:rPr>
          <w:szCs w:val="24"/>
        </w:rPr>
        <w:t>potensi</w:t>
      </w:r>
      <w:proofErr w:type="spellEnd"/>
      <w:r w:rsidRPr="00EB5ADD">
        <w:rPr>
          <w:szCs w:val="24"/>
        </w:rPr>
        <w:t xml:space="preserve"> </w:t>
      </w:r>
      <w:proofErr w:type="spellStart"/>
      <w:r w:rsidRPr="00EB5ADD">
        <w:rPr>
          <w:szCs w:val="24"/>
        </w:rPr>
        <w:t>ekonomi</w:t>
      </w:r>
      <w:proofErr w:type="spellEnd"/>
      <w:r w:rsidRPr="00EB5ADD">
        <w:rPr>
          <w:szCs w:val="24"/>
        </w:rPr>
        <w:t xml:space="preserve"> </w:t>
      </w:r>
      <w:proofErr w:type="spellStart"/>
      <w:r w:rsidRPr="00EB5ADD">
        <w:rPr>
          <w:szCs w:val="24"/>
        </w:rPr>
        <w:t>masyarakat</w:t>
      </w:r>
      <w:proofErr w:type="spellEnd"/>
      <w:r w:rsidRPr="00EB5ADD">
        <w:rPr>
          <w:szCs w:val="24"/>
        </w:rPr>
        <w:t xml:space="preserve"> </w:t>
      </w:r>
      <w:proofErr w:type="spellStart"/>
      <w:r w:rsidRPr="00EB5ADD">
        <w:rPr>
          <w:szCs w:val="24"/>
        </w:rPr>
        <w:t>sekitar</w:t>
      </w:r>
      <w:proofErr w:type="spellEnd"/>
      <w:r w:rsidRPr="00EB5ADD">
        <w:rPr>
          <w:szCs w:val="24"/>
        </w:rPr>
        <w:t xml:space="preserve"> masjid.</w:t>
      </w:r>
      <w:r w:rsidRPr="00EB5ADD">
        <w:rPr>
          <w:szCs w:val="24"/>
          <w:lang w:val="id-ID"/>
        </w:rPr>
        <w:t xml:space="preserve"> </w:t>
      </w:r>
    </w:p>
    <w:p w14:paraId="04725869" w14:textId="77777777" w:rsidR="00E74B65" w:rsidRPr="00EB5ADD" w:rsidRDefault="00E74B65" w:rsidP="00E12D92">
      <w:pPr>
        <w:ind w:firstLine="0"/>
        <w:rPr>
          <w:b/>
          <w:caps/>
          <w:szCs w:val="24"/>
          <w:lang w:val="id-ID"/>
        </w:rPr>
      </w:pPr>
    </w:p>
    <w:p w14:paraId="31B658DC" w14:textId="77777777" w:rsidR="00E12D92" w:rsidRPr="00EB5ADD" w:rsidRDefault="00E12D92" w:rsidP="00EB5ADD">
      <w:pPr>
        <w:ind w:firstLine="0"/>
        <w:rPr>
          <w:b/>
          <w:caps/>
          <w:szCs w:val="24"/>
          <w:lang w:val="id-ID"/>
        </w:rPr>
      </w:pPr>
      <w:r w:rsidRPr="00EB5ADD">
        <w:rPr>
          <w:b/>
          <w:caps/>
          <w:szCs w:val="24"/>
        </w:rPr>
        <w:t>Metode Penelitian</w:t>
      </w:r>
    </w:p>
    <w:p w14:paraId="3B7BC9E9" w14:textId="77777777" w:rsidR="00E12D92" w:rsidRPr="00EB5ADD" w:rsidRDefault="00E12D92" w:rsidP="00EB5ADD">
      <w:pPr>
        <w:jc w:val="both"/>
        <w:rPr>
          <w:szCs w:val="24"/>
          <w:lang w:val="id-ID"/>
        </w:rPr>
      </w:pPr>
      <w:r w:rsidRPr="00EB5ADD">
        <w:rPr>
          <w:szCs w:val="24"/>
          <w:lang w:val="id-ID"/>
        </w:rPr>
        <w:t xml:space="preserve">Pendekatan dalam penelitian ini menggunkan metode kualitatif dengan sifat penelitian </w:t>
      </w:r>
      <w:r w:rsidR="00053BC5" w:rsidRPr="00EB5ADD">
        <w:rPr>
          <w:szCs w:val="24"/>
          <w:lang w:val="id-ID"/>
        </w:rPr>
        <w:t xml:space="preserve">kepustakaan </w:t>
      </w:r>
      <w:r w:rsidRPr="00EB5ADD">
        <w:rPr>
          <w:szCs w:val="24"/>
          <w:lang w:val="id-ID"/>
        </w:rPr>
        <w:t>(</w:t>
      </w:r>
      <w:r w:rsidR="00053BC5" w:rsidRPr="00EB5ADD">
        <w:rPr>
          <w:i/>
          <w:szCs w:val="24"/>
          <w:lang w:val="id-ID"/>
        </w:rPr>
        <w:t>Library R</w:t>
      </w:r>
      <w:r w:rsidRPr="00EB5ADD">
        <w:rPr>
          <w:i/>
          <w:szCs w:val="24"/>
          <w:lang w:val="id-ID"/>
        </w:rPr>
        <w:t>esearch</w:t>
      </w:r>
      <w:r w:rsidRPr="00EB5ADD">
        <w:rPr>
          <w:szCs w:val="24"/>
          <w:lang w:val="id-ID"/>
        </w:rPr>
        <w:t xml:space="preserve">). Teknik yang digunakan </w:t>
      </w:r>
      <w:r w:rsidR="00053BC5" w:rsidRPr="00EB5ADD">
        <w:rPr>
          <w:szCs w:val="24"/>
          <w:lang w:val="id-ID"/>
        </w:rPr>
        <w:t>penyajian hasil dan pembahasan adalah dengan mengalisis sumber dari berbagai buku dan artikel ilmiah untuk selanjutnya dipaparkan dalam narasi kualitatif berupa hasil penelitian dan pembahasan.</w:t>
      </w:r>
    </w:p>
    <w:p w14:paraId="16FDCF42" w14:textId="77777777" w:rsidR="00053BC5" w:rsidRPr="00EB5ADD" w:rsidRDefault="00053BC5" w:rsidP="00E12D92">
      <w:pPr>
        <w:jc w:val="both"/>
        <w:rPr>
          <w:szCs w:val="24"/>
          <w:lang w:val="id-ID"/>
        </w:rPr>
      </w:pPr>
    </w:p>
    <w:p w14:paraId="2204C1C3" w14:textId="77777777" w:rsidR="00EB5ADD" w:rsidRDefault="00EB5ADD" w:rsidP="00EB5ADD">
      <w:pPr>
        <w:ind w:firstLine="0"/>
        <w:rPr>
          <w:b/>
          <w:szCs w:val="24"/>
        </w:rPr>
      </w:pPr>
    </w:p>
    <w:p w14:paraId="2B8A24D1" w14:textId="77777777" w:rsidR="00EB5ADD" w:rsidRDefault="00EB5ADD" w:rsidP="00EB5ADD">
      <w:pPr>
        <w:ind w:firstLine="0"/>
        <w:rPr>
          <w:b/>
          <w:szCs w:val="24"/>
        </w:rPr>
      </w:pPr>
    </w:p>
    <w:p w14:paraId="6DB32AA2" w14:textId="77777777" w:rsidR="00EB5ADD" w:rsidRDefault="00EB5ADD" w:rsidP="00EB5ADD">
      <w:pPr>
        <w:ind w:firstLine="0"/>
        <w:rPr>
          <w:b/>
          <w:szCs w:val="24"/>
        </w:rPr>
      </w:pPr>
    </w:p>
    <w:p w14:paraId="0D777859" w14:textId="77777777" w:rsidR="00EB5ADD" w:rsidRDefault="00EB5ADD" w:rsidP="00EB5ADD">
      <w:pPr>
        <w:ind w:firstLine="0"/>
        <w:rPr>
          <w:b/>
          <w:szCs w:val="24"/>
        </w:rPr>
      </w:pPr>
    </w:p>
    <w:p w14:paraId="3B50AC99" w14:textId="77777777" w:rsidR="00EB5ADD" w:rsidRDefault="00EB5ADD" w:rsidP="00EB5ADD">
      <w:pPr>
        <w:ind w:firstLine="0"/>
        <w:rPr>
          <w:b/>
          <w:szCs w:val="24"/>
        </w:rPr>
      </w:pPr>
    </w:p>
    <w:p w14:paraId="20FA4140" w14:textId="77777777" w:rsidR="00E12D92" w:rsidRPr="00EB5ADD" w:rsidRDefault="00E12D92" w:rsidP="00EB5ADD">
      <w:pPr>
        <w:ind w:firstLine="0"/>
        <w:rPr>
          <w:b/>
          <w:szCs w:val="24"/>
        </w:rPr>
      </w:pPr>
      <w:r w:rsidRPr="00EB5ADD">
        <w:rPr>
          <w:b/>
          <w:szCs w:val="24"/>
        </w:rPr>
        <w:t xml:space="preserve">HASIL </w:t>
      </w:r>
      <w:r w:rsidRPr="00EB5ADD">
        <w:rPr>
          <w:b/>
          <w:szCs w:val="24"/>
          <w:lang w:val="id-ID"/>
        </w:rPr>
        <w:t xml:space="preserve">DAN PEMBAHASAN </w:t>
      </w:r>
    </w:p>
    <w:p w14:paraId="3BA5FBA8" w14:textId="77777777" w:rsidR="000B1146" w:rsidRPr="00EB5ADD" w:rsidRDefault="000B1146" w:rsidP="00EB5ADD">
      <w:pPr>
        <w:ind w:left="357" w:hanging="357"/>
        <w:jc w:val="both"/>
        <w:rPr>
          <w:b/>
          <w:szCs w:val="24"/>
        </w:rPr>
      </w:pPr>
      <w:r w:rsidRPr="00EB5ADD">
        <w:rPr>
          <w:b/>
          <w:szCs w:val="24"/>
          <w:lang w:val="id-ID"/>
        </w:rPr>
        <w:t>Inklusi Keuangan</w:t>
      </w:r>
    </w:p>
    <w:p w14:paraId="69B439D7" w14:textId="77777777" w:rsidR="000B1146" w:rsidRPr="00EB5ADD" w:rsidRDefault="000B1146" w:rsidP="00EB5ADD">
      <w:pPr>
        <w:ind w:firstLine="0"/>
        <w:jc w:val="both"/>
        <w:rPr>
          <w:bCs/>
          <w:i/>
          <w:iCs/>
          <w:szCs w:val="24"/>
        </w:rPr>
      </w:pPr>
      <w:proofErr w:type="spellStart"/>
      <w:r w:rsidRPr="00EB5ADD">
        <w:rPr>
          <w:bCs/>
          <w:i/>
          <w:iCs/>
          <w:szCs w:val="24"/>
        </w:rPr>
        <w:t>Pengertian</w:t>
      </w:r>
      <w:proofErr w:type="spellEnd"/>
      <w:r w:rsidRPr="00EB5ADD">
        <w:rPr>
          <w:bCs/>
          <w:i/>
          <w:iCs/>
          <w:szCs w:val="24"/>
        </w:rPr>
        <w:t xml:space="preserve"> </w:t>
      </w:r>
      <w:proofErr w:type="spellStart"/>
      <w:r w:rsidRPr="00EB5ADD">
        <w:rPr>
          <w:bCs/>
          <w:i/>
          <w:iCs/>
          <w:szCs w:val="24"/>
        </w:rPr>
        <w:t>Inklusi</w:t>
      </w:r>
      <w:proofErr w:type="spellEnd"/>
      <w:r w:rsidRPr="00EB5ADD">
        <w:rPr>
          <w:bCs/>
          <w:i/>
          <w:iCs/>
          <w:szCs w:val="24"/>
        </w:rPr>
        <w:t xml:space="preserve"> </w:t>
      </w:r>
      <w:proofErr w:type="spellStart"/>
      <w:r w:rsidRPr="00EB5ADD">
        <w:rPr>
          <w:bCs/>
          <w:i/>
          <w:iCs/>
          <w:szCs w:val="24"/>
        </w:rPr>
        <w:t>Keuangan</w:t>
      </w:r>
      <w:proofErr w:type="spellEnd"/>
    </w:p>
    <w:p w14:paraId="421BD6D4" w14:textId="77777777" w:rsidR="000B1146" w:rsidRPr="00EB5ADD" w:rsidRDefault="008207EE" w:rsidP="00EB5ADD">
      <w:pPr>
        <w:jc w:val="both"/>
        <w:rPr>
          <w:szCs w:val="24"/>
          <w:lang w:val="id-ID"/>
        </w:rPr>
      </w:pPr>
      <w:r w:rsidRPr="00EB5ADD">
        <w:rPr>
          <w:szCs w:val="24"/>
          <w:lang w:val="id-ID"/>
        </w:rPr>
        <w:t>I</w:t>
      </w:r>
      <w:proofErr w:type="spellStart"/>
      <w:r w:rsidR="000B1146" w:rsidRPr="00EB5ADD">
        <w:rPr>
          <w:szCs w:val="24"/>
        </w:rPr>
        <w:t>nklusi</w:t>
      </w:r>
      <w:proofErr w:type="spellEnd"/>
      <w:r w:rsidR="000B1146" w:rsidRPr="00EB5ADD">
        <w:rPr>
          <w:szCs w:val="24"/>
        </w:rPr>
        <w:t xml:space="preserve"> </w:t>
      </w:r>
      <w:proofErr w:type="spellStart"/>
      <w:r w:rsidR="000B1146" w:rsidRPr="00EB5ADD">
        <w:rPr>
          <w:szCs w:val="24"/>
        </w:rPr>
        <w:t>keuangan</w:t>
      </w:r>
      <w:proofErr w:type="spellEnd"/>
      <w:r w:rsidR="000B1146" w:rsidRPr="00EB5ADD">
        <w:rPr>
          <w:szCs w:val="24"/>
        </w:rPr>
        <w:t xml:space="preserve"> </w:t>
      </w:r>
      <w:r w:rsidRPr="00EB5ADD">
        <w:rPr>
          <w:szCs w:val="24"/>
          <w:lang w:val="id-ID"/>
        </w:rPr>
        <w:t xml:space="preserve">merupakan </w:t>
      </w:r>
      <w:proofErr w:type="spellStart"/>
      <w:r w:rsidR="000B1146" w:rsidRPr="00EB5ADD">
        <w:rPr>
          <w:szCs w:val="24"/>
        </w:rPr>
        <w:t>sebuah</w:t>
      </w:r>
      <w:proofErr w:type="spellEnd"/>
      <w:r w:rsidR="000B1146" w:rsidRPr="00EB5ADD">
        <w:rPr>
          <w:szCs w:val="24"/>
        </w:rPr>
        <w:t xml:space="preserve"> proses</w:t>
      </w:r>
      <w:r w:rsidR="000B1146" w:rsidRPr="00EB5ADD">
        <w:rPr>
          <w:szCs w:val="24"/>
          <w:lang w:val="id-ID"/>
        </w:rPr>
        <w:t xml:space="preserve"> </w:t>
      </w:r>
      <w:r w:rsidR="000B1146" w:rsidRPr="00EB5ADD">
        <w:rPr>
          <w:szCs w:val="24"/>
        </w:rPr>
        <w:t xml:space="preserve">yang </w:t>
      </w:r>
      <w:proofErr w:type="spellStart"/>
      <w:r w:rsidR="000B1146" w:rsidRPr="00EB5ADD">
        <w:rPr>
          <w:szCs w:val="24"/>
        </w:rPr>
        <w:t>menjamin</w:t>
      </w:r>
      <w:proofErr w:type="spellEnd"/>
      <w:r w:rsidR="000B1146" w:rsidRPr="00EB5ADD">
        <w:rPr>
          <w:szCs w:val="24"/>
        </w:rPr>
        <w:t xml:space="preserve"> </w:t>
      </w:r>
      <w:proofErr w:type="spellStart"/>
      <w:r w:rsidR="000B1146" w:rsidRPr="00EB5ADD">
        <w:rPr>
          <w:szCs w:val="24"/>
        </w:rPr>
        <w:t>kemudahan</w:t>
      </w:r>
      <w:proofErr w:type="spellEnd"/>
      <w:r w:rsidR="000B1146" w:rsidRPr="00EB5ADD">
        <w:rPr>
          <w:szCs w:val="24"/>
        </w:rPr>
        <w:t xml:space="preserve"> </w:t>
      </w:r>
      <w:proofErr w:type="spellStart"/>
      <w:r w:rsidR="000B1146" w:rsidRPr="00EB5ADD">
        <w:rPr>
          <w:szCs w:val="24"/>
        </w:rPr>
        <w:t>dalam</w:t>
      </w:r>
      <w:proofErr w:type="spellEnd"/>
      <w:r w:rsidR="000B1146" w:rsidRPr="00EB5ADD">
        <w:rPr>
          <w:szCs w:val="24"/>
          <w:lang w:val="id-ID"/>
        </w:rPr>
        <w:t xml:space="preserve"> </w:t>
      </w:r>
      <w:proofErr w:type="spellStart"/>
      <w:r w:rsidR="000B1146" w:rsidRPr="00EB5ADD">
        <w:rPr>
          <w:szCs w:val="24"/>
        </w:rPr>
        <w:t>akses</w:t>
      </w:r>
      <w:proofErr w:type="spellEnd"/>
      <w:r w:rsidR="000B1146" w:rsidRPr="00EB5ADD">
        <w:rPr>
          <w:szCs w:val="24"/>
        </w:rPr>
        <w:t xml:space="preserve">, </w:t>
      </w:r>
      <w:proofErr w:type="spellStart"/>
      <w:r w:rsidR="000B1146" w:rsidRPr="00EB5ADD">
        <w:rPr>
          <w:szCs w:val="24"/>
        </w:rPr>
        <w:t>ketersediaan</w:t>
      </w:r>
      <w:proofErr w:type="spellEnd"/>
      <w:r w:rsidR="000B1146" w:rsidRPr="00EB5ADD">
        <w:rPr>
          <w:szCs w:val="24"/>
        </w:rPr>
        <w:t xml:space="preserve">, dan </w:t>
      </w:r>
      <w:proofErr w:type="spellStart"/>
      <w:r w:rsidR="000B1146" w:rsidRPr="00EB5ADD">
        <w:rPr>
          <w:szCs w:val="24"/>
        </w:rPr>
        <w:t>manfaat</w:t>
      </w:r>
      <w:proofErr w:type="spellEnd"/>
      <w:r w:rsidR="000B1146" w:rsidRPr="00EB5ADD">
        <w:rPr>
          <w:szCs w:val="24"/>
        </w:rPr>
        <w:t xml:space="preserve"> </w:t>
      </w:r>
      <w:proofErr w:type="spellStart"/>
      <w:r w:rsidR="000B1146" w:rsidRPr="00EB5ADD">
        <w:rPr>
          <w:szCs w:val="24"/>
        </w:rPr>
        <w:t>dari</w:t>
      </w:r>
      <w:proofErr w:type="spellEnd"/>
      <w:r w:rsidR="000B1146" w:rsidRPr="00EB5ADD">
        <w:rPr>
          <w:szCs w:val="24"/>
          <w:lang w:val="id-ID"/>
        </w:rPr>
        <w:t xml:space="preserve"> </w:t>
      </w:r>
      <w:proofErr w:type="spellStart"/>
      <w:r w:rsidR="000B1146" w:rsidRPr="00EB5ADD">
        <w:rPr>
          <w:szCs w:val="24"/>
        </w:rPr>
        <w:t>sistem</w:t>
      </w:r>
      <w:proofErr w:type="spellEnd"/>
      <w:r w:rsidR="000B1146" w:rsidRPr="00EB5ADD">
        <w:rPr>
          <w:szCs w:val="24"/>
        </w:rPr>
        <w:t xml:space="preserve"> </w:t>
      </w:r>
      <w:proofErr w:type="spellStart"/>
      <w:r w:rsidR="000B1146" w:rsidRPr="00EB5ADD">
        <w:rPr>
          <w:szCs w:val="24"/>
        </w:rPr>
        <w:t>keuangan</w:t>
      </w:r>
      <w:proofErr w:type="spellEnd"/>
      <w:r w:rsidR="000B1146" w:rsidRPr="00EB5ADD">
        <w:rPr>
          <w:szCs w:val="24"/>
        </w:rPr>
        <w:t xml:space="preserve"> formal </w:t>
      </w:r>
      <w:proofErr w:type="spellStart"/>
      <w:r w:rsidR="000B1146" w:rsidRPr="00EB5ADD">
        <w:rPr>
          <w:szCs w:val="24"/>
        </w:rPr>
        <w:t>bagi</w:t>
      </w:r>
      <w:proofErr w:type="spellEnd"/>
      <w:r w:rsidR="000B1146" w:rsidRPr="00EB5ADD">
        <w:rPr>
          <w:szCs w:val="24"/>
        </w:rPr>
        <w:t xml:space="preserve"> </w:t>
      </w:r>
      <w:proofErr w:type="spellStart"/>
      <w:r w:rsidR="000B1146" w:rsidRPr="00EB5ADD">
        <w:rPr>
          <w:szCs w:val="24"/>
        </w:rPr>
        <w:t>seluruh</w:t>
      </w:r>
      <w:proofErr w:type="spellEnd"/>
      <w:r w:rsidR="000B1146" w:rsidRPr="00EB5ADD">
        <w:rPr>
          <w:szCs w:val="24"/>
          <w:lang w:val="id-ID"/>
        </w:rPr>
        <w:t xml:space="preserve"> </w:t>
      </w:r>
      <w:proofErr w:type="spellStart"/>
      <w:r w:rsidR="000B1146" w:rsidRPr="00EB5ADD">
        <w:rPr>
          <w:szCs w:val="24"/>
        </w:rPr>
        <w:t>pelaku</w:t>
      </w:r>
      <w:proofErr w:type="spellEnd"/>
      <w:r w:rsidR="000B1146" w:rsidRPr="00EB5ADD">
        <w:rPr>
          <w:szCs w:val="24"/>
        </w:rPr>
        <w:t xml:space="preserve"> </w:t>
      </w:r>
      <w:proofErr w:type="spellStart"/>
      <w:r w:rsidR="000B1146" w:rsidRPr="00EB5ADD">
        <w:rPr>
          <w:szCs w:val="24"/>
        </w:rPr>
        <w:t>ekonomi</w:t>
      </w:r>
      <w:proofErr w:type="spellEnd"/>
      <w:r w:rsidR="000B1146" w:rsidRPr="00EB5ADD">
        <w:rPr>
          <w:szCs w:val="24"/>
        </w:rPr>
        <w:t>.</w:t>
      </w:r>
      <w:r w:rsidRPr="00EB5ADD">
        <w:rPr>
          <w:szCs w:val="24"/>
          <w:lang w:val="id-ID"/>
        </w:rPr>
        <w:t xml:space="preserve"> (</w:t>
      </w:r>
      <w:r w:rsidRPr="00EB5ADD">
        <w:rPr>
          <w:szCs w:val="24"/>
        </w:rPr>
        <w:t>Mandira</w:t>
      </w:r>
      <w:r w:rsidRPr="00EB5ADD">
        <w:rPr>
          <w:szCs w:val="24"/>
          <w:lang w:val="id-ID"/>
        </w:rPr>
        <w:t xml:space="preserve"> </w:t>
      </w:r>
      <w:proofErr w:type="spellStart"/>
      <w:r w:rsidRPr="00EB5ADD">
        <w:rPr>
          <w:szCs w:val="24"/>
        </w:rPr>
        <w:t>Sarma</w:t>
      </w:r>
      <w:proofErr w:type="spellEnd"/>
      <w:r w:rsidRPr="00EB5ADD">
        <w:rPr>
          <w:szCs w:val="24"/>
          <w:lang w:val="id-ID"/>
        </w:rPr>
        <w:t xml:space="preserve">, </w:t>
      </w:r>
      <w:r w:rsidRPr="00EB5ADD">
        <w:rPr>
          <w:szCs w:val="24"/>
        </w:rPr>
        <w:t>2012</w:t>
      </w:r>
      <w:r w:rsidRPr="00EB5ADD">
        <w:rPr>
          <w:szCs w:val="24"/>
          <w:lang w:val="id-ID"/>
        </w:rPr>
        <w:t xml:space="preserve">) </w:t>
      </w:r>
      <w:proofErr w:type="spellStart"/>
      <w:r w:rsidR="000B1146" w:rsidRPr="00EB5ADD">
        <w:rPr>
          <w:szCs w:val="24"/>
        </w:rPr>
        <w:t>Peningkatan</w:t>
      </w:r>
      <w:proofErr w:type="spellEnd"/>
      <w:r w:rsidR="000B1146" w:rsidRPr="00EB5ADD">
        <w:rPr>
          <w:szCs w:val="24"/>
        </w:rPr>
        <w:t xml:space="preserve"> </w:t>
      </w:r>
      <w:proofErr w:type="spellStart"/>
      <w:r w:rsidR="000B1146" w:rsidRPr="00EB5ADD">
        <w:rPr>
          <w:szCs w:val="24"/>
        </w:rPr>
        <w:t>literasi</w:t>
      </w:r>
      <w:proofErr w:type="spellEnd"/>
      <w:r w:rsidR="000B1146" w:rsidRPr="00EB5ADD">
        <w:rPr>
          <w:szCs w:val="24"/>
        </w:rPr>
        <w:t xml:space="preserve"> </w:t>
      </w:r>
      <w:proofErr w:type="spellStart"/>
      <w:r w:rsidR="000B1146" w:rsidRPr="00EB5ADD">
        <w:rPr>
          <w:szCs w:val="24"/>
        </w:rPr>
        <w:t>keuangan</w:t>
      </w:r>
      <w:proofErr w:type="spellEnd"/>
      <w:r w:rsidR="000B1146" w:rsidRPr="00EB5ADD">
        <w:rPr>
          <w:szCs w:val="24"/>
        </w:rPr>
        <w:t xml:space="preserve"> di </w:t>
      </w:r>
      <w:proofErr w:type="spellStart"/>
      <w:r w:rsidR="000B1146" w:rsidRPr="00EB5ADD">
        <w:rPr>
          <w:szCs w:val="24"/>
        </w:rPr>
        <w:t>masyarakat</w:t>
      </w:r>
      <w:proofErr w:type="spellEnd"/>
      <w:r w:rsidR="000B1146" w:rsidRPr="00EB5ADD">
        <w:rPr>
          <w:szCs w:val="24"/>
        </w:rPr>
        <w:t xml:space="preserve"> sangat </w:t>
      </w:r>
      <w:proofErr w:type="spellStart"/>
      <w:r w:rsidR="000B1146" w:rsidRPr="00EB5ADD">
        <w:rPr>
          <w:szCs w:val="24"/>
        </w:rPr>
        <w:t>diperlukan</w:t>
      </w:r>
      <w:proofErr w:type="spellEnd"/>
      <w:r w:rsidR="000B1146" w:rsidRPr="00EB5ADD">
        <w:rPr>
          <w:szCs w:val="24"/>
        </w:rPr>
        <w:t xml:space="preserve"> </w:t>
      </w:r>
      <w:proofErr w:type="spellStart"/>
      <w:r w:rsidR="000B1146" w:rsidRPr="00EB5ADD">
        <w:rPr>
          <w:szCs w:val="24"/>
        </w:rPr>
        <w:t>untuk</w:t>
      </w:r>
      <w:proofErr w:type="spellEnd"/>
      <w:r w:rsidR="000B1146" w:rsidRPr="00EB5ADD">
        <w:rPr>
          <w:szCs w:val="24"/>
        </w:rPr>
        <w:t xml:space="preserve"> </w:t>
      </w:r>
      <w:proofErr w:type="spellStart"/>
      <w:r w:rsidR="000B1146" w:rsidRPr="00EB5ADD">
        <w:rPr>
          <w:szCs w:val="24"/>
        </w:rPr>
        <w:t>mewujudkan</w:t>
      </w:r>
      <w:proofErr w:type="spellEnd"/>
      <w:r w:rsidR="000B1146" w:rsidRPr="00EB5ADD">
        <w:rPr>
          <w:szCs w:val="24"/>
        </w:rPr>
        <w:t xml:space="preserve"> </w:t>
      </w:r>
      <w:proofErr w:type="spellStart"/>
      <w:r w:rsidR="000B1146" w:rsidRPr="00EB5ADD">
        <w:rPr>
          <w:szCs w:val="24"/>
        </w:rPr>
        <w:t>sistem</w:t>
      </w:r>
      <w:proofErr w:type="spellEnd"/>
      <w:r w:rsidR="000B1146" w:rsidRPr="00EB5ADD">
        <w:rPr>
          <w:szCs w:val="24"/>
        </w:rPr>
        <w:t xml:space="preserve"> </w:t>
      </w:r>
      <w:proofErr w:type="spellStart"/>
      <w:r w:rsidR="000B1146" w:rsidRPr="00EB5ADD">
        <w:rPr>
          <w:szCs w:val="24"/>
        </w:rPr>
        <w:t>keuangan</w:t>
      </w:r>
      <w:proofErr w:type="spellEnd"/>
      <w:r w:rsidR="000B1146" w:rsidRPr="00EB5ADD">
        <w:rPr>
          <w:szCs w:val="24"/>
        </w:rPr>
        <w:t xml:space="preserve"> yang </w:t>
      </w:r>
      <w:proofErr w:type="spellStart"/>
      <w:r w:rsidR="000B1146" w:rsidRPr="00EB5ADD">
        <w:rPr>
          <w:szCs w:val="24"/>
        </w:rPr>
        <w:t>inklusif</w:t>
      </w:r>
      <w:proofErr w:type="spellEnd"/>
      <w:r w:rsidR="000B1146" w:rsidRPr="00EB5ADD">
        <w:rPr>
          <w:szCs w:val="24"/>
        </w:rPr>
        <w:t xml:space="preserve">. </w:t>
      </w:r>
      <w:proofErr w:type="spellStart"/>
      <w:r w:rsidR="000B1146" w:rsidRPr="00EB5ADD">
        <w:rPr>
          <w:szCs w:val="24"/>
        </w:rPr>
        <w:t>Inklusi</w:t>
      </w:r>
      <w:proofErr w:type="spellEnd"/>
      <w:r w:rsidR="000B1146" w:rsidRPr="00EB5ADD">
        <w:rPr>
          <w:szCs w:val="24"/>
        </w:rPr>
        <w:t xml:space="preserve"> </w:t>
      </w:r>
      <w:proofErr w:type="spellStart"/>
      <w:r w:rsidR="000B1146" w:rsidRPr="00EB5ADD">
        <w:rPr>
          <w:szCs w:val="24"/>
        </w:rPr>
        <w:t>keuangan</w:t>
      </w:r>
      <w:proofErr w:type="spellEnd"/>
      <w:r w:rsidR="000B1146" w:rsidRPr="00EB5ADD">
        <w:rPr>
          <w:szCs w:val="24"/>
        </w:rPr>
        <w:t xml:space="preserve"> </w:t>
      </w:r>
      <w:proofErr w:type="spellStart"/>
      <w:r w:rsidR="000B1146" w:rsidRPr="00EB5ADD">
        <w:rPr>
          <w:szCs w:val="24"/>
        </w:rPr>
        <w:t>dapat</w:t>
      </w:r>
      <w:proofErr w:type="spellEnd"/>
      <w:r w:rsidR="000B1146" w:rsidRPr="00EB5ADD">
        <w:rPr>
          <w:szCs w:val="24"/>
        </w:rPr>
        <w:t xml:space="preserve"> </w:t>
      </w:r>
      <w:proofErr w:type="spellStart"/>
      <w:r w:rsidR="000B1146" w:rsidRPr="00EB5ADD">
        <w:rPr>
          <w:szCs w:val="24"/>
        </w:rPr>
        <w:t>mendorong</w:t>
      </w:r>
      <w:proofErr w:type="spellEnd"/>
      <w:r w:rsidR="000B1146" w:rsidRPr="00EB5ADD">
        <w:rPr>
          <w:szCs w:val="24"/>
        </w:rPr>
        <w:t xml:space="preserve"> </w:t>
      </w:r>
      <w:proofErr w:type="spellStart"/>
      <w:r w:rsidR="000B1146" w:rsidRPr="00EB5ADD">
        <w:rPr>
          <w:szCs w:val="24"/>
        </w:rPr>
        <w:t>pertumbuhan</w:t>
      </w:r>
      <w:proofErr w:type="spellEnd"/>
      <w:r w:rsidR="000B1146" w:rsidRPr="00EB5ADD">
        <w:rPr>
          <w:szCs w:val="24"/>
        </w:rPr>
        <w:t xml:space="preserve"> </w:t>
      </w:r>
      <w:proofErr w:type="spellStart"/>
      <w:r w:rsidR="000B1146" w:rsidRPr="00EB5ADD">
        <w:rPr>
          <w:szCs w:val="24"/>
        </w:rPr>
        <w:t>ekonomi</w:t>
      </w:r>
      <w:proofErr w:type="spellEnd"/>
      <w:r w:rsidR="000B1146" w:rsidRPr="00EB5ADD">
        <w:rPr>
          <w:szCs w:val="24"/>
        </w:rPr>
        <w:t xml:space="preserve"> </w:t>
      </w:r>
      <w:proofErr w:type="spellStart"/>
      <w:r w:rsidR="000B1146" w:rsidRPr="00EB5ADD">
        <w:rPr>
          <w:szCs w:val="24"/>
        </w:rPr>
        <w:t>melalui</w:t>
      </w:r>
      <w:proofErr w:type="spellEnd"/>
      <w:r w:rsidR="000B1146" w:rsidRPr="00EB5ADD">
        <w:rPr>
          <w:szCs w:val="24"/>
        </w:rPr>
        <w:t xml:space="preserve"> </w:t>
      </w:r>
      <w:proofErr w:type="spellStart"/>
      <w:r w:rsidR="000B1146" w:rsidRPr="00EB5ADD">
        <w:rPr>
          <w:szCs w:val="24"/>
        </w:rPr>
        <w:t>distribusi</w:t>
      </w:r>
      <w:proofErr w:type="spellEnd"/>
      <w:r w:rsidR="000B1146" w:rsidRPr="00EB5ADD">
        <w:rPr>
          <w:szCs w:val="24"/>
        </w:rPr>
        <w:t xml:space="preserve"> </w:t>
      </w:r>
      <w:proofErr w:type="spellStart"/>
      <w:r w:rsidR="000B1146" w:rsidRPr="00EB5ADD">
        <w:rPr>
          <w:szCs w:val="24"/>
        </w:rPr>
        <w:t>pendapatan</w:t>
      </w:r>
      <w:proofErr w:type="spellEnd"/>
      <w:r w:rsidR="000B1146" w:rsidRPr="00EB5ADD">
        <w:rPr>
          <w:szCs w:val="24"/>
        </w:rPr>
        <w:t xml:space="preserve"> yang </w:t>
      </w:r>
      <w:proofErr w:type="spellStart"/>
      <w:r w:rsidR="000B1146" w:rsidRPr="00EB5ADD">
        <w:rPr>
          <w:szCs w:val="24"/>
        </w:rPr>
        <w:t>lebih</w:t>
      </w:r>
      <w:proofErr w:type="spellEnd"/>
      <w:r w:rsidR="000B1146" w:rsidRPr="00EB5ADD">
        <w:rPr>
          <w:szCs w:val="24"/>
        </w:rPr>
        <w:t xml:space="preserve"> </w:t>
      </w:r>
      <w:proofErr w:type="spellStart"/>
      <w:r w:rsidR="000B1146" w:rsidRPr="00EB5ADD">
        <w:rPr>
          <w:szCs w:val="24"/>
        </w:rPr>
        <w:t>merata</w:t>
      </w:r>
      <w:proofErr w:type="spellEnd"/>
      <w:r w:rsidR="000B1146" w:rsidRPr="00EB5ADD">
        <w:rPr>
          <w:szCs w:val="24"/>
        </w:rPr>
        <w:t xml:space="preserve">, </w:t>
      </w:r>
      <w:proofErr w:type="spellStart"/>
      <w:r w:rsidR="000B1146" w:rsidRPr="00EB5ADD">
        <w:rPr>
          <w:szCs w:val="24"/>
        </w:rPr>
        <w:t>penurunan</w:t>
      </w:r>
      <w:proofErr w:type="spellEnd"/>
      <w:r w:rsidR="000B1146" w:rsidRPr="00EB5ADD">
        <w:rPr>
          <w:szCs w:val="24"/>
        </w:rPr>
        <w:t xml:space="preserve"> </w:t>
      </w:r>
      <w:proofErr w:type="spellStart"/>
      <w:r w:rsidR="000B1146" w:rsidRPr="00EB5ADD">
        <w:rPr>
          <w:szCs w:val="24"/>
        </w:rPr>
        <w:t>kemiskinan</w:t>
      </w:r>
      <w:proofErr w:type="spellEnd"/>
      <w:r w:rsidR="000B1146" w:rsidRPr="00EB5ADD">
        <w:rPr>
          <w:szCs w:val="24"/>
        </w:rPr>
        <w:t xml:space="preserve">, dan </w:t>
      </w:r>
      <w:proofErr w:type="spellStart"/>
      <w:r w:rsidR="000B1146" w:rsidRPr="00EB5ADD">
        <w:rPr>
          <w:szCs w:val="24"/>
        </w:rPr>
        <w:t>stabilitas</w:t>
      </w:r>
      <w:proofErr w:type="spellEnd"/>
      <w:r w:rsidR="000B1146" w:rsidRPr="00EB5ADD">
        <w:rPr>
          <w:szCs w:val="24"/>
        </w:rPr>
        <w:t xml:space="preserve"> </w:t>
      </w:r>
      <w:proofErr w:type="spellStart"/>
      <w:r w:rsidR="000B1146" w:rsidRPr="00EB5ADD">
        <w:rPr>
          <w:szCs w:val="24"/>
        </w:rPr>
        <w:t>sektor</w:t>
      </w:r>
      <w:proofErr w:type="spellEnd"/>
      <w:r w:rsidR="000B1146" w:rsidRPr="00EB5ADD">
        <w:rPr>
          <w:szCs w:val="24"/>
        </w:rPr>
        <w:t xml:space="preserve"> </w:t>
      </w:r>
      <w:proofErr w:type="spellStart"/>
      <w:r w:rsidR="000B1146" w:rsidRPr="00EB5ADD">
        <w:rPr>
          <w:szCs w:val="24"/>
        </w:rPr>
        <w:t>keuangan</w:t>
      </w:r>
      <w:proofErr w:type="spellEnd"/>
      <w:r w:rsidR="000B1146" w:rsidRPr="00EB5ADD">
        <w:rPr>
          <w:szCs w:val="24"/>
        </w:rPr>
        <w:t>.</w:t>
      </w:r>
      <w:r w:rsidR="000B1146" w:rsidRPr="00EB5ADD">
        <w:rPr>
          <w:szCs w:val="24"/>
          <w:lang w:val="id-ID"/>
        </w:rPr>
        <w:t xml:space="preserve"> </w:t>
      </w:r>
      <w:proofErr w:type="spellStart"/>
      <w:r w:rsidR="000B1146" w:rsidRPr="00EB5ADD">
        <w:rPr>
          <w:szCs w:val="24"/>
        </w:rPr>
        <w:t>P</w:t>
      </w:r>
      <w:r w:rsidR="000B1146" w:rsidRPr="00EB5ADD">
        <w:rPr>
          <w:spacing w:val="-2"/>
          <w:szCs w:val="24"/>
        </w:rPr>
        <w:t>e</w:t>
      </w:r>
      <w:r w:rsidR="000B1146" w:rsidRPr="00EB5ADD">
        <w:rPr>
          <w:spacing w:val="1"/>
          <w:szCs w:val="24"/>
        </w:rPr>
        <w:t>l</w:t>
      </w:r>
      <w:r w:rsidR="000B1146" w:rsidRPr="00EB5ADD">
        <w:rPr>
          <w:szCs w:val="24"/>
        </w:rPr>
        <w:t>ak</w:t>
      </w:r>
      <w:r w:rsidR="000B1146" w:rsidRPr="00EB5ADD">
        <w:rPr>
          <w:spacing w:val="-2"/>
          <w:szCs w:val="24"/>
        </w:rPr>
        <w:t>s</w:t>
      </w:r>
      <w:r w:rsidR="000B1146" w:rsidRPr="00EB5ADD">
        <w:rPr>
          <w:szCs w:val="24"/>
        </w:rPr>
        <w:t>ana</w:t>
      </w:r>
      <w:r w:rsidR="000B1146" w:rsidRPr="00EB5ADD">
        <w:rPr>
          <w:spacing w:val="-2"/>
          <w:szCs w:val="24"/>
        </w:rPr>
        <w:t>a</w:t>
      </w:r>
      <w:r w:rsidR="000B1146" w:rsidRPr="00EB5ADD">
        <w:rPr>
          <w:szCs w:val="24"/>
        </w:rPr>
        <w:t>n</w:t>
      </w:r>
      <w:proofErr w:type="spellEnd"/>
      <w:r w:rsidR="000B1146" w:rsidRPr="00EB5ADD">
        <w:rPr>
          <w:szCs w:val="24"/>
        </w:rPr>
        <w:t xml:space="preserve"> </w:t>
      </w:r>
      <w:proofErr w:type="spellStart"/>
      <w:r w:rsidR="000B1146" w:rsidRPr="00EB5ADD">
        <w:rPr>
          <w:spacing w:val="1"/>
          <w:szCs w:val="24"/>
        </w:rPr>
        <w:t>i</w:t>
      </w:r>
      <w:r w:rsidR="000B1146" w:rsidRPr="00EB5ADD">
        <w:rPr>
          <w:szCs w:val="24"/>
        </w:rPr>
        <w:t>nk</w:t>
      </w:r>
      <w:r w:rsidR="000B1146" w:rsidRPr="00EB5ADD">
        <w:rPr>
          <w:spacing w:val="-1"/>
          <w:szCs w:val="24"/>
        </w:rPr>
        <w:t>l</w:t>
      </w:r>
      <w:r w:rsidR="000B1146" w:rsidRPr="00EB5ADD">
        <w:rPr>
          <w:szCs w:val="24"/>
        </w:rPr>
        <w:t>usi</w:t>
      </w:r>
      <w:proofErr w:type="spellEnd"/>
      <w:r w:rsidR="000B1146" w:rsidRPr="00EB5ADD">
        <w:rPr>
          <w:szCs w:val="24"/>
          <w:lang w:val="id-ID"/>
        </w:rPr>
        <w:t xml:space="preserve"> </w:t>
      </w:r>
      <w:proofErr w:type="spellStart"/>
      <w:r w:rsidR="000B1146" w:rsidRPr="00EB5ADD">
        <w:rPr>
          <w:szCs w:val="24"/>
        </w:rPr>
        <w:t>keu</w:t>
      </w:r>
      <w:r w:rsidR="000B1146" w:rsidRPr="00EB5ADD">
        <w:rPr>
          <w:spacing w:val="-2"/>
          <w:szCs w:val="24"/>
        </w:rPr>
        <w:t>a</w:t>
      </w:r>
      <w:r w:rsidR="000B1146" w:rsidRPr="00EB5ADD">
        <w:rPr>
          <w:szCs w:val="24"/>
        </w:rPr>
        <w:t>ngan</w:t>
      </w:r>
      <w:proofErr w:type="spellEnd"/>
      <w:r w:rsidR="000B1146" w:rsidRPr="00EB5ADD">
        <w:rPr>
          <w:spacing w:val="1"/>
          <w:szCs w:val="24"/>
        </w:rPr>
        <w:t xml:space="preserve"> j</w:t>
      </w:r>
      <w:r w:rsidR="000B1146" w:rsidRPr="00EB5ADD">
        <w:rPr>
          <w:szCs w:val="24"/>
        </w:rPr>
        <w:t>u</w:t>
      </w:r>
      <w:r w:rsidR="000B1146" w:rsidRPr="00EB5ADD">
        <w:rPr>
          <w:spacing w:val="-2"/>
          <w:szCs w:val="24"/>
        </w:rPr>
        <w:t>g</w:t>
      </w:r>
      <w:r w:rsidR="000B1146" w:rsidRPr="00EB5ADD">
        <w:rPr>
          <w:szCs w:val="24"/>
        </w:rPr>
        <w:t>a</w:t>
      </w:r>
      <w:r w:rsidR="000B1146" w:rsidRPr="00EB5ADD">
        <w:rPr>
          <w:szCs w:val="24"/>
          <w:lang w:val="id-ID"/>
        </w:rPr>
        <w:t xml:space="preserve"> </w:t>
      </w:r>
      <w:proofErr w:type="spellStart"/>
      <w:r w:rsidR="000B1146" w:rsidRPr="00EB5ADD">
        <w:rPr>
          <w:spacing w:val="-2"/>
          <w:szCs w:val="24"/>
        </w:rPr>
        <w:t>b</w:t>
      </w:r>
      <w:r w:rsidR="000B1146" w:rsidRPr="00EB5ADD">
        <w:rPr>
          <w:szCs w:val="24"/>
        </w:rPr>
        <w:t>e</w:t>
      </w:r>
      <w:r w:rsidR="000B1146" w:rsidRPr="00EB5ADD">
        <w:rPr>
          <w:spacing w:val="-1"/>
          <w:szCs w:val="24"/>
        </w:rPr>
        <w:t>r</w:t>
      </w:r>
      <w:r w:rsidR="000B1146" w:rsidRPr="00EB5ADD">
        <w:rPr>
          <w:spacing w:val="1"/>
          <w:szCs w:val="24"/>
        </w:rPr>
        <w:t>i</w:t>
      </w:r>
      <w:r w:rsidR="000B1146" w:rsidRPr="00EB5ADD">
        <w:rPr>
          <w:spacing w:val="-2"/>
          <w:szCs w:val="24"/>
        </w:rPr>
        <w:t>r</w:t>
      </w:r>
      <w:r w:rsidR="000B1146" w:rsidRPr="00EB5ADD">
        <w:rPr>
          <w:spacing w:val="1"/>
          <w:szCs w:val="24"/>
        </w:rPr>
        <w:t>i</w:t>
      </w:r>
      <w:r w:rsidR="000B1146" w:rsidRPr="00EB5ADD">
        <w:rPr>
          <w:szCs w:val="24"/>
        </w:rPr>
        <w:t>ng</w:t>
      </w:r>
      <w:r w:rsidR="000B1146" w:rsidRPr="00EB5ADD">
        <w:rPr>
          <w:spacing w:val="-2"/>
          <w:szCs w:val="24"/>
        </w:rPr>
        <w:t>a</w:t>
      </w:r>
      <w:r w:rsidR="000B1146" w:rsidRPr="00EB5ADD">
        <w:rPr>
          <w:szCs w:val="24"/>
        </w:rPr>
        <w:t>n</w:t>
      </w:r>
      <w:proofErr w:type="spellEnd"/>
      <w:r w:rsidR="000B1146" w:rsidRPr="00EB5ADD">
        <w:rPr>
          <w:szCs w:val="24"/>
        </w:rPr>
        <w:t xml:space="preserve"> </w:t>
      </w:r>
      <w:proofErr w:type="spellStart"/>
      <w:r w:rsidR="000B1146" w:rsidRPr="00EB5ADD">
        <w:rPr>
          <w:szCs w:val="24"/>
        </w:rPr>
        <w:t>dengan</w:t>
      </w:r>
      <w:proofErr w:type="spellEnd"/>
      <w:r w:rsidR="000B1146" w:rsidRPr="00EB5ADD">
        <w:rPr>
          <w:szCs w:val="24"/>
        </w:rPr>
        <w:t xml:space="preserve"> </w:t>
      </w:r>
      <w:proofErr w:type="spellStart"/>
      <w:r w:rsidR="000B1146" w:rsidRPr="00EB5ADD">
        <w:rPr>
          <w:spacing w:val="-1"/>
          <w:szCs w:val="24"/>
        </w:rPr>
        <w:t>li</w:t>
      </w:r>
      <w:r w:rsidR="000B1146" w:rsidRPr="00EB5ADD">
        <w:rPr>
          <w:spacing w:val="1"/>
          <w:szCs w:val="24"/>
        </w:rPr>
        <w:t>t</w:t>
      </w:r>
      <w:r w:rsidR="000B1146" w:rsidRPr="00EB5ADD">
        <w:rPr>
          <w:szCs w:val="24"/>
        </w:rPr>
        <w:t>e</w:t>
      </w:r>
      <w:r w:rsidR="000B1146" w:rsidRPr="00EB5ADD">
        <w:rPr>
          <w:spacing w:val="-1"/>
          <w:szCs w:val="24"/>
        </w:rPr>
        <w:t>r</w:t>
      </w:r>
      <w:r w:rsidR="000B1146" w:rsidRPr="00EB5ADD">
        <w:rPr>
          <w:szCs w:val="24"/>
        </w:rPr>
        <w:t>a</w:t>
      </w:r>
      <w:r w:rsidR="000B1146" w:rsidRPr="00EB5ADD">
        <w:rPr>
          <w:spacing w:val="1"/>
          <w:szCs w:val="24"/>
        </w:rPr>
        <w:t>s</w:t>
      </w:r>
      <w:r w:rsidR="000B1146" w:rsidRPr="00EB5ADD">
        <w:rPr>
          <w:szCs w:val="24"/>
        </w:rPr>
        <w:t>i</w:t>
      </w:r>
      <w:proofErr w:type="spellEnd"/>
      <w:r w:rsidR="000B1146" w:rsidRPr="00EB5ADD">
        <w:rPr>
          <w:szCs w:val="24"/>
          <w:lang w:val="id-ID"/>
        </w:rPr>
        <w:t xml:space="preserve"> </w:t>
      </w:r>
      <w:proofErr w:type="spellStart"/>
      <w:r w:rsidR="000B1146" w:rsidRPr="00EB5ADD">
        <w:rPr>
          <w:spacing w:val="-2"/>
          <w:szCs w:val="24"/>
        </w:rPr>
        <w:t>k</w:t>
      </w:r>
      <w:r w:rsidR="000B1146" w:rsidRPr="00EB5ADD">
        <w:rPr>
          <w:szCs w:val="24"/>
        </w:rPr>
        <w:t>euan</w:t>
      </w:r>
      <w:r w:rsidR="000B1146" w:rsidRPr="00EB5ADD">
        <w:rPr>
          <w:spacing w:val="-2"/>
          <w:szCs w:val="24"/>
        </w:rPr>
        <w:t>ga</w:t>
      </w:r>
      <w:r w:rsidR="000B1146" w:rsidRPr="00EB5ADD">
        <w:rPr>
          <w:szCs w:val="24"/>
        </w:rPr>
        <w:t>n</w:t>
      </w:r>
      <w:proofErr w:type="spellEnd"/>
      <w:r w:rsidR="000B1146" w:rsidRPr="00EB5ADD">
        <w:rPr>
          <w:szCs w:val="24"/>
        </w:rPr>
        <w:t>.</w:t>
      </w:r>
    </w:p>
    <w:p w14:paraId="410D682B" w14:textId="77777777" w:rsidR="000B1146" w:rsidRPr="00EB5ADD" w:rsidRDefault="000B1146" w:rsidP="00EB5ADD">
      <w:pPr>
        <w:jc w:val="both"/>
        <w:rPr>
          <w:szCs w:val="24"/>
          <w:lang w:val="id-ID"/>
        </w:rPr>
      </w:pPr>
      <w:r w:rsidRPr="00EB5ADD">
        <w:rPr>
          <w:rStyle w:val="markedcontent"/>
          <w:i/>
          <w:szCs w:val="24"/>
        </w:rPr>
        <w:t>Consultative Group to Assist the Poor</w:t>
      </w:r>
      <w:r w:rsidRPr="00EB5ADD">
        <w:rPr>
          <w:rStyle w:val="markedcontent"/>
          <w:szCs w:val="24"/>
        </w:rPr>
        <w:t xml:space="preserve"> (CGAP) </w:t>
      </w:r>
      <w:proofErr w:type="spellStart"/>
      <w:r w:rsidRPr="00EB5ADD">
        <w:rPr>
          <w:rStyle w:val="markedcontent"/>
          <w:szCs w:val="24"/>
        </w:rPr>
        <w:t>menjelaskan</w:t>
      </w:r>
      <w:proofErr w:type="spellEnd"/>
      <w:r w:rsidRPr="00EB5ADD">
        <w:rPr>
          <w:rStyle w:val="markedcontent"/>
          <w:szCs w:val="24"/>
        </w:rPr>
        <w:t xml:space="preserve"> </w:t>
      </w:r>
      <w:proofErr w:type="spellStart"/>
      <w:r w:rsidRPr="00EB5ADD">
        <w:rPr>
          <w:rStyle w:val="markedcontent"/>
          <w:szCs w:val="24"/>
        </w:rPr>
        <w:t>inklusi</w:t>
      </w:r>
      <w:proofErr w:type="spellEnd"/>
      <w:r w:rsidRPr="00EB5ADD">
        <w:rPr>
          <w:rStyle w:val="markedcontent"/>
          <w:szCs w:val="24"/>
        </w:rPr>
        <w:t xml:space="preserve"> </w:t>
      </w:r>
      <w:proofErr w:type="spellStart"/>
      <w:r w:rsidRPr="00EB5ADD">
        <w:rPr>
          <w:rStyle w:val="markedcontent"/>
          <w:szCs w:val="24"/>
        </w:rPr>
        <w:t>keuangan</w:t>
      </w:r>
      <w:proofErr w:type="spellEnd"/>
      <w:r w:rsidRPr="00EB5ADD">
        <w:rPr>
          <w:rStyle w:val="markedcontent"/>
          <w:szCs w:val="24"/>
        </w:rPr>
        <w:t xml:space="preserve"> </w:t>
      </w:r>
      <w:proofErr w:type="spellStart"/>
      <w:r w:rsidRPr="00EB5ADD">
        <w:rPr>
          <w:rStyle w:val="markedcontent"/>
          <w:szCs w:val="24"/>
        </w:rPr>
        <w:t>sebagai</w:t>
      </w:r>
      <w:proofErr w:type="spellEnd"/>
      <w:r w:rsidRPr="00EB5ADD">
        <w:rPr>
          <w:rStyle w:val="markedcontent"/>
          <w:szCs w:val="24"/>
        </w:rPr>
        <w:t xml:space="preserve"> </w:t>
      </w:r>
      <w:proofErr w:type="spellStart"/>
      <w:r w:rsidRPr="00EB5ADD">
        <w:rPr>
          <w:rStyle w:val="markedcontent"/>
          <w:szCs w:val="24"/>
        </w:rPr>
        <w:t>akses</w:t>
      </w:r>
      <w:proofErr w:type="spellEnd"/>
      <w:r w:rsidRPr="00EB5ADD">
        <w:rPr>
          <w:rStyle w:val="markedcontent"/>
          <w:szCs w:val="24"/>
        </w:rPr>
        <w:t xml:space="preserve"> yang </w:t>
      </w:r>
      <w:proofErr w:type="spellStart"/>
      <w:r w:rsidRPr="00EB5ADD">
        <w:rPr>
          <w:rStyle w:val="markedcontent"/>
          <w:szCs w:val="24"/>
        </w:rPr>
        <w:t>dimiliki</w:t>
      </w:r>
      <w:proofErr w:type="spellEnd"/>
      <w:r w:rsidRPr="00EB5ADD">
        <w:rPr>
          <w:rStyle w:val="markedcontent"/>
          <w:szCs w:val="24"/>
          <w:lang w:val="id-ID"/>
        </w:rPr>
        <w:t xml:space="preserve"> </w:t>
      </w:r>
      <w:r w:rsidRPr="00EB5ADD">
        <w:rPr>
          <w:rStyle w:val="markedcontent"/>
          <w:szCs w:val="24"/>
        </w:rPr>
        <w:t xml:space="preserve">oleh </w:t>
      </w:r>
      <w:proofErr w:type="spellStart"/>
      <w:r w:rsidRPr="00EB5ADD">
        <w:rPr>
          <w:rStyle w:val="markedcontent"/>
          <w:szCs w:val="24"/>
        </w:rPr>
        <w:t>rumah</w:t>
      </w:r>
      <w:proofErr w:type="spellEnd"/>
      <w:r w:rsidRPr="00EB5ADD">
        <w:rPr>
          <w:rStyle w:val="markedcontent"/>
          <w:szCs w:val="24"/>
        </w:rPr>
        <w:t xml:space="preserve"> </w:t>
      </w:r>
      <w:proofErr w:type="spellStart"/>
      <w:r w:rsidRPr="00EB5ADD">
        <w:rPr>
          <w:rStyle w:val="markedcontent"/>
          <w:szCs w:val="24"/>
        </w:rPr>
        <w:t>tangga</w:t>
      </w:r>
      <w:proofErr w:type="spellEnd"/>
      <w:r w:rsidRPr="00EB5ADD">
        <w:rPr>
          <w:rStyle w:val="markedcontent"/>
          <w:szCs w:val="24"/>
        </w:rPr>
        <w:t xml:space="preserve"> dan </w:t>
      </w:r>
      <w:proofErr w:type="spellStart"/>
      <w:r w:rsidRPr="00EB5ADD">
        <w:rPr>
          <w:rStyle w:val="markedcontent"/>
          <w:szCs w:val="24"/>
        </w:rPr>
        <w:t>bisnis</w:t>
      </w:r>
      <w:proofErr w:type="spellEnd"/>
      <w:r w:rsidRPr="00EB5ADD">
        <w:rPr>
          <w:rStyle w:val="markedcontent"/>
          <w:szCs w:val="24"/>
        </w:rPr>
        <w:t xml:space="preserve"> </w:t>
      </w:r>
      <w:proofErr w:type="spellStart"/>
      <w:r w:rsidRPr="00EB5ADD">
        <w:rPr>
          <w:rStyle w:val="markedcontent"/>
          <w:szCs w:val="24"/>
        </w:rPr>
        <w:t>terhadap</w:t>
      </w:r>
      <w:proofErr w:type="spellEnd"/>
      <w:r w:rsidRPr="00EB5ADD">
        <w:rPr>
          <w:rStyle w:val="markedcontent"/>
          <w:szCs w:val="24"/>
        </w:rPr>
        <w:t xml:space="preserve"> </w:t>
      </w:r>
      <w:proofErr w:type="spellStart"/>
      <w:r w:rsidRPr="00EB5ADD">
        <w:rPr>
          <w:rStyle w:val="markedcontent"/>
          <w:szCs w:val="24"/>
        </w:rPr>
        <w:t>penggunaan</w:t>
      </w:r>
      <w:proofErr w:type="spellEnd"/>
      <w:r w:rsidRPr="00EB5ADD">
        <w:rPr>
          <w:rStyle w:val="markedcontent"/>
          <w:szCs w:val="24"/>
        </w:rPr>
        <w:t xml:space="preserve"> </w:t>
      </w:r>
      <w:proofErr w:type="spellStart"/>
      <w:r w:rsidRPr="00EB5ADD">
        <w:rPr>
          <w:rStyle w:val="markedcontent"/>
          <w:szCs w:val="24"/>
        </w:rPr>
        <w:t>produk</w:t>
      </w:r>
      <w:proofErr w:type="spellEnd"/>
      <w:r w:rsidRPr="00EB5ADD">
        <w:rPr>
          <w:rStyle w:val="markedcontent"/>
          <w:szCs w:val="24"/>
        </w:rPr>
        <w:t xml:space="preserve"> dan </w:t>
      </w:r>
      <w:proofErr w:type="spellStart"/>
      <w:r w:rsidRPr="00EB5ADD">
        <w:rPr>
          <w:rStyle w:val="markedcontent"/>
          <w:szCs w:val="24"/>
        </w:rPr>
        <w:t>layanan</w:t>
      </w:r>
      <w:proofErr w:type="spellEnd"/>
      <w:r w:rsidRPr="00EB5ADD">
        <w:rPr>
          <w:rStyle w:val="markedcontent"/>
          <w:szCs w:val="24"/>
        </w:rPr>
        <w:t xml:space="preserve"> </w:t>
      </w:r>
      <w:proofErr w:type="spellStart"/>
      <w:r w:rsidRPr="00EB5ADD">
        <w:rPr>
          <w:rStyle w:val="markedcontent"/>
          <w:szCs w:val="24"/>
        </w:rPr>
        <w:t>jasa</w:t>
      </w:r>
      <w:proofErr w:type="spellEnd"/>
      <w:r w:rsidRPr="00EB5ADD">
        <w:rPr>
          <w:rStyle w:val="markedcontent"/>
          <w:szCs w:val="24"/>
        </w:rPr>
        <w:t xml:space="preserve"> </w:t>
      </w:r>
      <w:proofErr w:type="spellStart"/>
      <w:r w:rsidRPr="00EB5ADD">
        <w:rPr>
          <w:rStyle w:val="markedcontent"/>
          <w:szCs w:val="24"/>
        </w:rPr>
        <w:t>keuangan</w:t>
      </w:r>
      <w:proofErr w:type="spellEnd"/>
      <w:r w:rsidRPr="00EB5ADD">
        <w:rPr>
          <w:rStyle w:val="markedcontent"/>
          <w:szCs w:val="24"/>
        </w:rPr>
        <w:t xml:space="preserve"> </w:t>
      </w:r>
      <w:proofErr w:type="spellStart"/>
      <w:r w:rsidRPr="00EB5ADD">
        <w:rPr>
          <w:rStyle w:val="markedcontent"/>
          <w:szCs w:val="24"/>
        </w:rPr>
        <w:t>secara</w:t>
      </w:r>
      <w:proofErr w:type="spellEnd"/>
      <w:r w:rsidRPr="00EB5ADD">
        <w:rPr>
          <w:rStyle w:val="markedcontent"/>
          <w:szCs w:val="24"/>
        </w:rPr>
        <w:t xml:space="preserve"> </w:t>
      </w:r>
      <w:proofErr w:type="spellStart"/>
      <w:r w:rsidRPr="00EB5ADD">
        <w:rPr>
          <w:rStyle w:val="markedcontent"/>
          <w:szCs w:val="24"/>
        </w:rPr>
        <w:t>efektif</w:t>
      </w:r>
      <w:proofErr w:type="spellEnd"/>
      <w:r w:rsidRPr="00EB5ADD">
        <w:rPr>
          <w:rStyle w:val="markedcontent"/>
          <w:szCs w:val="24"/>
        </w:rPr>
        <w:t xml:space="preserve">. </w:t>
      </w:r>
      <w:proofErr w:type="spellStart"/>
      <w:r w:rsidRPr="00EB5ADD">
        <w:rPr>
          <w:rStyle w:val="markedcontent"/>
          <w:szCs w:val="24"/>
        </w:rPr>
        <w:t>Produk</w:t>
      </w:r>
      <w:proofErr w:type="spellEnd"/>
      <w:r w:rsidR="008207EE" w:rsidRPr="00EB5ADD">
        <w:rPr>
          <w:rStyle w:val="markedcontent"/>
          <w:szCs w:val="24"/>
          <w:lang w:val="id-ID"/>
        </w:rPr>
        <w:t xml:space="preserve"> </w:t>
      </w:r>
      <w:r w:rsidRPr="00EB5ADD">
        <w:rPr>
          <w:rStyle w:val="markedcontent"/>
          <w:szCs w:val="24"/>
        </w:rPr>
        <w:t xml:space="preserve">dan </w:t>
      </w:r>
      <w:proofErr w:type="spellStart"/>
      <w:r w:rsidRPr="00EB5ADD">
        <w:rPr>
          <w:rStyle w:val="markedcontent"/>
          <w:szCs w:val="24"/>
        </w:rPr>
        <w:t>layanan</w:t>
      </w:r>
      <w:proofErr w:type="spellEnd"/>
      <w:r w:rsidRPr="00EB5ADD">
        <w:rPr>
          <w:rStyle w:val="markedcontent"/>
          <w:szCs w:val="24"/>
        </w:rPr>
        <w:t xml:space="preserve"> </w:t>
      </w:r>
      <w:proofErr w:type="spellStart"/>
      <w:r w:rsidRPr="00EB5ADD">
        <w:rPr>
          <w:rStyle w:val="markedcontent"/>
          <w:szCs w:val="24"/>
        </w:rPr>
        <w:t>jasa</w:t>
      </w:r>
      <w:proofErr w:type="spellEnd"/>
      <w:r w:rsidRPr="00EB5ADD">
        <w:rPr>
          <w:rStyle w:val="markedcontent"/>
          <w:szCs w:val="24"/>
        </w:rPr>
        <w:t xml:space="preserve"> </w:t>
      </w:r>
      <w:proofErr w:type="spellStart"/>
      <w:r w:rsidRPr="00EB5ADD">
        <w:rPr>
          <w:rStyle w:val="markedcontent"/>
          <w:szCs w:val="24"/>
        </w:rPr>
        <w:t>keuangan</w:t>
      </w:r>
      <w:proofErr w:type="spellEnd"/>
      <w:r w:rsidRPr="00EB5ADD">
        <w:rPr>
          <w:rStyle w:val="markedcontent"/>
          <w:szCs w:val="24"/>
        </w:rPr>
        <w:t xml:space="preserve"> </w:t>
      </w:r>
      <w:proofErr w:type="spellStart"/>
      <w:r w:rsidRPr="00EB5ADD">
        <w:rPr>
          <w:rStyle w:val="markedcontent"/>
          <w:szCs w:val="24"/>
        </w:rPr>
        <w:t>tersebut</w:t>
      </w:r>
      <w:proofErr w:type="spellEnd"/>
      <w:r w:rsidRPr="00EB5ADD">
        <w:rPr>
          <w:rStyle w:val="markedcontent"/>
          <w:szCs w:val="24"/>
        </w:rPr>
        <w:t xml:space="preserve"> </w:t>
      </w:r>
      <w:proofErr w:type="spellStart"/>
      <w:r w:rsidRPr="00EB5ADD">
        <w:rPr>
          <w:rStyle w:val="markedcontent"/>
          <w:szCs w:val="24"/>
        </w:rPr>
        <w:t>harus</w:t>
      </w:r>
      <w:proofErr w:type="spellEnd"/>
      <w:r w:rsidRPr="00EB5ADD">
        <w:rPr>
          <w:rStyle w:val="markedcontent"/>
          <w:szCs w:val="24"/>
        </w:rPr>
        <w:t xml:space="preserve"> </w:t>
      </w:r>
      <w:proofErr w:type="spellStart"/>
      <w:r w:rsidRPr="00EB5ADD">
        <w:rPr>
          <w:rStyle w:val="markedcontent"/>
          <w:szCs w:val="24"/>
        </w:rPr>
        <w:t>tersedia</w:t>
      </w:r>
      <w:proofErr w:type="spellEnd"/>
      <w:r w:rsidRPr="00EB5ADD">
        <w:rPr>
          <w:rStyle w:val="markedcontent"/>
          <w:szCs w:val="24"/>
        </w:rPr>
        <w:t xml:space="preserve"> </w:t>
      </w:r>
      <w:proofErr w:type="spellStart"/>
      <w:r w:rsidRPr="00EB5ADD">
        <w:rPr>
          <w:rStyle w:val="markedcontent"/>
          <w:szCs w:val="24"/>
        </w:rPr>
        <w:t>secara</w:t>
      </w:r>
      <w:proofErr w:type="spellEnd"/>
      <w:r w:rsidRPr="00EB5ADD">
        <w:rPr>
          <w:rStyle w:val="markedcontent"/>
          <w:szCs w:val="24"/>
        </w:rPr>
        <w:t xml:space="preserve"> </w:t>
      </w:r>
      <w:proofErr w:type="spellStart"/>
      <w:r w:rsidRPr="00EB5ADD">
        <w:rPr>
          <w:rStyle w:val="markedcontent"/>
          <w:szCs w:val="24"/>
        </w:rPr>
        <w:t>berkelanjutan</w:t>
      </w:r>
      <w:proofErr w:type="spellEnd"/>
      <w:r w:rsidRPr="00EB5ADD">
        <w:rPr>
          <w:rStyle w:val="markedcontent"/>
          <w:szCs w:val="24"/>
        </w:rPr>
        <w:t xml:space="preserve"> dan </w:t>
      </w:r>
      <w:proofErr w:type="spellStart"/>
      <w:r w:rsidRPr="00EB5ADD">
        <w:rPr>
          <w:rStyle w:val="markedcontent"/>
          <w:szCs w:val="24"/>
        </w:rPr>
        <w:t>teregulasi</w:t>
      </w:r>
      <w:proofErr w:type="spellEnd"/>
      <w:r w:rsidRPr="00EB5ADD">
        <w:rPr>
          <w:rStyle w:val="markedcontent"/>
          <w:szCs w:val="24"/>
        </w:rPr>
        <w:t xml:space="preserve"> </w:t>
      </w:r>
      <w:proofErr w:type="spellStart"/>
      <w:r w:rsidRPr="00EB5ADD">
        <w:rPr>
          <w:rStyle w:val="markedcontent"/>
          <w:szCs w:val="24"/>
        </w:rPr>
        <w:t>dengan</w:t>
      </w:r>
      <w:proofErr w:type="spellEnd"/>
      <w:r w:rsidRPr="00EB5ADD">
        <w:rPr>
          <w:rStyle w:val="markedcontent"/>
          <w:szCs w:val="24"/>
        </w:rPr>
        <w:t xml:space="preserve"> </w:t>
      </w:r>
      <w:proofErr w:type="spellStart"/>
      <w:r w:rsidRPr="00EB5ADD">
        <w:rPr>
          <w:rStyle w:val="markedcontent"/>
          <w:szCs w:val="24"/>
        </w:rPr>
        <w:t>baik</w:t>
      </w:r>
      <w:proofErr w:type="spellEnd"/>
      <w:r w:rsidRPr="00EB5ADD">
        <w:rPr>
          <w:rStyle w:val="markedcontent"/>
          <w:szCs w:val="24"/>
        </w:rPr>
        <w:t xml:space="preserve">. </w:t>
      </w:r>
      <w:proofErr w:type="spellStart"/>
      <w:r w:rsidRPr="00EB5ADD">
        <w:rPr>
          <w:rStyle w:val="markedcontent"/>
          <w:i/>
          <w:szCs w:val="24"/>
        </w:rPr>
        <w:t>Centerfor</w:t>
      </w:r>
      <w:proofErr w:type="spellEnd"/>
      <w:r w:rsidRPr="00EB5ADD">
        <w:rPr>
          <w:rStyle w:val="markedcontent"/>
          <w:i/>
          <w:szCs w:val="24"/>
        </w:rPr>
        <w:t xml:space="preserve"> Financial Inclusion</w:t>
      </w:r>
      <w:r w:rsidRPr="00EB5ADD">
        <w:rPr>
          <w:rStyle w:val="markedcontent"/>
          <w:i/>
          <w:szCs w:val="24"/>
          <w:lang w:val="id-ID"/>
        </w:rPr>
        <w:t xml:space="preserve"> </w:t>
      </w:r>
      <w:r w:rsidRPr="00EB5ADD">
        <w:rPr>
          <w:rStyle w:val="markedcontent"/>
          <w:szCs w:val="24"/>
        </w:rPr>
        <w:t xml:space="preserve">(CFI) </w:t>
      </w:r>
      <w:proofErr w:type="spellStart"/>
      <w:r w:rsidRPr="00EB5ADD">
        <w:rPr>
          <w:rStyle w:val="markedcontent"/>
          <w:szCs w:val="24"/>
        </w:rPr>
        <w:t>mendefinisikan</w:t>
      </w:r>
      <w:proofErr w:type="spellEnd"/>
      <w:r w:rsidRPr="00EB5ADD">
        <w:rPr>
          <w:rStyle w:val="markedcontent"/>
          <w:szCs w:val="24"/>
        </w:rPr>
        <w:t xml:space="preserve"> </w:t>
      </w:r>
      <w:proofErr w:type="spellStart"/>
      <w:r w:rsidRPr="00EB5ADD">
        <w:rPr>
          <w:rStyle w:val="markedcontent"/>
          <w:szCs w:val="24"/>
        </w:rPr>
        <w:t>inklusi</w:t>
      </w:r>
      <w:proofErr w:type="spellEnd"/>
      <w:r w:rsidRPr="00EB5ADD">
        <w:rPr>
          <w:rStyle w:val="markedcontent"/>
          <w:szCs w:val="24"/>
        </w:rPr>
        <w:t xml:space="preserve"> </w:t>
      </w:r>
      <w:proofErr w:type="spellStart"/>
      <w:r w:rsidRPr="00EB5ADD">
        <w:rPr>
          <w:rStyle w:val="markedcontent"/>
          <w:szCs w:val="24"/>
        </w:rPr>
        <w:t>keuangan</w:t>
      </w:r>
      <w:proofErr w:type="spellEnd"/>
      <w:r w:rsidRPr="00EB5ADD">
        <w:rPr>
          <w:rStyle w:val="markedcontent"/>
          <w:szCs w:val="24"/>
        </w:rPr>
        <w:t xml:space="preserve"> </w:t>
      </w:r>
      <w:proofErr w:type="spellStart"/>
      <w:r w:rsidRPr="00EB5ADD">
        <w:rPr>
          <w:rStyle w:val="markedcontent"/>
          <w:szCs w:val="24"/>
        </w:rPr>
        <w:t>sebagai</w:t>
      </w:r>
      <w:proofErr w:type="spellEnd"/>
      <w:r w:rsidRPr="00EB5ADD">
        <w:rPr>
          <w:rStyle w:val="markedcontent"/>
          <w:szCs w:val="24"/>
        </w:rPr>
        <w:t xml:space="preserve"> </w:t>
      </w:r>
      <w:proofErr w:type="spellStart"/>
      <w:r w:rsidRPr="00EB5ADD">
        <w:rPr>
          <w:rStyle w:val="markedcontent"/>
          <w:szCs w:val="24"/>
        </w:rPr>
        <w:t>akses</w:t>
      </w:r>
      <w:proofErr w:type="spellEnd"/>
      <w:r w:rsidRPr="00EB5ADD">
        <w:rPr>
          <w:rStyle w:val="markedcontent"/>
          <w:szCs w:val="24"/>
        </w:rPr>
        <w:t xml:space="preserve"> </w:t>
      </w:r>
      <w:proofErr w:type="spellStart"/>
      <w:r w:rsidRPr="00EB5ADD">
        <w:rPr>
          <w:rStyle w:val="markedcontent"/>
          <w:szCs w:val="24"/>
        </w:rPr>
        <w:t>terhadap</w:t>
      </w:r>
      <w:proofErr w:type="spellEnd"/>
      <w:r w:rsidRPr="00EB5ADD">
        <w:rPr>
          <w:rStyle w:val="markedcontent"/>
          <w:szCs w:val="24"/>
        </w:rPr>
        <w:t xml:space="preserve"> </w:t>
      </w:r>
      <w:proofErr w:type="spellStart"/>
      <w:r w:rsidRPr="00EB5ADD">
        <w:rPr>
          <w:rStyle w:val="markedcontent"/>
          <w:szCs w:val="24"/>
        </w:rPr>
        <w:t>produk</w:t>
      </w:r>
      <w:proofErr w:type="spellEnd"/>
      <w:r w:rsidRPr="00EB5ADD">
        <w:rPr>
          <w:rStyle w:val="markedcontent"/>
          <w:szCs w:val="24"/>
        </w:rPr>
        <w:t xml:space="preserve"> </w:t>
      </w:r>
      <w:proofErr w:type="spellStart"/>
      <w:r w:rsidRPr="00EB5ADD">
        <w:rPr>
          <w:rStyle w:val="markedcontent"/>
          <w:szCs w:val="24"/>
        </w:rPr>
        <w:t>keuanganyang</w:t>
      </w:r>
      <w:proofErr w:type="spellEnd"/>
      <w:r w:rsidRPr="00EB5ADD">
        <w:rPr>
          <w:rStyle w:val="markedcontent"/>
          <w:szCs w:val="24"/>
        </w:rPr>
        <w:t xml:space="preserve"> </w:t>
      </w:r>
      <w:proofErr w:type="spellStart"/>
      <w:r w:rsidRPr="00EB5ADD">
        <w:rPr>
          <w:rStyle w:val="markedcontent"/>
          <w:szCs w:val="24"/>
        </w:rPr>
        <w:t>sesuai</w:t>
      </w:r>
      <w:proofErr w:type="spellEnd"/>
      <w:r w:rsidRPr="00EB5ADD">
        <w:rPr>
          <w:rStyle w:val="markedcontent"/>
          <w:szCs w:val="24"/>
        </w:rPr>
        <w:t xml:space="preserve"> </w:t>
      </w:r>
      <w:proofErr w:type="spellStart"/>
      <w:r w:rsidRPr="00EB5ADD">
        <w:rPr>
          <w:rStyle w:val="markedcontent"/>
          <w:szCs w:val="24"/>
        </w:rPr>
        <w:t>termasuk</w:t>
      </w:r>
      <w:proofErr w:type="spellEnd"/>
      <w:r w:rsidRPr="00EB5ADD">
        <w:rPr>
          <w:rStyle w:val="markedcontent"/>
          <w:szCs w:val="24"/>
        </w:rPr>
        <w:t xml:space="preserve"> </w:t>
      </w:r>
      <w:proofErr w:type="spellStart"/>
      <w:r w:rsidRPr="00EB5ADD">
        <w:rPr>
          <w:rStyle w:val="markedcontent"/>
          <w:szCs w:val="24"/>
        </w:rPr>
        <w:t>kredit</w:t>
      </w:r>
      <w:proofErr w:type="spellEnd"/>
      <w:r w:rsidRPr="00EB5ADD">
        <w:rPr>
          <w:rStyle w:val="markedcontent"/>
          <w:szCs w:val="24"/>
        </w:rPr>
        <w:t xml:space="preserve">, </w:t>
      </w:r>
      <w:proofErr w:type="spellStart"/>
      <w:r w:rsidRPr="00EB5ADD">
        <w:rPr>
          <w:rStyle w:val="markedcontent"/>
          <w:szCs w:val="24"/>
        </w:rPr>
        <w:t>tabungan</w:t>
      </w:r>
      <w:proofErr w:type="spellEnd"/>
      <w:r w:rsidRPr="00EB5ADD">
        <w:rPr>
          <w:rStyle w:val="markedcontent"/>
          <w:szCs w:val="24"/>
        </w:rPr>
        <w:t xml:space="preserve">, </w:t>
      </w:r>
      <w:proofErr w:type="spellStart"/>
      <w:r w:rsidRPr="00EB5ADD">
        <w:rPr>
          <w:rStyle w:val="markedcontent"/>
          <w:szCs w:val="24"/>
        </w:rPr>
        <w:t>asuransi</w:t>
      </w:r>
      <w:proofErr w:type="spellEnd"/>
      <w:r w:rsidRPr="00EB5ADD">
        <w:rPr>
          <w:rStyle w:val="markedcontent"/>
          <w:szCs w:val="24"/>
        </w:rPr>
        <w:t xml:space="preserve">, dan </w:t>
      </w:r>
      <w:proofErr w:type="spellStart"/>
      <w:r w:rsidRPr="00EB5ADD">
        <w:rPr>
          <w:rStyle w:val="markedcontent"/>
          <w:szCs w:val="24"/>
        </w:rPr>
        <w:t>pembayaran</w:t>
      </w:r>
      <w:proofErr w:type="spellEnd"/>
      <w:r w:rsidRPr="00EB5ADD">
        <w:rPr>
          <w:rStyle w:val="markedcontent"/>
          <w:szCs w:val="24"/>
        </w:rPr>
        <w:t xml:space="preserve">, </w:t>
      </w:r>
      <w:proofErr w:type="spellStart"/>
      <w:r w:rsidRPr="00EB5ADD">
        <w:rPr>
          <w:rStyle w:val="markedcontent"/>
          <w:szCs w:val="24"/>
        </w:rPr>
        <w:t>tersedianya</w:t>
      </w:r>
      <w:proofErr w:type="spellEnd"/>
      <w:r w:rsidRPr="00EB5ADD">
        <w:rPr>
          <w:rStyle w:val="markedcontent"/>
          <w:szCs w:val="24"/>
        </w:rPr>
        <w:t xml:space="preserve"> </w:t>
      </w:r>
      <w:proofErr w:type="spellStart"/>
      <w:r w:rsidRPr="00EB5ADD">
        <w:rPr>
          <w:rStyle w:val="markedcontent"/>
          <w:szCs w:val="24"/>
        </w:rPr>
        <w:t>akses</w:t>
      </w:r>
      <w:proofErr w:type="spellEnd"/>
      <w:r w:rsidRPr="00EB5ADD">
        <w:rPr>
          <w:rStyle w:val="markedcontent"/>
          <w:szCs w:val="24"/>
        </w:rPr>
        <w:t xml:space="preserve"> yang </w:t>
      </w:r>
      <w:proofErr w:type="spellStart"/>
      <w:r w:rsidRPr="00EB5ADD">
        <w:rPr>
          <w:rStyle w:val="markedcontent"/>
          <w:szCs w:val="24"/>
        </w:rPr>
        <w:t>berkualitastermasuk</w:t>
      </w:r>
      <w:proofErr w:type="spellEnd"/>
      <w:r w:rsidRPr="00EB5ADD">
        <w:rPr>
          <w:rStyle w:val="markedcontent"/>
          <w:szCs w:val="24"/>
        </w:rPr>
        <w:t xml:space="preserve"> </w:t>
      </w:r>
      <w:proofErr w:type="spellStart"/>
      <w:r w:rsidRPr="00EB5ADD">
        <w:rPr>
          <w:rStyle w:val="markedcontent"/>
          <w:szCs w:val="24"/>
        </w:rPr>
        <w:t>kenyamanan</w:t>
      </w:r>
      <w:proofErr w:type="spellEnd"/>
      <w:r w:rsidRPr="00EB5ADD">
        <w:rPr>
          <w:rStyle w:val="markedcontent"/>
          <w:szCs w:val="24"/>
        </w:rPr>
        <w:t xml:space="preserve">, </w:t>
      </w:r>
      <w:proofErr w:type="spellStart"/>
      <w:r w:rsidRPr="00EB5ADD">
        <w:rPr>
          <w:rStyle w:val="markedcontent"/>
          <w:szCs w:val="24"/>
        </w:rPr>
        <w:t>keterjangkauan</w:t>
      </w:r>
      <w:proofErr w:type="spellEnd"/>
      <w:r w:rsidRPr="00EB5ADD">
        <w:rPr>
          <w:rStyle w:val="markedcontent"/>
          <w:szCs w:val="24"/>
        </w:rPr>
        <w:t xml:space="preserve">, </w:t>
      </w:r>
      <w:proofErr w:type="spellStart"/>
      <w:r w:rsidRPr="00EB5ADD">
        <w:rPr>
          <w:rStyle w:val="markedcontent"/>
          <w:szCs w:val="24"/>
        </w:rPr>
        <w:t>kesesuaian</w:t>
      </w:r>
      <w:proofErr w:type="spellEnd"/>
      <w:r w:rsidRPr="00EB5ADD">
        <w:rPr>
          <w:rStyle w:val="markedcontent"/>
          <w:szCs w:val="24"/>
        </w:rPr>
        <w:t xml:space="preserve"> dan </w:t>
      </w:r>
      <w:proofErr w:type="spellStart"/>
      <w:r w:rsidRPr="00EB5ADD">
        <w:rPr>
          <w:rStyle w:val="markedcontent"/>
          <w:szCs w:val="24"/>
        </w:rPr>
        <w:t>dengan</w:t>
      </w:r>
      <w:proofErr w:type="spellEnd"/>
      <w:r w:rsidRPr="00EB5ADD">
        <w:rPr>
          <w:rStyle w:val="markedcontent"/>
          <w:szCs w:val="24"/>
        </w:rPr>
        <w:t xml:space="preserve"> </w:t>
      </w:r>
      <w:proofErr w:type="spellStart"/>
      <w:r w:rsidRPr="00EB5ADD">
        <w:rPr>
          <w:rStyle w:val="markedcontent"/>
          <w:szCs w:val="24"/>
        </w:rPr>
        <w:t>memperhatikan</w:t>
      </w:r>
      <w:proofErr w:type="spellEnd"/>
      <w:r w:rsidRPr="00EB5ADD">
        <w:rPr>
          <w:rStyle w:val="markedcontent"/>
          <w:szCs w:val="24"/>
        </w:rPr>
        <w:t xml:space="preserve"> </w:t>
      </w:r>
      <w:proofErr w:type="spellStart"/>
      <w:r w:rsidRPr="00EB5ADD">
        <w:rPr>
          <w:rStyle w:val="markedcontent"/>
          <w:szCs w:val="24"/>
        </w:rPr>
        <w:t>perlindungan</w:t>
      </w:r>
      <w:proofErr w:type="spellEnd"/>
      <w:r w:rsidRPr="00EB5ADD">
        <w:rPr>
          <w:rStyle w:val="markedcontent"/>
          <w:szCs w:val="24"/>
        </w:rPr>
        <w:t xml:space="preserve"> </w:t>
      </w:r>
      <w:proofErr w:type="spellStart"/>
      <w:proofErr w:type="gramStart"/>
      <w:r w:rsidRPr="00EB5ADD">
        <w:rPr>
          <w:rStyle w:val="markedcontent"/>
          <w:szCs w:val="24"/>
        </w:rPr>
        <w:t>konsumen,serta</w:t>
      </w:r>
      <w:proofErr w:type="spellEnd"/>
      <w:proofErr w:type="gramEnd"/>
      <w:r w:rsidRPr="00EB5ADD">
        <w:rPr>
          <w:rStyle w:val="markedcontent"/>
          <w:szCs w:val="24"/>
        </w:rPr>
        <w:t xml:space="preserve"> </w:t>
      </w:r>
      <w:proofErr w:type="spellStart"/>
      <w:r w:rsidRPr="00EB5ADD">
        <w:rPr>
          <w:rStyle w:val="markedcontent"/>
          <w:szCs w:val="24"/>
        </w:rPr>
        <w:t>ketersediaan</w:t>
      </w:r>
      <w:proofErr w:type="spellEnd"/>
      <w:r w:rsidRPr="00EB5ADD">
        <w:rPr>
          <w:rStyle w:val="markedcontent"/>
          <w:szCs w:val="24"/>
        </w:rPr>
        <w:t xml:space="preserve"> </w:t>
      </w:r>
      <w:proofErr w:type="spellStart"/>
      <w:r w:rsidRPr="00EB5ADD">
        <w:rPr>
          <w:rStyle w:val="markedcontent"/>
          <w:szCs w:val="24"/>
        </w:rPr>
        <w:t>tersebut</w:t>
      </w:r>
      <w:proofErr w:type="spellEnd"/>
      <w:r w:rsidRPr="00EB5ADD">
        <w:rPr>
          <w:rStyle w:val="markedcontent"/>
          <w:szCs w:val="24"/>
        </w:rPr>
        <w:t xml:space="preserve"> juga </w:t>
      </w:r>
      <w:proofErr w:type="spellStart"/>
      <w:r w:rsidRPr="00EB5ADD">
        <w:rPr>
          <w:rStyle w:val="markedcontent"/>
          <w:szCs w:val="24"/>
        </w:rPr>
        <w:t>diberikan</w:t>
      </w:r>
      <w:proofErr w:type="spellEnd"/>
      <w:r w:rsidRPr="00EB5ADD">
        <w:rPr>
          <w:rStyle w:val="markedcontent"/>
          <w:szCs w:val="24"/>
        </w:rPr>
        <w:t xml:space="preserve"> </w:t>
      </w:r>
      <w:proofErr w:type="spellStart"/>
      <w:r w:rsidRPr="00EB5ADD">
        <w:rPr>
          <w:rStyle w:val="markedcontent"/>
          <w:szCs w:val="24"/>
        </w:rPr>
        <w:t>kepada</w:t>
      </w:r>
      <w:proofErr w:type="spellEnd"/>
      <w:r w:rsidRPr="00EB5ADD">
        <w:rPr>
          <w:rStyle w:val="markedcontent"/>
          <w:szCs w:val="24"/>
        </w:rPr>
        <w:t xml:space="preserve"> </w:t>
      </w:r>
      <w:proofErr w:type="spellStart"/>
      <w:r w:rsidRPr="00EB5ADD">
        <w:rPr>
          <w:rStyle w:val="markedcontent"/>
          <w:szCs w:val="24"/>
        </w:rPr>
        <w:t>semua</w:t>
      </w:r>
      <w:proofErr w:type="spellEnd"/>
      <w:r w:rsidRPr="00EB5ADD">
        <w:rPr>
          <w:rStyle w:val="markedcontent"/>
          <w:szCs w:val="24"/>
        </w:rPr>
        <w:t xml:space="preserve"> orang.</w:t>
      </w:r>
      <w:r w:rsidR="008207EE" w:rsidRPr="00EB5ADD">
        <w:rPr>
          <w:rStyle w:val="markedcontent"/>
          <w:szCs w:val="24"/>
          <w:lang w:val="id-ID"/>
        </w:rPr>
        <w:t xml:space="preserve"> </w:t>
      </w:r>
      <w:proofErr w:type="spellStart"/>
      <w:r w:rsidRPr="00EB5ADD">
        <w:rPr>
          <w:rStyle w:val="markedcontent"/>
          <w:szCs w:val="24"/>
        </w:rPr>
        <w:t>Selanjutnya</w:t>
      </w:r>
      <w:proofErr w:type="spellEnd"/>
      <w:r w:rsidRPr="00EB5ADD">
        <w:rPr>
          <w:rStyle w:val="markedcontent"/>
          <w:szCs w:val="24"/>
        </w:rPr>
        <w:t xml:space="preserve">, </w:t>
      </w:r>
      <w:proofErr w:type="spellStart"/>
      <w:r w:rsidRPr="00EB5ADD">
        <w:rPr>
          <w:rStyle w:val="markedcontent"/>
          <w:szCs w:val="24"/>
        </w:rPr>
        <w:t>masyarakat</w:t>
      </w:r>
      <w:proofErr w:type="spellEnd"/>
      <w:r w:rsidRPr="00EB5ADD">
        <w:rPr>
          <w:rStyle w:val="markedcontent"/>
          <w:szCs w:val="24"/>
        </w:rPr>
        <w:t xml:space="preserve"> juga </w:t>
      </w:r>
      <w:proofErr w:type="spellStart"/>
      <w:r w:rsidRPr="00EB5ADD">
        <w:rPr>
          <w:rStyle w:val="markedcontent"/>
          <w:szCs w:val="24"/>
        </w:rPr>
        <w:t>diharapkan</w:t>
      </w:r>
      <w:proofErr w:type="spellEnd"/>
      <w:r w:rsidR="008207EE" w:rsidRPr="00EB5ADD">
        <w:rPr>
          <w:rStyle w:val="markedcontent"/>
          <w:szCs w:val="24"/>
          <w:lang w:val="id-ID"/>
        </w:rPr>
        <w:t xml:space="preserve"> </w:t>
      </w:r>
      <w:proofErr w:type="spellStart"/>
      <w:r w:rsidRPr="00EB5ADD">
        <w:rPr>
          <w:rStyle w:val="markedcontent"/>
          <w:szCs w:val="24"/>
        </w:rPr>
        <w:t>mendapatkan</w:t>
      </w:r>
      <w:proofErr w:type="spellEnd"/>
      <w:r w:rsidRPr="00EB5ADD">
        <w:rPr>
          <w:rStyle w:val="markedcontent"/>
          <w:szCs w:val="24"/>
        </w:rPr>
        <w:t xml:space="preserve"> </w:t>
      </w:r>
      <w:proofErr w:type="spellStart"/>
      <w:r w:rsidRPr="00EB5ADD">
        <w:rPr>
          <w:rStyle w:val="markedcontent"/>
          <w:szCs w:val="24"/>
        </w:rPr>
        <w:t>informasi</w:t>
      </w:r>
      <w:proofErr w:type="spellEnd"/>
      <w:r w:rsidRPr="00EB5ADD">
        <w:rPr>
          <w:rStyle w:val="markedcontent"/>
          <w:szCs w:val="24"/>
        </w:rPr>
        <w:t xml:space="preserve"> dan </w:t>
      </w:r>
      <w:proofErr w:type="spellStart"/>
      <w:r w:rsidRPr="00EB5ADD">
        <w:rPr>
          <w:rStyle w:val="markedcontent"/>
          <w:szCs w:val="24"/>
        </w:rPr>
        <w:t>mampu</w:t>
      </w:r>
      <w:proofErr w:type="spellEnd"/>
      <w:r w:rsidRPr="00EB5ADD">
        <w:rPr>
          <w:rStyle w:val="markedcontent"/>
          <w:szCs w:val="24"/>
        </w:rPr>
        <w:t xml:space="preserve"> </w:t>
      </w:r>
      <w:proofErr w:type="spellStart"/>
      <w:r w:rsidRPr="00EB5ADD">
        <w:rPr>
          <w:rStyle w:val="markedcontent"/>
          <w:szCs w:val="24"/>
        </w:rPr>
        <w:t>membuat</w:t>
      </w:r>
      <w:proofErr w:type="spellEnd"/>
      <w:r w:rsidRPr="00EB5ADD">
        <w:rPr>
          <w:rStyle w:val="markedcontent"/>
          <w:szCs w:val="24"/>
        </w:rPr>
        <w:t xml:space="preserve"> </w:t>
      </w:r>
      <w:proofErr w:type="spellStart"/>
      <w:r w:rsidRPr="00EB5ADD">
        <w:rPr>
          <w:rStyle w:val="markedcontent"/>
          <w:szCs w:val="24"/>
        </w:rPr>
        <w:t>keputusan</w:t>
      </w:r>
      <w:proofErr w:type="spellEnd"/>
      <w:r w:rsidRPr="00EB5ADD">
        <w:rPr>
          <w:rStyle w:val="markedcontent"/>
          <w:szCs w:val="24"/>
        </w:rPr>
        <w:t xml:space="preserve"> </w:t>
      </w:r>
      <w:proofErr w:type="spellStart"/>
      <w:r w:rsidRPr="00EB5ADD">
        <w:rPr>
          <w:rStyle w:val="markedcontent"/>
          <w:szCs w:val="24"/>
        </w:rPr>
        <w:t>pengelolaan</w:t>
      </w:r>
      <w:proofErr w:type="spellEnd"/>
      <w:r w:rsidRPr="00EB5ADD">
        <w:rPr>
          <w:rStyle w:val="markedcontent"/>
          <w:szCs w:val="24"/>
        </w:rPr>
        <w:t xml:space="preserve"> </w:t>
      </w:r>
      <w:proofErr w:type="spellStart"/>
      <w:r w:rsidRPr="00EB5ADD">
        <w:rPr>
          <w:rStyle w:val="markedcontent"/>
          <w:szCs w:val="24"/>
        </w:rPr>
        <w:t>keuangan</w:t>
      </w:r>
      <w:proofErr w:type="spellEnd"/>
      <w:r w:rsidRPr="00EB5ADD">
        <w:rPr>
          <w:rStyle w:val="markedcontent"/>
          <w:szCs w:val="24"/>
        </w:rPr>
        <w:t xml:space="preserve"> yang </w:t>
      </w:r>
      <w:proofErr w:type="spellStart"/>
      <w:r w:rsidRPr="00EB5ADD">
        <w:rPr>
          <w:rStyle w:val="markedcontent"/>
          <w:szCs w:val="24"/>
        </w:rPr>
        <w:t>baik</w:t>
      </w:r>
      <w:proofErr w:type="spellEnd"/>
      <w:r w:rsidRPr="00EB5ADD">
        <w:rPr>
          <w:rStyle w:val="markedcontent"/>
          <w:szCs w:val="24"/>
        </w:rPr>
        <w:t xml:space="preserve">. Di </w:t>
      </w:r>
      <w:proofErr w:type="spellStart"/>
      <w:r w:rsidRPr="00EB5ADD">
        <w:rPr>
          <w:rStyle w:val="markedcontent"/>
          <w:szCs w:val="24"/>
        </w:rPr>
        <w:t>samping</w:t>
      </w:r>
      <w:proofErr w:type="spellEnd"/>
      <w:r w:rsidRPr="00EB5ADD">
        <w:rPr>
          <w:rStyle w:val="markedcontent"/>
          <w:szCs w:val="24"/>
        </w:rPr>
        <w:t xml:space="preserve"> </w:t>
      </w:r>
      <w:proofErr w:type="spellStart"/>
      <w:r w:rsidRPr="00EB5ADD">
        <w:rPr>
          <w:rStyle w:val="markedcontent"/>
          <w:szCs w:val="24"/>
        </w:rPr>
        <w:t>itu</w:t>
      </w:r>
      <w:proofErr w:type="spellEnd"/>
      <w:r w:rsidRPr="00EB5ADD">
        <w:rPr>
          <w:rStyle w:val="markedcontent"/>
          <w:szCs w:val="24"/>
        </w:rPr>
        <w:t>,</w:t>
      </w:r>
      <w:r w:rsidRPr="00EB5ADD">
        <w:rPr>
          <w:rStyle w:val="markedcontent"/>
          <w:szCs w:val="24"/>
          <w:lang w:val="id-ID"/>
        </w:rPr>
        <w:t xml:space="preserve"> </w:t>
      </w:r>
      <w:r w:rsidRPr="00EB5ADD">
        <w:rPr>
          <w:rStyle w:val="markedcontent"/>
          <w:szCs w:val="24"/>
        </w:rPr>
        <w:t xml:space="preserve">CFI juga </w:t>
      </w:r>
      <w:proofErr w:type="spellStart"/>
      <w:r w:rsidRPr="00EB5ADD">
        <w:rPr>
          <w:rStyle w:val="markedcontent"/>
          <w:szCs w:val="24"/>
        </w:rPr>
        <w:t>menyebutkan</w:t>
      </w:r>
      <w:proofErr w:type="spellEnd"/>
      <w:r w:rsidRPr="00EB5ADD">
        <w:rPr>
          <w:rStyle w:val="markedcontent"/>
          <w:szCs w:val="24"/>
        </w:rPr>
        <w:t xml:space="preserve"> </w:t>
      </w:r>
      <w:proofErr w:type="spellStart"/>
      <w:r w:rsidRPr="00EB5ADD">
        <w:rPr>
          <w:rStyle w:val="markedcontent"/>
          <w:szCs w:val="24"/>
        </w:rPr>
        <w:t>pentingnya</w:t>
      </w:r>
      <w:proofErr w:type="spellEnd"/>
      <w:r w:rsidRPr="00EB5ADD">
        <w:rPr>
          <w:rStyle w:val="markedcontent"/>
          <w:szCs w:val="24"/>
        </w:rPr>
        <w:t xml:space="preserve"> </w:t>
      </w:r>
      <w:proofErr w:type="spellStart"/>
      <w:r w:rsidRPr="00EB5ADD">
        <w:rPr>
          <w:rStyle w:val="markedcontent"/>
          <w:szCs w:val="24"/>
        </w:rPr>
        <w:t>keberagaman</w:t>
      </w:r>
      <w:proofErr w:type="spellEnd"/>
      <w:r w:rsidRPr="00EB5ADD">
        <w:rPr>
          <w:rStyle w:val="markedcontent"/>
          <w:szCs w:val="24"/>
        </w:rPr>
        <w:t xml:space="preserve"> </w:t>
      </w:r>
      <w:proofErr w:type="spellStart"/>
      <w:r w:rsidRPr="00EB5ADD">
        <w:rPr>
          <w:rStyle w:val="markedcontent"/>
          <w:szCs w:val="24"/>
        </w:rPr>
        <w:t>penyedia</w:t>
      </w:r>
      <w:proofErr w:type="spellEnd"/>
      <w:r w:rsidRPr="00EB5ADD">
        <w:rPr>
          <w:rStyle w:val="markedcontent"/>
          <w:szCs w:val="24"/>
        </w:rPr>
        <w:t xml:space="preserve"> </w:t>
      </w:r>
      <w:proofErr w:type="spellStart"/>
      <w:r w:rsidRPr="00EB5ADD">
        <w:rPr>
          <w:rStyle w:val="markedcontent"/>
          <w:szCs w:val="24"/>
        </w:rPr>
        <w:t>jasa</w:t>
      </w:r>
      <w:proofErr w:type="spellEnd"/>
      <w:r w:rsidRPr="00EB5ADD">
        <w:rPr>
          <w:rStyle w:val="markedcontent"/>
          <w:szCs w:val="24"/>
        </w:rPr>
        <w:t xml:space="preserve"> dan pasar yang </w:t>
      </w:r>
      <w:proofErr w:type="spellStart"/>
      <w:r w:rsidRPr="00EB5ADD">
        <w:rPr>
          <w:rStyle w:val="markedcontent"/>
          <w:szCs w:val="24"/>
        </w:rPr>
        <w:t>kompetitif</w:t>
      </w:r>
      <w:proofErr w:type="spellEnd"/>
      <w:r w:rsidRPr="00EB5ADD">
        <w:rPr>
          <w:rStyle w:val="markedcontent"/>
          <w:szCs w:val="24"/>
        </w:rPr>
        <w:t xml:space="preserve"> </w:t>
      </w:r>
      <w:proofErr w:type="spellStart"/>
      <w:r w:rsidRPr="00EB5ADD">
        <w:rPr>
          <w:rStyle w:val="markedcontent"/>
          <w:szCs w:val="24"/>
        </w:rPr>
        <w:t>dengan</w:t>
      </w:r>
      <w:proofErr w:type="spellEnd"/>
      <w:r w:rsidRPr="00EB5ADD">
        <w:rPr>
          <w:rStyle w:val="markedcontent"/>
          <w:szCs w:val="24"/>
        </w:rPr>
        <w:t xml:space="preserve"> </w:t>
      </w:r>
      <w:proofErr w:type="spellStart"/>
      <w:r w:rsidRPr="00EB5ADD">
        <w:rPr>
          <w:rStyle w:val="markedcontent"/>
          <w:szCs w:val="24"/>
        </w:rPr>
        <w:t>infrastruktur</w:t>
      </w:r>
      <w:proofErr w:type="spellEnd"/>
      <w:r w:rsidR="008207EE" w:rsidRPr="00EB5ADD">
        <w:rPr>
          <w:rStyle w:val="markedcontent"/>
          <w:szCs w:val="24"/>
          <w:lang w:val="id-ID"/>
        </w:rPr>
        <w:t xml:space="preserve"> </w:t>
      </w:r>
      <w:r w:rsidRPr="00EB5ADD">
        <w:rPr>
          <w:rStyle w:val="markedcontent"/>
          <w:szCs w:val="24"/>
        </w:rPr>
        <w:t xml:space="preserve">yang </w:t>
      </w:r>
      <w:proofErr w:type="spellStart"/>
      <w:r w:rsidRPr="00EB5ADD">
        <w:rPr>
          <w:rStyle w:val="markedcontent"/>
          <w:szCs w:val="24"/>
        </w:rPr>
        <w:t>kuat</w:t>
      </w:r>
      <w:proofErr w:type="spellEnd"/>
      <w:r w:rsidRPr="00EB5ADD">
        <w:rPr>
          <w:rStyle w:val="markedcontent"/>
          <w:szCs w:val="24"/>
        </w:rPr>
        <w:t xml:space="preserve"> </w:t>
      </w:r>
      <w:proofErr w:type="spellStart"/>
      <w:r w:rsidRPr="00EB5ADD">
        <w:rPr>
          <w:rStyle w:val="markedcontent"/>
          <w:szCs w:val="24"/>
        </w:rPr>
        <w:t>serta</w:t>
      </w:r>
      <w:proofErr w:type="spellEnd"/>
      <w:r w:rsidRPr="00EB5ADD">
        <w:rPr>
          <w:rStyle w:val="markedcontent"/>
          <w:szCs w:val="24"/>
        </w:rPr>
        <w:t xml:space="preserve"> </w:t>
      </w:r>
      <w:proofErr w:type="spellStart"/>
      <w:r w:rsidRPr="00EB5ADD">
        <w:rPr>
          <w:rStyle w:val="markedcontent"/>
          <w:szCs w:val="24"/>
        </w:rPr>
        <w:t>kerangka</w:t>
      </w:r>
      <w:proofErr w:type="spellEnd"/>
      <w:r w:rsidRPr="00EB5ADD">
        <w:rPr>
          <w:rStyle w:val="markedcontent"/>
          <w:szCs w:val="24"/>
        </w:rPr>
        <w:t xml:space="preserve"> </w:t>
      </w:r>
      <w:proofErr w:type="spellStart"/>
      <w:r w:rsidRPr="00EB5ADD">
        <w:rPr>
          <w:rStyle w:val="markedcontent"/>
          <w:szCs w:val="24"/>
        </w:rPr>
        <w:t>regulasi</w:t>
      </w:r>
      <w:proofErr w:type="spellEnd"/>
      <w:r w:rsidRPr="00EB5ADD">
        <w:rPr>
          <w:rStyle w:val="markedcontent"/>
          <w:szCs w:val="24"/>
        </w:rPr>
        <w:t xml:space="preserve"> yang </w:t>
      </w:r>
      <w:proofErr w:type="spellStart"/>
      <w:r w:rsidRPr="00EB5ADD">
        <w:rPr>
          <w:rStyle w:val="markedcontent"/>
          <w:szCs w:val="24"/>
        </w:rPr>
        <w:t>jelas</w:t>
      </w:r>
      <w:proofErr w:type="spellEnd"/>
      <w:r w:rsidRPr="00EB5ADD">
        <w:rPr>
          <w:rStyle w:val="markedcontent"/>
          <w:szCs w:val="24"/>
        </w:rPr>
        <w:t xml:space="preserve">. </w:t>
      </w:r>
      <w:r w:rsidRPr="00EB5ADD">
        <w:rPr>
          <w:rStyle w:val="markedcontent"/>
          <w:i/>
          <w:szCs w:val="24"/>
        </w:rPr>
        <w:t>World Bank</w:t>
      </w:r>
      <w:r w:rsidRPr="00EB5ADD">
        <w:rPr>
          <w:rStyle w:val="markedcontent"/>
          <w:szCs w:val="24"/>
        </w:rPr>
        <w:t xml:space="preserve"> </w:t>
      </w:r>
      <w:proofErr w:type="spellStart"/>
      <w:r w:rsidRPr="00EB5ADD">
        <w:rPr>
          <w:rStyle w:val="markedcontent"/>
          <w:szCs w:val="24"/>
        </w:rPr>
        <w:t>mendefinisikan</w:t>
      </w:r>
      <w:proofErr w:type="spellEnd"/>
      <w:r w:rsidRPr="00EB5ADD">
        <w:rPr>
          <w:rStyle w:val="markedcontent"/>
          <w:szCs w:val="24"/>
        </w:rPr>
        <w:t xml:space="preserve"> </w:t>
      </w:r>
      <w:proofErr w:type="spellStart"/>
      <w:r w:rsidRPr="00EB5ADD">
        <w:rPr>
          <w:rStyle w:val="markedcontent"/>
          <w:szCs w:val="24"/>
        </w:rPr>
        <w:t>inklusi</w:t>
      </w:r>
      <w:proofErr w:type="spellEnd"/>
      <w:r w:rsidRPr="00EB5ADD">
        <w:rPr>
          <w:rStyle w:val="markedcontent"/>
          <w:szCs w:val="24"/>
        </w:rPr>
        <w:t xml:space="preserve"> </w:t>
      </w:r>
      <w:proofErr w:type="spellStart"/>
      <w:r w:rsidRPr="00EB5ADD">
        <w:rPr>
          <w:rStyle w:val="markedcontent"/>
          <w:szCs w:val="24"/>
        </w:rPr>
        <w:t>keuangan</w:t>
      </w:r>
      <w:proofErr w:type="spellEnd"/>
      <w:r w:rsidRPr="00EB5ADD">
        <w:rPr>
          <w:rStyle w:val="markedcontent"/>
          <w:szCs w:val="24"/>
        </w:rPr>
        <w:t xml:space="preserve"> </w:t>
      </w:r>
      <w:proofErr w:type="spellStart"/>
      <w:r w:rsidRPr="00EB5ADD">
        <w:rPr>
          <w:rStyle w:val="markedcontent"/>
          <w:szCs w:val="24"/>
        </w:rPr>
        <w:t>sebagai</w:t>
      </w:r>
      <w:proofErr w:type="spellEnd"/>
      <w:r w:rsidRPr="00EB5ADD">
        <w:rPr>
          <w:rStyle w:val="markedcontent"/>
          <w:szCs w:val="24"/>
          <w:lang w:val="id-ID"/>
        </w:rPr>
        <w:t xml:space="preserve"> </w:t>
      </w:r>
      <w:proofErr w:type="spellStart"/>
      <w:r w:rsidRPr="00EB5ADD">
        <w:rPr>
          <w:rStyle w:val="markedcontent"/>
          <w:szCs w:val="24"/>
        </w:rPr>
        <w:t>akses</w:t>
      </w:r>
      <w:proofErr w:type="spellEnd"/>
      <w:r w:rsidRPr="00EB5ADD">
        <w:rPr>
          <w:rStyle w:val="markedcontent"/>
          <w:szCs w:val="24"/>
        </w:rPr>
        <w:t xml:space="preserve"> </w:t>
      </w:r>
      <w:proofErr w:type="spellStart"/>
      <w:r w:rsidRPr="00EB5ADD">
        <w:rPr>
          <w:rStyle w:val="markedcontent"/>
          <w:szCs w:val="24"/>
        </w:rPr>
        <w:t>terhadap</w:t>
      </w:r>
      <w:proofErr w:type="spellEnd"/>
      <w:r w:rsidRPr="00EB5ADD">
        <w:rPr>
          <w:rStyle w:val="markedcontent"/>
          <w:szCs w:val="24"/>
        </w:rPr>
        <w:t xml:space="preserve"> </w:t>
      </w:r>
      <w:proofErr w:type="spellStart"/>
      <w:r w:rsidRPr="00EB5ADD">
        <w:rPr>
          <w:rStyle w:val="markedcontent"/>
          <w:szCs w:val="24"/>
        </w:rPr>
        <w:t>produk</w:t>
      </w:r>
      <w:proofErr w:type="spellEnd"/>
      <w:r w:rsidRPr="00EB5ADD">
        <w:rPr>
          <w:rStyle w:val="markedcontent"/>
          <w:szCs w:val="24"/>
        </w:rPr>
        <w:t xml:space="preserve"> dan </w:t>
      </w:r>
      <w:proofErr w:type="spellStart"/>
      <w:r w:rsidRPr="00EB5ADD">
        <w:rPr>
          <w:rStyle w:val="markedcontent"/>
          <w:szCs w:val="24"/>
        </w:rPr>
        <w:t>layanan</w:t>
      </w:r>
      <w:proofErr w:type="spellEnd"/>
      <w:r w:rsidRPr="00EB5ADD">
        <w:rPr>
          <w:rStyle w:val="markedcontent"/>
          <w:szCs w:val="24"/>
        </w:rPr>
        <w:t xml:space="preserve"> </w:t>
      </w:r>
      <w:proofErr w:type="spellStart"/>
      <w:r w:rsidRPr="00EB5ADD">
        <w:rPr>
          <w:rStyle w:val="markedcontent"/>
          <w:szCs w:val="24"/>
        </w:rPr>
        <w:t>jasa</w:t>
      </w:r>
      <w:proofErr w:type="spellEnd"/>
      <w:r w:rsidRPr="00EB5ADD">
        <w:rPr>
          <w:rStyle w:val="markedcontent"/>
          <w:szCs w:val="24"/>
        </w:rPr>
        <w:t xml:space="preserve"> </w:t>
      </w:r>
      <w:proofErr w:type="spellStart"/>
      <w:r w:rsidRPr="00EB5ADD">
        <w:rPr>
          <w:rStyle w:val="markedcontent"/>
          <w:szCs w:val="24"/>
        </w:rPr>
        <w:t>keuangan</w:t>
      </w:r>
      <w:proofErr w:type="spellEnd"/>
      <w:r w:rsidRPr="00EB5ADD">
        <w:rPr>
          <w:rStyle w:val="markedcontent"/>
          <w:szCs w:val="24"/>
        </w:rPr>
        <w:t xml:space="preserve"> yang </w:t>
      </w:r>
      <w:proofErr w:type="spellStart"/>
      <w:r w:rsidRPr="00EB5ADD">
        <w:rPr>
          <w:rStyle w:val="markedcontent"/>
          <w:szCs w:val="24"/>
        </w:rPr>
        <w:t>bermanfaat</w:t>
      </w:r>
      <w:proofErr w:type="spellEnd"/>
      <w:r w:rsidRPr="00EB5ADD">
        <w:rPr>
          <w:rStyle w:val="markedcontent"/>
          <w:szCs w:val="24"/>
        </w:rPr>
        <w:t xml:space="preserve"> dan </w:t>
      </w:r>
      <w:proofErr w:type="spellStart"/>
      <w:r w:rsidRPr="00EB5ADD">
        <w:rPr>
          <w:rStyle w:val="markedcontent"/>
          <w:szCs w:val="24"/>
        </w:rPr>
        <w:t>terjangkau</w:t>
      </w:r>
      <w:proofErr w:type="spellEnd"/>
      <w:r w:rsidRPr="00EB5ADD">
        <w:rPr>
          <w:rStyle w:val="markedcontent"/>
          <w:szCs w:val="24"/>
        </w:rPr>
        <w:t xml:space="preserve"> </w:t>
      </w:r>
      <w:proofErr w:type="spellStart"/>
      <w:r w:rsidRPr="00EB5ADD">
        <w:rPr>
          <w:rStyle w:val="markedcontent"/>
          <w:szCs w:val="24"/>
        </w:rPr>
        <w:t>dalam</w:t>
      </w:r>
      <w:proofErr w:type="spellEnd"/>
      <w:r w:rsidRPr="00EB5ADD">
        <w:rPr>
          <w:rStyle w:val="markedcontent"/>
          <w:szCs w:val="24"/>
        </w:rPr>
        <w:t xml:space="preserve"> </w:t>
      </w:r>
      <w:proofErr w:type="spellStart"/>
      <w:r w:rsidRPr="00EB5ADD">
        <w:rPr>
          <w:rStyle w:val="markedcontent"/>
          <w:szCs w:val="24"/>
        </w:rPr>
        <w:t>memenuhi</w:t>
      </w:r>
      <w:proofErr w:type="spellEnd"/>
      <w:r w:rsidRPr="00EB5ADD">
        <w:rPr>
          <w:rStyle w:val="markedcontent"/>
          <w:szCs w:val="24"/>
          <w:lang w:val="id-ID"/>
        </w:rPr>
        <w:t xml:space="preserve"> </w:t>
      </w:r>
      <w:proofErr w:type="spellStart"/>
      <w:r w:rsidRPr="00EB5ADD">
        <w:rPr>
          <w:rStyle w:val="markedcontent"/>
          <w:szCs w:val="24"/>
        </w:rPr>
        <w:t>kebutuhan</w:t>
      </w:r>
      <w:proofErr w:type="spellEnd"/>
      <w:r w:rsidRPr="00EB5ADD">
        <w:rPr>
          <w:rStyle w:val="markedcontent"/>
          <w:szCs w:val="24"/>
        </w:rPr>
        <w:t xml:space="preserve"> </w:t>
      </w:r>
      <w:proofErr w:type="spellStart"/>
      <w:r w:rsidRPr="00EB5ADD">
        <w:rPr>
          <w:rStyle w:val="markedcontent"/>
          <w:szCs w:val="24"/>
        </w:rPr>
        <w:t>masyarakat</w:t>
      </w:r>
      <w:proofErr w:type="spellEnd"/>
      <w:r w:rsidRPr="00EB5ADD">
        <w:rPr>
          <w:rStyle w:val="markedcontent"/>
          <w:szCs w:val="24"/>
        </w:rPr>
        <w:t xml:space="preserve"> </w:t>
      </w:r>
      <w:proofErr w:type="spellStart"/>
      <w:r w:rsidRPr="00EB5ADD">
        <w:rPr>
          <w:rStyle w:val="markedcontent"/>
          <w:szCs w:val="24"/>
        </w:rPr>
        <w:t>maupun</w:t>
      </w:r>
      <w:proofErr w:type="spellEnd"/>
      <w:r w:rsidRPr="00EB5ADD">
        <w:rPr>
          <w:rStyle w:val="markedcontent"/>
          <w:szCs w:val="24"/>
        </w:rPr>
        <w:t xml:space="preserve"> </w:t>
      </w:r>
      <w:proofErr w:type="spellStart"/>
      <w:r w:rsidRPr="00EB5ADD">
        <w:rPr>
          <w:rStyle w:val="markedcontent"/>
          <w:szCs w:val="24"/>
        </w:rPr>
        <w:t>usahanya</w:t>
      </w:r>
      <w:proofErr w:type="spellEnd"/>
      <w:r w:rsidRPr="00EB5ADD">
        <w:rPr>
          <w:rStyle w:val="markedcontent"/>
          <w:szCs w:val="24"/>
        </w:rPr>
        <w:t xml:space="preserve"> </w:t>
      </w:r>
      <w:proofErr w:type="spellStart"/>
      <w:r w:rsidRPr="00EB5ADD">
        <w:rPr>
          <w:rStyle w:val="markedcontent"/>
          <w:szCs w:val="24"/>
        </w:rPr>
        <w:t>dalam</w:t>
      </w:r>
      <w:proofErr w:type="spellEnd"/>
      <w:r w:rsidRPr="00EB5ADD">
        <w:rPr>
          <w:rStyle w:val="markedcontent"/>
          <w:szCs w:val="24"/>
        </w:rPr>
        <w:t xml:space="preserve"> </w:t>
      </w:r>
      <w:proofErr w:type="spellStart"/>
      <w:r w:rsidRPr="00EB5ADD">
        <w:rPr>
          <w:rStyle w:val="markedcontent"/>
          <w:szCs w:val="24"/>
        </w:rPr>
        <w:t>hal</w:t>
      </w:r>
      <w:proofErr w:type="spellEnd"/>
      <w:r w:rsidRPr="00EB5ADD">
        <w:rPr>
          <w:rStyle w:val="markedcontent"/>
          <w:szCs w:val="24"/>
        </w:rPr>
        <w:t xml:space="preserve"> </w:t>
      </w:r>
      <w:proofErr w:type="spellStart"/>
      <w:r w:rsidRPr="00EB5ADD">
        <w:rPr>
          <w:rStyle w:val="markedcontent"/>
          <w:szCs w:val="24"/>
        </w:rPr>
        <w:t>ini</w:t>
      </w:r>
      <w:proofErr w:type="spellEnd"/>
      <w:r w:rsidRPr="00EB5ADD">
        <w:rPr>
          <w:rStyle w:val="markedcontent"/>
          <w:szCs w:val="24"/>
        </w:rPr>
        <w:t xml:space="preserve"> </w:t>
      </w:r>
      <w:proofErr w:type="spellStart"/>
      <w:r w:rsidRPr="00EB5ADD">
        <w:rPr>
          <w:rStyle w:val="markedcontent"/>
          <w:szCs w:val="24"/>
        </w:rPr>
        <w:t>transaksi</w:t>
      </w:r>
      <w:proofErr w:type="spellEnd"/>
      <w:r w:rsidRPr="00EB5ADD">
        <w:rPr>
          <w:rStyle w:val="markedcontent"/>
          <w:szCs w:val="24"/>
        </w:rPr>
        <w:t xml:space="preserve">, </w:t>
      </w:r>
      <w:proofErr w:type="spellStart"/>
      <w:r w:rsidRPr="00EB5ADD">
        <w:rPr>
          <w:rStyle w:val="markedcontent"/>
          <w:szCs w:val="24"/>
        </w:rPr>
        <w:t>pembayaran</w:t>
      </w:r>
      <w:proofErr w:type="spellEnd"/>
      <w:r w:rsidRPr="00EB5ADD">
        <w:rPr>
          <w:rStyle w:val="markedcontent"/>
          <w:szCs w:val="24"/>
        </w:rPr>
        <w:t xml:space="preserve">, </w:t>
      </w:r>
      <w:proofErr w:type="spellStart"/>
      <w:r w:rsidRPr="00EB5ADD">
        <w:rPr>
          <w:rStyle w:val="markedcontent"/>
          <w:szCs w:val="24"/>
        </w:rPr>
        <w:t>tabungan</w:t>
      </w:r>
      <w:proofErr w:type="spellEnd"/>
      <w:r w:rsidRPr="00EB5ADD">
        <w:rPr>
          <w:rStyle w:val="markedcontent"/>
          <w:szCs w:val="24"/>
        </w:rPr>
        <w:t xml:space="preserve">, </w:t>
      </w:r>
      <w:proofErr w:type="spellStart"/>
      <w:r w:rsidRPr="00EB5ADD">
        <w:rPr>
          <w:rStyle w:val="markedcontent"/>
          <w:szCs w:val="24"/>
        </w:rPr>
        <w:t>kredit</w:t>
      </w:r>
      <w:proofErr w:type="spellEnd"/>
      <w:r w:rsidRPr="00EB5ADD">
        <w:rPr>
          <w:rStyle w:val="markedcontent"/>
          <w:szCs w:val="24"/>
        </w:rPr>
        <w:t xml:space="preserve"> dan </w:t>
      </w:r>
      <w:proofErr w:type="spellStart"/>
      <w:r w:rsidRPr="00EB5ADD">
        <w:rPr>
          <w:rStyle w:val="markedcontent"/>
          <w:szCs w:val="24"/>
        </w:rPr>
        <w:t>asuransi</w:t>
      </w:r>
      <w:proofErr w:type="spellEnd"/>
      <w:r w:rsidRPr="00EB5ADD">
        <w:rPr>
          <w:rStyle w:val="markedcontent"/>
          <w:szCs w:val="24"/>
          <w:lang w:val="id-ID"/>
        </w:rPr>
        <w:t xml:space="preserve"> </w:t>
      </w:r>
      <w:r w:rsidRPr="00EB5ADD">
        <w:rPr>
          <w:rStyle w:val="markedcontent"/>
          <w:szCs w:val="24"/>
        </w:rPr>
        <w:t xml:space="preserve">yang </w:t>
      </w:r>
      <w:proofErr w:type="spellStart"/>
      <w:r w:rsidRPr="00EB5ADD">
        <w:rPr>
          <w:rStyle w:val="markedcontent"/>
          <w:szCs w:val="24"/>
        </w:rPr>
        <w:t>digunakan</w:t>
      </w:r>
      <w:proofErr w:type="spellEnd"/>
      <w:r w:rsidRPr="00EB5ADD">
        <w:rPr>
          <w:rStyle w:val="markedcontent"/>
          <w:szCs w:val="24"/>
        </w:rPr>
        <w:t xml:space="preserve"> </w:t>
      </w:r>
      <w:proofErr w:type="spellStart"/>
      <w:r w:rsidRPr="00EB5ADD">
        <w:rPr>
          <w:rStyle w:val="markedcontent"/>
          <w:szCs w:val="24"/>
        </w:rPr>
        <w:t>secara</w:t>
      </w:r>
      <w:proofErr w:type="spellEnd"/>
      <w:r w:rsidRPr="00EB5ADD">
        <w:rPr>
          <w:rStyle w:val="markedcontent"/>
          <w:szCs w:val="24"/>
        </w:rPr>
        <w:t xml:space="preserve"> </w:t>
      </w:r>
      <w:proofErr w:type="spellStart"/>
      <w:r w:rsidRPr="00EB5ADD">
        <w:rPr>
          <w:rStyle w:val="markedcontent"/>
          <w:szCs w:val="24"/>
        </w:rPr>
        <w:t>bertanggung</w:t>
      </w:r>
      <w:proofErr w:type="spellEnd"/>
      <w:r w:rsidRPr="00EB5ADD">
        <w:rPr>
          <w:rStyle w:val="markedcontent"/>
          <w:szCs w:val="24"/>
        </w:rPr>
        <w:t xml:space="preserve"> </w:t>
      </w:r>
      <w:proofErr w:type="spellStart"/>
      <w:r w:rsidRPr="00EB5ADD">
        <w:rPr>
          <w:rStyle w:val="markedcontent"/>
          <w:szCs w:val="24"/>
        </w:rPr>
        <w:t>jawab</w:t>
      </w:r>
      <w:proofErr w:type="spellEnd"/>
      <w:r w:rsidRPr="00EB5ADD">
        <w:rPr>
          <w:rStyle w:val="markedcontent"/>
          <w:szCs w:val="24"/>
        </w:rPr>
        <w:t xml:space="preserve"> dan </w:t>
      </w:r>
      <w:proofErr w:type="spellStart"/>
      <w:r w:rsidRPr="00EB5ADD">
        <w:rPr>
          <w:rStyle w:val="markedcontent"/>
          <w:szCs w:val="24"/>
        </w:rPr>
        <w:t>berkelanjutan</w:t>
      </w:r>
      <w:proofErr w:type="spellEnd"/>
      <w:r w:rsidRPr="00EB5ADD">
        <w:rPr>
          <w:rStyle w:val="markedcontent"/>
          <w:szCs w:val="24"/>
          <w:lang w:val="id-ID"/>
        </w:rPr>
        <w:t>.</w:t>
      </w:r>
      <w:r w:rsidRPr="00EB5ADD">
        <w:rPr>
          <w:szCs w:val="24"/>
        </w:rPr>
        <w:t xml:space="preserve"> Strategi Nasional </w:t>
      </w:r>
      <w:proofErr w:type="spellStart"/>
      <w:r w:rsidRPr="00EB5ADD">
        <w:rPr>
          <w:szCs w:val="24"/>
        </w:rPr>
        <w:t>Literasi</w:t>
      </w:r>
      <w:proofErr w:type="spellEnd"/>
      <w:r w:rsidRPr="00EB5ADD">
        <w:rPr>
          <w:szCs w:val="24"/>
        </w:rPr>
        <w:t xml:space="preserve"> </w:t>
      </w:r>
      <w:proofErr w:type="spellStart"/>
      <w:r w:rsidRPr="00EB5ADD">
        <w:rPr>
          <w:szCs w:val="24"/>
        </w:rPr>
        <w:t>Keuangan</w:t>
      </w:r>
      <w:proofErr w:type="spellEnd"/>
      <w:r w:rsidRPr="00EB5ADD">
        <w:rPr>
          <w:szCs w:val="24"/>
        </w:rPr>
        <w:t xml:space="preserve"> Indonesia </w:t>
      </w:r>
      <w:proofErr w:type="spellStart"/>
      <w:r w:rsidRPr="00EB5ADD">
        <w:rPr>
          <w:szCs w:val="24"/>
        </w:rPr>
        <w:t>mengatakan</w:t>
      </w:r>
      <w:proofErr w:type="spellEnd"/>
      <w:r w:rsidRPr="00EB5ADD">
        <w:rPr>
          <w:szCs w:val="24"/>
        </w:rPr>
        <w:t xml:space="preserve"> </w:t>
      </w:r>
      <w:proofErr w:type="spellStart"/>
      <w:r w:rsidRPr="00EB5ADD">
        <w:rPr>
          <w:szCs w:val="24"/>
        </w:rPr>
        <w:t>dapat</w:t>
      </w:r>
      <w:proofErr w:type="spellEnd"/>
      <w:r w:rsidRPr="00EB5ADD">
        <w:rPr>
          <w:szCs w:val="24"/>
        </w:rPr>
        <w:t xml:space="preserve"> </w:t>
      </w:r>
      <w:proofErr w:type="spellStart"/>
      <w:r w:rsidRPr="00EB5ADD">
        <w:rPr>
          <w:szCs w:val="24"/>
        </w:rPr>
        <w:t>disimpulkan</w:t>
      </w:r>
      <w:proofErr w:type="spellEnd"/>
      <w:r w:rsidRPr="00EB5ADD">
        <w:rPr>
          <w:szCs w:val="24"/>
        </w:rPr>
        <w:t xml:space="preserve"> </w:t>
      </w:r>
      <w:proofErr w:type="spellStart"/>
      <w:r w:rsidRPr="00EB5ADD">
        <w:rPr>
          <w:szCs w:val="24"/>
        </w:rPr>
        <w:t>bahwa</w:t>
      </w:r>
      <w:proofErr w:type="spellEnd"/>
      <w:r w:rsidRPr="00EB5ADD">
        <w:rPr>
          <w:szCs w:val="24"/>
        </w:rPr>
        <w:t xml:space="preserve"> </w:t>
      </w:r>
      <w:proofErr w:type="spellStart"/>
      <w:r w:rsidRPr="00EB5ADD">
        <w:rPr>
          <w:szCs w:val="24"/>
        </w:rPr>
        <w:t>unsur</w:t>
      </w:r>
      <w:proofErr w:type="spellEnd"/>
      <w:r w:rsidRPr="00EB5ADD">
        <w:rPr>
          <w:szCs w:val="24"/>
        </w:rPr>
        <w:t xml:space="preserve"> yang paling </w:t>
      </w:r>
      <w:proofErr w:type="spellStart"/>
      <w:r w:rsidRPr="00EB5ADD">
        <w:rPr>
          <w:szCs w:val="24"/>
        </w:rPr>
        <w:lastRenderedPageBreak/>
        <w:t>berperan</w:t>
      </w:r>
      <w:proofErr w:type="spellEnd"/>
      <w:r w:rsidRPr="00EB5ADD">
        <w:rPr>
          <w:szCs w:val="24"/>
        </w:rPr>
        <w:t xml:space="preserve"> </w:t>
      </w:r>
      <w:proofErr w:type="spellStart"/>
      <w:r w:rsidRPr="00EB5ADD">
        <w:rPr>
          <w:szCs w:val="24"/>
        </w:rPr>
        <w:t>dalam</w:t>
      </w:r>
      <w:proofErr w:type="spellEnd"/>
      <w:r w:rsidRPr="00EB5ADD">
        <w:rPr>
          <w:szCs w:val="24"/>
        </w:rPr>
        <w:t xml:space="preserve"> </w:t>
      </w:r>
      <w:proofErr w:type="spellStart"/>
      <w:r w:rsidRPr="00EB5ADD">
        <w:rPr>
          <w:szCs w:val="24"/>
        </w:rPr>
        <w:t>inklusi</w:t>
      </w:r>
      <w:proofErr w:type="spellEnd"/>
      <w:r w:rsidRPr="00EB5ADD">
        <w:rPr>
          <w:szCs w:val="24"/>
        </w:rPr>
        <w:t xml:space="preserve"> </w:t>
      </w:r>
      <w:proofErr w:type="spellStart"/>
      <w:r w:rsidRPr="00EB5ADD">
        <w:rPr>
          <w:szCs w:val="24"/>
        </w:rPr>
        <w:t>keuangan</w:t>
      </w:r>
      <w:proofErr w:type="spellEnd"/>
      <w:r w:rsidRPr="00EB5ADD">
        <w:rPr>
          <w:szCs w:val="24"/>
        </w:rPr>
        <w:t xml:space="preserve"> </w:t>
      </w:r>
      <w:proofErr w:type="spellStart"/>
      <w:r w:rsidRPr="00EB5ADD">
        <w:rPr>
          <w:szCs w:val="24"/>
        </w:rPr>
        <w:t>ialah</w:t>
      </w:r>
      <w:proofErr w:type="spellEnd"/>
      <w:r w:rsidRPr="00EB5ADD">
        <w:rPr>
          <w:szCs w:val="24"/>
        </w:rPr>
        <w:t xml:space="preserve"> </w:t>
      </w:r>
      <w:proofErr w:type="spellStart"/>
      <w:r w:rsidRPr="00EB5ADD">
        <w:rPr>
          <w:szCs w:val="24"/>
        </w:rPr>
        <w:t>akses</w:t>
      </w:r>
      <w:proofErr w:type="spellEnd"/>
      <w:r w:rsidRPr="00EB5ADD">
        <w:rPr>
          <w:szCs w:val="24"/>
        </w:rPr>
        <w:t xml:space="preserve">, </w:t>
      </w:r>
      <w:proofErr w:type="spellStart"/>
      <w:r w:rsidRPr="00EB5ADD">
        <w:rPr>
          <w:szCs w:val="24"/>
        </w:rPr>
        <w:t>ketersediaan</w:t>
      </w:r>
      <w:proofErr w:type="spellEnd"/>
      <w:r w:rsidRPr="00EB5ADD">
        <w:rPr>
          <w:szCs w:val="24"/>
        </w:rPr>
        <w:t xml:space="preserve"> </w:t>
      </w:r>
      <w:proofErr w:type="spellStart"/>
      <w:r w:rsidRPr="00EB5ADD">
        <w:rPr>
          <w:szCs w:val="24"/>
        </w:rPr>
        <w:t>produk</w:t>
      </w:r>
      <w:proofErr w:type="spellEnd"/>
      <w:r w:rsidRPr="00EB5ADD">
        <w:rPr>
          <w:szCs w:val="24"/>
        </w:rPr>
        <w:t xml:space="preserve"> dan </w:t>
      </w:r>
      <w:proofErr w:type="spellStart"/>
      <w:r w:rsidRPr="00EB5ADD">
        <w:rPr>
          <w:szCs w:val="24"/>
        </w:rPr>
        <w:t>layanan</w:t>
      </w:r>
      <w:proofErr w:type="spellEnd"/>
      <w:r w:rsidRPr="00EB5ADD">
        <w:rPr>
          <w:szCs w:val="24"/>
        </w:rPr>
        <w:t xml:space="preserve"> </w:t>
      </w:r>
      <w:proofErr w:type="spellStart"/>
      <w:r w:rsidRPr="00EB5ADD">
        <w:rPr>
          <w:szCs w:val="24"/>
        </w:rPr>
        <w:t>jasa</w:t>
      </w:r>
      <w:proofErr w:type="spellEnd"/>
      <w:r w:rsidRPr="00EB5ADD">
        <w:rPr>
          <w:szCs w:val="24"/>
        </w:rPr>
        <w:t xml:space="preserve"> </w:t>
      </w:r>
      <w:proofErr w:type="spellStart"/>
      <w:r w:rsidRPr="00EB5ADD">
        <w:rPr>
          <w:szCs w:val="24"/>
        </w:rPr>
        <w:t>keuangan</w:t>
      </w:r>
      <w:proofErr w:type="spellEnd"/>
      <w:r w:rsidRPr="00EB5ADD">
        <w:rPr>
          <w:szCs w:val="24"/>
        </w:rPr>
        <w:t xml:space="preserve">, </w:t>
      </w:r>
      <w:proofErr w:type="spellStart"/>
      <w:r w:rsidRPr="00EB5ADD">
        <w:rPr>
          <w:szCs w:val="24"/>
        </w:rPr>
        <w:t>penggunaan</w:t>
      </w:r>
      <w:proofErr w:type="spellEnd"/>
      <w:r w:rsidRPr="00EB5ADD">
        <w:rPr>
          <w:szCs w:val="24"/>
        </w:rPr>
        <w:t xml:space="preserve">, </w:t>
      </w:r>
      <w:proofErr w:type="spellStart"/>
      <w:r w:rsidRPr="00EB5ADD">
        <w:rPr>
          <w:szCs w:val="24"/>
        </w:rPr>
        <w:t>serta</w:t>
      </w:r>
      <w:proofErr w:type="spellEnd"/>
      <w:r w:rsidRPr="00EB5ADD">
        <w:rPr>
          <w:szCs w:val="24"/>
        </w:rPr>
        <w:t xml:space="preserve"> </w:t>
      </w:r>
      <w:proofErr w:type="spellStart"/>
      <w:r w:rsidRPr="00EB5ADD">
        <w:rPr>
          <w:szCs w:val="24"/>
        </w:rPr>
        <w:t>kualitas</w:t>
      </w:r>
      <w:proofErr w:type="spellEnd"/>
      <w:r w:rsidRPr="00EB5ADD">
        <w:rPr>
          <w:szCs w:val="24"/>
          <w:lang w:val="id-ID"/>
        </w:rPr>
        <w:t>.</w:t>
      </w:r>
    </w:p>
    <w:p w14:paraId="3A621BB4" w14:textId="77777777" w:rsidR="000B1146" w:rsidRPr="00EB5ADD" w:rsidRDefault="000B1146" w:rsidP="00EB5ADD">
      <w:pPr>
        <w:jc w:val="both"/>
        <w:rPr>
          <w:szCs w:val="24"/>
          <w:lang w:val="id-ID"/>
        </w:rPr>
      </w:pPr>
      <w:r w:rsidRPr="00EB5ADD">
        <w:rPr>
          <w:szCs w:val="24"/>
          <w:lang w:val="id-ID"/>
        </w:rPr>
        <w:t>Otoritas Jasa Keuangan (OJK) sebagai regulator jasa keuangan di Indonesia mendefinisikan inklusi keuangansebagaiketersediaan akses pada berbagai lembaga, produk dan layanan jasa keuangansesuai dengan kebutuhan dan kemampuan masyarakat dalam rangka meningkatkankesejahteraan masyarakat.</w:t>
      </w:r>
    </w:p>
    <w:p w14:paraId="60CD9950" w14:textId="77777777" w:rsidR="00EB5ADD" w:rsidRDefault="000B1146" w:rsidP="00EB5ADD">
      <w:pPr>
        <w:ind w:left="357" w:hanging="357"/>
        <w:jc w:val="both"/>
        <w:rPr>
          <w:bCs/>
          <w:i/>
          <w:iCs/>
          <w:szCs w:val="24"/>
          <w:lang w:val="id-ID"/>
        </w:rPr>
      </w:pPr>
      <w:r w:rsidRPr="00EB5ADD">
        <w:rPr>
          <w:bCs/>
          <w:i/>
          <w:iCs/>
          <w:szCs w:val="24"/>
          <w:lang w:val="id-ID"/>
        </w:rPr>
        <w:t>Indikator Inklusi Keuangan</w:t>
      </w:r>
    </w:p>
    <w:p w14:paraId="4A7F727F" w14:textId="77777777" w:rsidR="000B1146" w:rsidRPr="00EB5ADD" w:rsidRDefault="00EB5ADD" w:rsidP="00EB5ADD">
      <w:pPr>
        <w:jc w:val="both"/>
        <w:rPr>
          <w:szCs w:val="24"/>
          <w:lang w:val="id-ID"/>
        </w:rPr>
      </w:pPr>
      <w:r w:rsidRPr="00EB5ADD">
        <w:rPr>
          <w:szCs w:val="24"/>
          <w:lang w:val="id-ID"/>
        </w:rPr>
        <w:t xml:space="preserve">Adapun indicator inklusi keuangan antara lain: 1) </w:t>
      </w:r>
      <w:r w:rsidR="000B1146" w:rsidRPr="00EB5ADD">
        <w:rPr>
          <w:szCs w:val="24"/>
          <w:lang w:val="id-ID"/>
        </w:rPr>
        <w:t>Akses, yaitu kemampuan untuk menggunakan layanan keuangan formal dalam hal keterjangkauan secara fisik dan biaya</w:t>
      </w:r>
      <w:r w:rsidRPr="00EB5ADD">
        <w:rPr>
          <w:szCs w:val="24"/>
          <w:lang w:val="id-ID"/>
        </w:rPr>
        <w:t xml:space="preserve">; 2) </w:t>
      </w:r>
      <w:r w:rsidR="000B1146" w:rsidRPr="00EB5ADD">
        <w:rPr>
          <w:szCs w:val="24"/>
          <w:lang w:val="id-ID"/>
        </w:rPr>
        <w:t>Penggunaan, yaitu penggunaaan aktual atas layanan dan produk keuangan</w:t>
      </w:r>
      <w:r w:rsidRPr="00EB5ADD">
        <w:rPr>
          <w:szCs w:val="24"/>
          <w:lang w:val="id-ID"/>
        </w:rPr>
        <w:t xml:space="preserve">; dan 3) </w:t>
      </w:r>
      <w:r w:rsidR="000B1146" w:rsidRPr="00EB5ADD">
        <w:rPr>
          <w:szCs w:val="24"/>
          <w:lang w:val="id-ID"/>
        </w:rPr>
        <w:t>Kualitas, yaitu tingkat pemenuhan kebutuhan atas produk dan layanan keuangan yang dapat memenuhi kebutuhan masyarakat, yang diukur, antara lain dengan indeks Literasi. (</w:t>
      </w:r>
      <w:r w:rsidR="000B1146" w:rsidRPr="00EB5ADD">
        <w:rPr>
          <w:lang w:val="id-ID"/>
        </w:rPr>
        <w:t xml:space="preserve">Yolanda Masnita </w:t>
      </w:r>
      <w:r w:rsidR="000B1146" w:rsidRPr="00EB5ADD">
        <w:rPr>
          <w:i/>
          <w:lang w:val="id-ID"/>
        </w:rPr>
        <w:t>et al.</w:t>
      </w:r>
      <w:r w:rsidR="00D67741" w:rsidRPr="00EB5ADD">
        <w:rPr>
          <w:lang w:val="id-ID"/>
        </w:rPr>
        <w:t>)</w:t>
      </w:r>
    </w:p>
    <w:p w14:paraId="16584336" w14:textId="77777777" w:rsidR="000B1146" w:rsidRPr="00EB5ADD" w:rsidRDefault="000B1146" w:rsidP="00EB5ADD">
      <w:pPr>
        <w:ind w:firstLine="0"/>
        <w:jc w:val="both"/>
        <w:rPr>
          <w:bCs/>
          <w:i/>
          <w:iCs/>
          <w:szCs w:val="24"/>
          <w:lang w:val="id-ID"/>
        </w:rPr>
      </w:pPr>
      <w:r w:rsidRPr="00EB5ADD">
        <w:rPr>
          <w:bCs/>
          <w:i/>
          <w:iCs/>
          <w:szCs w:val="24"/>
          <w:lang w:val="id-ID"/>
        </w:rPr>
        <w:t>Pilar Inklusi Keuangan</w:t>
      </w:r>
    </w:p>
    <w:p w14:paraId="5317369F" w14:textId="77777777" w:rsidR="00EB5ADD" w:rsidRDefault="000B1146" w:rsidP="00EB5ADD">
      <w:pPr>
        <w:jc w:val="both"/>
        <w:rPr>
          <w:b/>
          <w:szCs w:val="24"/>
          <w:lang w:val="id-ID"/>
        </w:rPr>
      </w:pPr>
      <w:r w:rsidRPr="00EB5ADD">
        <w:rPr>
          <w:szCs w:val="24"/>
          <w:lang w:val="id-ID"/>
        </w:rPr>
        <w:t>Dalam rangka untuk meningkatkan inklusi keuangan, beberapa lembaga terkait yaitu Bank Indonesia, Tim Nasional Percepatan Penanggulangan Kemiskinan/TNP2K dan Kementerian Keuangan, secara bersama-sama dan komprehensif menyusun Strategi Nasional Inklusi Keuangan (SNKI) yang bertujuan untuk mendorong pertumbuhan ekonomi melalui pemerataan pendapatan, pengentasan kemiskinan serta stabilatas keuangan yang dijabarkan dalam 6 pilar yaitu:</w:t>
      </w:r>
    </w:p>
    <w:p w14:paraId="3C9760F5" w14:textId="77777777" w:rsidR="00EB5ADD" w:rsidRDefault="00EB5ADD" w:rsidP="00EB5ADD">
      <w:pPr>
        <w:jc w:val="both"/>
        <w:rPr>
          <w:szCs w:val="24"/>
          <w:lang w:val="id-ID"/>
        </w:rPr>
      </w:pPr>
      <w:r w:rsidRPr="00EB5ADD">
        <w:rPr>
          <w:bCs/>
          <w:szCs w:val="24"/>
          <w:lang w:val="id-ID"/>
        </w:rPr>
        <w:t>Pertama,</w:t>
      </w:r>
      <w:r w:rsidRPr="00EB5ADD">
        <w:rPr>
          <w:b/>
          <w:szCs w:val="24"/>
          <w:lang w:val="id-ID"/>
        </w:rPr>
        <w:t xml:space="preserve"> </w:t>
      </w:r>
      <w:r w:rsidR="000B1146" w:rsidRPr="00EB5ADD">
        <w:rPr>
          <w:szCs w:val="24"/>
          <w:lang w:val="id-ID"/>
        </w:rPr>
        <w:t>Edukasi Keuangan</w:t>
      </w:r>
      <w:r w:rsidRPr="00EB5ADD">
        <w:rPr>
          <w:szCs w:val="24"/>
          <w:lang w:val="id-ID"/>
        </w:rPr>
        <w:t xml:space="preserve">. </w:t>
      </w:r>
      <w:r w:rsidR="000B1146" w:rsidRPr="00EB5ADD">
        <w:rPr>
          <w:szCs w:val="24"/>
          <w:lang w:val="id-ID"/>
        </w:rPr>
        <w:t xml:space="preserve">Merupakan strategi kebijakan untuk meningkatkan kemampuan dalam mengelola keuangan yang dimulai dengan peningkatan pemahaman (pengetahuan) dan kesadaran masyarakat mengenai produk dan jasa keuangan. Ruang lingkup edukasi keuangan ini meliputi: </w:t>
      </w:r>
      <w:r w:rsidR="000B1146" w:rsidRPr="00EB5ADD">
        <w:rPr>
          <w:szCs w:val="24"/>
        </w:rPr>
        <w:t xml:space="preserve">a) </w:t>
      </w:r>
      <w:proofErr w:type="spellStart"/>
      <w:r w:rsidR="000B1146" w:rsidRPr="00EB5ADD">
        <w:rPr>
          <w:szCs w:val="24"/>
        </w:rPr>
        <w:t>pengetahuan</w:t>
      </w:r>
      <w:proofErr w:type="spellEnd"/>
      <w:r w:rsidR="000B1146" w:rsidRPr="00EB5ADD">
        <w:rPr>
          <w:szCs w:val="24"/>
        </w:rPr>
        <w:t xml:space="preserve"> dan </w:t>
      </w:r>
      <w:proofErr w:type="spellStart"/>
      <w:r w:rsidR="000B1146" w:rsidRPr="00EB5ADD">
        <w:rPr>
          <w:szCs w:val="24"/>
        </w:rPr>
        <w:t>kesadaran</w:t>
      </w:r>
      <w:proofErr w:type="spellEnd"/>
      <w:r w:rsidR="000B1146" w:rsidRPr="00EB5ADD">
        <w:rPr>
          <w:szCs w:val="24"/>
        </w:rPr>
        <w:t xml:space="preserve"> </w:t>
      </w:r>
      <w:proofErr w:type="spellStart"/>
      <w:r w:rsidR="000B1146" w:rsidRPr="00EB5ADD">
        <w:rPr>
          <w:szCs w:val="24"/>
        </w:rPr>
        <w:t>tentang</w:t>
      </w:r>
      <w:proofErr w:type="spellEnd"/>
      <w:r w:rsidR="000B1146" w:rsidRPr="00EB5ADD">
        <w:rPr>
          <w:szCs w:val="24"/>
        </w:rPr>
        <w:t xml:space="preserve"> </w:t>
      </w:r>
      <w:proofErr w:type="spellStart"/>
      <w:r w:rsidR="000B1146" w:rsidRPr="00EB5ADD">
        <w:rPr>
          <w:szCs w:val="24"/>
        </w:rPr>
        <w:t>ragam</w:t>
      </w:r>
      <w:proofErr w:type="spellEnd"/>
      <w:r w:rsidR="000B1146" w:rsidRPr="00EB5ADD">
        <w:rPr>
          <w:szCs w:val="24"/>
        </w:rPr>
        <w:t xml:space="preserve"> </w:t>
      </w:r>
      <w:proofErr w:type="spellStart"/>
      <w:r w:rsidR="000B1146" w:rsidRPr="00EB5ADD">
        <w:rPr>
          <w:szCs w:val="24"/>
        </w:rPr>
        <w:t>produk</w:t>
      </w:r>
      <w:proofErr w:type="spellEnd"/>
      <w:r w:rsidR="000B1146" w:rsidRPr="00EB5ADD">
        <w:rPr>
          <w:szCs w:val="24"/>
        </w:rPr>
        <w:t xml:space="preserve"> dan </w:t>
      </w:r>
      <w:proofErr w:type="spellStart"/>
      <w:r w:rsidR="000B1146" w:rsidRPr="00EB5ADD">
        <w:rPr>
          <w:szCs w:val="24"/>
        </w:rPr>
        <w:t>jasa</w:t>
      </w:r>
      <w:proofErr w:type="spellEnd"/>
      <w:r w:rsidR="000B1146" w:rsidRPr="00EB5ADD">
        <w:rPr>
          <w:szCs w:val="24"/>
        </w:rPr>
        <w:t xml:space="preserve"> </w:t>
      </w:r>
      <w:proofErr w:type="spellStart"/>
      <w:r w:rsidR="000B1146" w:rsidRPr="00EB5ADD">
        <w:rPr>
          <w:szCs w:val="24"/>
        </w:rPr>
        <w:t>keuangan</w:t>
      </w:r>
      <w:proofErr w:type="spellEnd"/>
      <w:r w:rsidR="000B1146" w:rsidRPr="00EB5ADD">
        <w:rPr>
          <w:szCs w:val="24"/>
        </w:rPr>
        <w:t xml:space="preserve">, </w:t>
      </w:r>
      <w:r w:rsidR="00D67741" w:rsidRPr="00EB5ADD">
        <w:rPr>
          <w:szCs w:val="24"/>
          <w:lang w:val="id-ID"/>
        </w:rPr>
        <w:t xml:space="preserve">                 </w:t>
      </w:r>
      <w:r w:rsidR="000B1146" w:rsidRPr="00EB5ADD">
        <w:rPr>
          <w:szCs w:val="24"/>
        </w:rPr>
        <w:t xml:space="preserve">b) </w:t>
      </w:r>
      <w:proofErr w:type="spellStart"/>
      <w:r w:rsidR="000B1146" w:rsidRPr="00EB5ADD">
        <w:rPr>
          <w:szCs w:val="24"/>
        </w:rPr>
        <w:t>pengetahuan</w:t>
      </w:r>
      <w:proofErr w:type="spellEnd"/>
      <w:r w:rsidR="000B1146" w:rsidRPr="00EB5ADD">
        <w:rPr>
          <w:szCs w:val="24"/>
        </w:rPr>
        <w:t xml:space="preserve"> dan </w:t>
      </w:r>
      <w:proofErr w:type="spellStart"/>
      <w:r w:rsidR="000B1146" w:rsidRPr="00EB5ADD">
        <w:rPr>
          <w:szCs w:val="24"/>
        </w:rPr>
        <w:t>kesadaran</w:t>
      </w:r>
      <w:proofErr w:type="spellEnd"/>
      <w:r w:rsidR="000B1146" w:rsidRPr="00EB5ADD">
        <w:rPr>
          <w:szCs w:val="24"/>
        </w:rPr>
        <w:t xml:space="preserve"> </w:t>
      </w:r>
      <w:proofErr w:type="spellStart"/>
      <w:r w:rsidR="000B1146" w:rsidRPr="00EB5ADD">
        <w:rPr>
          <w:szCs w:val="24"/>
        </w:rPr>
        <w:t>tentang</w:t>
      </w:r>
      <w:proofErr w:type="spellEnd"/>
      <w:r w:rsidR="000B1146" w:rsidRPr="00EB5ADD">
        <w:rPr>
          <w:szCs w:val="24"/>
        </w:rPr>
        <w:t xml:space="preserve"> </w:t>
      </w:r>
      <w:proofErr w:type="spellStart"/>
      <w:r w:rsidR="000B1146" w:rsidRPr="00EB5ADD">
        <w:rPr>
          <w:szCs w:val="24"/>
        </w:rPr>
        <w:t>risiko</w:t>
      </w:r>
      <w:proofErr w:type="spellEnd"/>
      <w:r w:rsidR="000B1146" w:rsidRPr="00EB5ADD">
        <w:rPr>
          <w:szCs w:val="24"/>
        </w:rPr>
        <w:t xml:space="preserve"> </w:t>
      </w:r>
      <w:proofErr w:type="spellStart"/>
      <w:r w:rsidR="000B1146" w:rsidRPr="00EB5ADD">
        <w:rPr>
          <w:szCs w:val="24"/>
        </w:rPr>
        <w:t>terkait</w:t>
      </w:r>
      <w:proofErr w:type="spellEnd"/>
      <w:r w:rsidR="000B1146" w:rsidRPr="00EB5ADD">
        <w:rPr>
          <w:szCs w:val="24"/>
        </w:rPr>
        <w:t xml:space="preserve"> </w:t>
      </w:r>
      <w:proofErr w:type="spellStart"/>
      <w:r w:rsidR="000B1146" w:rsidRPr="00EB5ADD">
        <w:rPr>
          <w:szCs w:val="24"/>
        </w:rPr>
        <w:t>dengan</w:t>
      </w:r>
      <w:proofErr w:type="spellEnd"/>
      <w:r w:rsidR="000B1146" w:rsidRPr="00EB5ADD">
        <w:rPr>
          <w:szCs w:val="24"/>
        </w:rPr>
        <w:t xml:space="preserve"> </w:t>
      </w:r>
      <w:proofErr w:type="spellStart"/>
      <w:r w:rsidR="000B1146" w:rsidRPr="00EB5ADD">
        <w:rPr>
          <w:szCs w:val="24"/>
        </w:rPr>
        <w:t>produk</w:t>
      </w:r>
      <w:proofErr w:type="spellEnd"/>
      <w:r w:rsidR="000B1146" w:rsidRPr="00EB5ADD">
        <w:rPr>
          <w:szCs w:val="24"/>
        </w:rPr>
        <w:t xml:space="preserve"> </w:t>
      </w:r>
      <w:proofErr w:type="spellStart"/>
      <w:r w:rsidR="000B1146" w:rsidRPr="00EB5ADD">
        <w:rPr>
          <w:szCs w:val="24"/>
        </w:rPr>
        <w:t>keuangan</w:t>
      </w:r>
      <w:proofErr w:type="spellEnd"/>
      <w:r w:rsidR="000B1146" w:rsidRPr="00EB5ADD">
        <w:rPr>
          <w:szCs w:val="24"/>
        </w:rPr>
        <w:t xml:space="preserve">, c) </w:t>
      </w:r>
      <w:proofErr w:type="spellStart"/>
      <w:r w:rsidR="000B1146" w:rsidRPr="00EB5ADD">
        <w:rPr>
          <w:szCs w:val="24"/>
        </w:rPr>
        <w:t>perlindungan</w:t>
      </w:r>
      <w:proofErr w:type="spellEnd"/>
      <w:r w:rsidR="000B1146" w:rsidRPr="00EB5ADD">
        <w:rPr>
          <w:szCs w:val="24"/>
        </w:rPr>
        <w:t xml:space="preserve"> </w:t>
      </w:r>
      <w:proofErr w:type="spellStart"/>
      <w:r w:rsidR="000B1146" w:rsidRPr="00EB5ADD">
        <w:rPr>
          <w:szCs w:val="24"/>
        </w:rPr>
        <w:t>nasabah</w:t>
      </w:r>
      <w:proofErr w:type="spellEnd"/>
      <w:r w:rsidR="000B1146" w:rsidRPr="00EB5ADD">
        <w:rPr>
          <w:szCs w:val="24"/>
        </w:rPr>
        <w:t xml:space="preserve">, </w:t>
      </w:r>
      <w:r w:rsidR="008207EE" w:rsidRPr="00EB5ADD">
        <w:rPr>
          <w:szCs w:val="24"/>
          <w:lang w:val="id-ID"/>
        </w:rPr>
        <w:t xml:space="preserve">  </w:t>
      </w:r>
      <w:r w:rsidR="000B1146" w:rsidRPr="00EB5ADD">
        <w:rPr>
          <w:szCs w:val="24"/>
        </w:rPr>
        <w:t xml:space="preserve">d) </w:t>
      </w:r>
      <w:proofErr w:type="spellStart"/>
      <w:r w:rsidR="000B1146" w:rsidRPr="00EB5ADD">
        <w:rPr>
          <w:szCs w:val="24"/>
        </w:rPr>
        <w:t>ketrampilan</w:t>
      </w:r>
      <w:proofErr w:type="spellEnd"/>
      <w:r w:rsidR="000B1146" w:rsidRPr="00EB5ADD">
        <w:rPr>
          <w:szCs w:val="24"/>
        </w:rPr>
        <w:t xml:space="preserve"> </w:t>
      </w:r>
      <w:proofErr w:type="spellStart"/>
      <w:r w:rsidR="000B1146" w:rsidRPr="00EB5ADD">
        <w:rPr>
          <w:szCs w:val="24"/>
        </w:rPr>
        <w:t>mengelola</w:t>
      </w:r>
      <w:proofErr w:type="spellEnd"/>
      <w:r w:rsidR="000B1146" w:rsidRPr="00EB5ADD">
        <w:rPr>
          <w:szCs w:val="24"/>
        </w:rPr>
        <w:t xml:space="preserve"> </w:t>
      </w:r>
      <w:proofErr w:type="spellStart"/>
      <w:r w:rsidR="000B1146" w:rsidRPr="00EB5ADD">
        <w:rPr>
          <w:szCs w:val="24"/>
        </w:rPr>
        <w:t>keuangan</w:t>
      </w:r>
      <w:proofErr w:type="spellEnd"/>
      <w:r w:rsidR="000B1146" w:rsidRPr="00EB5ADD">
        <w:rPr>
          <w:szCs w:val="24"/>
        </w:rPr>
        <w:t>.</w:t>
      </w:r>
    </w:p>
    <w:p w14:paraId="166F5FC3" w14:textId="77777777" w:rsidR="00EB5ADD" w:rsidRDefault="00EB5ADD" w:rsidP="00EB5ADD">
      <w:pPr>
        <w:jc w:val="both"/>
        <w:rPr>
          <w:szCs w:val="24"/>
          <w:lang w:val="id-ID"/>
        </w:rPr>
      </w:pPr>
      <w:proofErr w:type="spellStart"/>
      <w:r>
        <w:rPr>
          <w:szCs w:val="24"/>
        </w:rPr>
        <w:t>Kedua</w:t>
      </w:r>
      <w:proofErr w:type="spellEnd"/>
      <w:r>
        <w:rPr>
          <w:szCs w:val="24"/>
        </w:rPr>
        <w:t xml:space="preserve">, </w:t>
      </w:r>
      <w:r w:rsidR="000B1146" w:rsidRPr="00EB5ADD">
        <w:rPr>
          <w:szCs w:val="24"/>
          <w:lang w:val="id-ID"/>
        </w:rPr>
        <w:t>Fasilitas Keuangan Publik</w:t>
      </w:r>
      <w:r>
        <w:rPr>
          <w:szCs w:val="24"/>
        </w:rPr>
        <w:t xml:space="preserve">. </w:t>
      </w:r>
      <w:r w:rsidR="000B1146" w:rsidRPr="00EB5ADD">
        <w:rPr>
          <w:szCs w:val="24"/>
        </w:rPr>
        <w:t xml:space="preserve">Strategi pada pilar </w:t>
      </w:r>
      <w:proofErr w:type="spellStart"/>
      <w:r w:rsidR="000B1146" w:rsidRPr="00EB5ADD">
        <w:rPr>
          <w:szCs w:val="24"/>
        </w:rPr>
        <w:t>ini</w:t>
      </w:r>
      <w:proofErr w:type="spellEnd"/>
      <w:r w:rsidR="000B1146" w:rsidRPr="00EB5ADD">
        <w:rPr>
          <w:szCs w:val="24"/>
        </w:rPr>
        <w:t xml:space="preserve"> </w:t>
      </w:r>
      <w:proofErr w:type="spellStart"/>
      <w:r w:rsidR="000B1146" w:rsidRPr="00EB5ADD">
        <w:rPr>
          <w:szCs w:val="24"/>
        </w:rPr>
        <w:t>mengacu</w:t>
      </w:r>
      <w:proofErr w:type="spellEnd"/>
      <w:r w:rsidR="000B1146" w:rsidRPr="00EB5ADD">
        <w:rPr>
          <w:szCs w:val="24"/>
        </w:rPr>
        <w:t xml:space="preserve"> pada </w:t>
      </w:r>
      <w:proofErr w:type="spellStart"/>
      <w:r w:rsidR="000B1146" w:rsidRPr="00EB5ADD">
        <w:rPr>
          <w:szCs w:val="24"/>
        </w:rPr>
        <w:t>kemampuan</w:t>
      </w:r>
      <w:proofErr w:type="spellEnd"/>
      <w:r w:rsidR="000B1146" w:rsidRPr="00EB5ADD">
        <w:rPr>
          <w:szCs w:val="24"/>
        </w:rPr>
        <w:t xml:space="preserve"> dan </w:t>
      </w:r>
      <w:proofErr w:type="spellStart"/>
      <w:r w:rsidR="000B1146" w:rsidRPr="00EB5ADD">
        <w:rPr>
          <w:szCs w:val="24"/>
        </w:rPr>
        <w:t>peran</w:t>
      </w:r>
      <w:proofErr w:type="spellEnd"/>
      <w:r w:rsidR="000B1146" w:rsidRPr="00EB5ADD">
        <w:rPr>
          <w:szCs w:val="24"/>
        </w:rPr>
        <w:t xml:space="preserve"> </w:t>
      </w:r>
      <w:proofErr w:type="spellStart"/>
      <w:r w:rsidR="000B1146" w:rsidRPr="00EB5ADD">
        <w:rPr>
          <w:szCs w:val="24"/>
        </w:rPr>
        <w:t>pemerintah</w:t>
      </w:r>
      <w:proofErr w:type="spellEnd"/>
      <w:r w:rsidR="000B1146" w:rsidRPr="00EB5ADD">
        <w:rPr>
          <w:szCs w:val="24"/>
        </w:rPr>
        <w:t xml:space="preserve"> </w:t>
      </w:r>
      <w:proofErr w:type="spellStart"/>
      <w:r w:rsidR="000B1146" w:rsidRPr="00EB5ADD">
        <w:rPr>
          <w:szCs w:val="24"/>
        </w:rPr>
        <w:t>dalam</w:t>
      </w:r>
      <w:proofErr w:type="spellEnd"/>
      <w:r w:rsidR="000B1146" w:rsidRPr="00EB5ADD">
        <w:rPr>
          <w:szCs w:val="24"/>
        </w:rPr>
        <w:t xml:space="preserve"> </w:t>
      </w:r>
      <w:proofErr w:type="spellStart"/>
      <w:r w:rsidR="000B1146" w:rsidRPr="00EB5ADD">
        <w:rPr>
          <w:szCs w:val="24"/>
        </w:rPr>
        <w:t>penyediaan</w:t>
      </w:r>
      <w:proofErr w:type="spellEnd"/>
      <w:r w:rsidR="000B1146" w:rsidRPr="00EB5ADD">
        <w:rPr>
          <w:szCs w:val="24"/>
        </w:rPr>
        <w:t xml:space="preserve"> </w:t>
      </w:r>
      <w:proofErr w:type="spellStart"/>
      <w:r w:rsidR="000B1146" w:rsidRPr="00EB5ADD">
        <w:rPr>
          <w:szCs w:val="24"/>
        </w:rPr>
        <w:t>pembiayaan</w:t>
      </w:r>
      <w:proofErr w:type="spellEnd"/>
      <w:r w:rsidR="000B1146" w:rsidRPr="00EB5ADD">
        <w:rPr>
          <w:szCs w:val="24"/>
        </w:rPr>
        <w:t xml:space="preserve"> </w:t>
      </w:r>
      <w:proofErr w:type="spellStart"/>
      <w:r w:rsidR="000B1146" w:rsidRPr="00EB5ADD">
        <w:rPr>
          <w:szCs w:val="24"/>
        </w:rPr>
        <w:t>keuangan</w:t>
      </w:r>
      <w:proofErr w:type="spellEnd"/>
      <w:r w:rsidR="000B1146" w:rsidRPr="00EB5ADD">
        <w:rPr>
          <w:szCs w:val="24"/>
        </w:rPr>
        <w:t xml:space="preserve"> </w:t>
      </w:r>
      <w:proofErr w:type="spellStart"/>
      <w:r w:rsidR="000B1146" w:rsidRPr="00EB5ADD">
        <w:rPr>
          <w:szCs w:val="24"/>
        </w:rPr>
        <w:t>publik</w:t>
      </w:r>
      <w:proofErr w:type="spellEnd"/>
      <w:r w:rsidR="000B1146" w:rsidRPr="00EB5ADD">
        <w:rPr>
          <w:szCs w:val="24"/>
        </w:rPr>
        <w:t xml:space="preserve"> </w:t>
      </w:r>
      <w:proofErr w:type="spellStart"/>
      <w:r w:rsidR="000B1146" w:rsidRPr="00EB5ADD">
        <w:rPr>
          <w:szCs w:val="24"/>
        </w:rPr>
        <w:t>baik</w:t>
      </w:r>
      <w:proofErr w:type="spellEnd"/>
      <w:r w:rsidR="000B1146" w:rsidRPr="00EB5ADD">
        <w:rPr>
          <w:szCs w:val="24"/>
        </w:rPr>
        <w:t xml:space="preserve"> </w:t>
      </w:r>
      <w:proofErr w:type="spellStart"/>
      <w:r w:rsidR="000B1146" w:rsidRPr="00EB5ADD">
        <w:rPr>
          <w:szCs w:val="24"/>
        </w:rPr>
        <w:t>secara</w:t>
      </w:r>
      <w:proofErr w:type="spellEnd"/>
      <w:r w:rsidR="000B1146" w:rsidRPr="00EB5ADD">
        <w:rPr>
          <w:szCs w:val="24"/>
        </w:rPr>
        <w:t xml:space="preserve"> </w:t>
      </w:r>
      <w:proofErr w:type="spellStart"/>
      <w:r w:rsidR="000B1146" w:rsidRPr="00EB5ADD">
        <w:rPr>
          <w:szCs w:val="24"/>
        </w:rPr>
        <w:t>langsung</w:t>
      </w:r>
      <w:proofErr w:type="spellEnd"/>
      <w:r w:rsidR="000B1146" w:rsidRPr="00EB5ADD">
        <w:rPr>
          <w:szCs w:val="24"/>
        </w:rPr>
        <w:t xml:space="preserve"> </w:t>
      </w:r>
      <w:proofErr w:type="spellStart"/>
      <w:r w:rsidR="000B1146" w:rsidRPr="00EB5ADD">
        <w:rPr>
          <w:szCs w:val="24"/>
        </w:rPr>
        <w:t>maupun</w:t>
      </w:r>
      <w:proofErr w:type="spellEnd"/>
      <w:r w:rsidR="000B1146" w:rsidRPr="00EB5ADD">
        <w:rPr>
          <w:szCs w:val="24"/>
        </w:rPr>
        <w:t xml:space="preserve"> </w:t>
      </w:r>
      <w:proofErr w:type="spellStart"/>
      <w:r w:rsidR="000B1146" w:rsidRPr="00EB5ADD">
        <w:rPr>
          <w:szCs w:val="24"/>
        </w:rPr>
        <w:t>bersyarat</w:t>
      </w:r>
      <w:proofErr w:type="spellEnd"/>
      <w:r w:rsidR="000B1146" w:rsidRPr="00EB5ADD">
        <w:rPr>
          <w:szCs w:val="24"/>
        </w:rPr>
        <w:t xml:space="preserve"> </w:t>
      </w:r>
      <w:proofErr w:type="spellStart"/>
      <w:r w:rsidR="000B1146" w:rsidRPr="00EB5ADD">
        <w:rPr>
          <w:szCs w:val="24"/>
        </w:rPr>
        <w:t>guna</w:t>
      </w:r>
      <w:proofErr w:type="spellEnd"/>
      <w:r w:rsidR="000B1146" w:rsidRPr="00EB5ADD">
        <w:rPr>
          <w:szCs w:val="24"/>
        </w:rPr>
        <w:t xml:space="preserve"> </w:t>
      </w:r>
      <w:proofErr w:type="spellStart"/>
      <w:r w:rsidR="000B1146" w:rsidRPr="00EB5ADD">
        <w:rPr>
          <w:szCs w:val="24"/>
        </w:rPr>
        <w:t>mendorong</w:t>
      </w:r>
      <w:proofErr w:type="spellEnd"/>
      <w:r w:rsidR="000B1146" w:rsidRPr="00EB5ADD">
        <w:rPr>
          <w:szCs w:val="24"/>
        </w:rPr>
        <w:t xml:space="preserve"> </w:t>
      </w:r>
      <w:proofErr w:type="spellStart"/>
      <w:r w:rsidR="000B1146" w:rsidRPr="00EB5ADD">
        <w:rPr>
          <w:szCs w:val="24"/>
        </w:rPr>
        <w:t>pemberdayaan</w:t>
      </w:r>
      <w:proofErr w:type="spellEnd"/>
      <w:r w:rsidR="000B1146" w:rsidRPr="00EB5ADD">
        <w:rPr>
          <w:szCs w:val="24"/>
        </w:rPr>
        <w:t xml:space="preserve"> </w:t>
      </w:r>
      <w:proofErr w:type="spellStart"/>
      <w:r w:rsidR="000B1146" w:rsidRPr="00EB5ADD">
        <w:rPr>
          <w:szCs w:val="24"/>
        </w:rPr>
        <w:t>ekonomi</w:t>
      </w:r>
      <w:proofErr w:type="spellEnd"/>
      <w:r w:rsidR="000B1146" w:rsidRPr="00EB5ADD">
        <w:rPr>
          <w:szCs w:val="24"/>
        </w:rPr>
        <w:t xml:space="preserve"> </w:t>
      </w:r>
      <w:proofErr w:type="spellStart"/>
      <w:r w:rsidR="000B1146" w:rsidRPr="00EB5ADD">
        <w:rPr>
          <w:szCs w:val="24"/>
        </w:rPr>
        <w:t>masyarakat</w:t>
      </w:r>
      <w:proofErr w:type="spellEnd"/>
      <w:r w:rsidR="000B1146" w:rsidRPr="00EB5ADD">
        <w:rPr>
          <w:szCs w:val="24"/>
        </w:rPr>
        <w:t xml:space="preserve">. </w:t>
      </w:r>
      <w:proofErr w:type="spellStart"/>
      <w:r w:rsidR="000B1146" w:rsidRPr="00EB5ADD">
        <w:rPr>
          <w:szCs w:val="24"/>
        </w:rPr>
        <w:t>Beberapa</w:t>
      </w:r>
      <w:proofErr w:type="spellEnd"/>
      <w:r w:rsidR="000B1146" w:rsidRPr="00EB5ADD">
        <w:rPr>
          <w:szCs w:val="24"/>
        </w:rPr>
        <w:t xml:space="preserve"> </w:t>
      </w:r>
      <w:proofErr w:type="spellStart"/>
      <w:r w:rsidR="000B1146" w:rsidRPr="00EB5ADD">
        <w:rPr>
          <w:szCs w:val="24"/>
        </w:rPr>
        <w:t>inisiatif</w:t>
      </w:r>
      <w:proofErr w:type="spellEnd"/>
      <w:r w:rsidR="000B1146" w:rsidRPr="00EB5ADD">
        <w:rPr>
          <w:szCs w:val="24"/>
        </w:rPr>
        <w:t xml:space="preserve"> </w:t>
      </w:r>
      <w:proofErr w:type="spellStart"/>
      <w:r w:rsidR="000B1146" w:rsidRPr="00EB5ADD">
        <w:rPr>
          <w:szCs w:val="24"/>
        </w:rPr>
        <w:t>dalam</w:t>
      </w:r>
      <w:proofErr w:type="spellEnd"/>
      <w:r w:rsidR="000B1146" w:rsidRPr="00EB5ADD">
        <w:rPr>
          <w:szCs w:val="24"/>
        </w:rPr>
        <w:t xml:space="preserve"> pilar </w:t>
      </w:r>
      <w:proofErr w:type="spellStart"/>
      <w:r w:rsidR="000B1146" w:rsidRPr="00EB5ADD">
        <w:rPr>
          <w:szCs w:val="24"/>
        </w:rPr>
        <w:t>ini</w:t>
      </w:r>
      <w:proofErr w:type="spellEnd"/>
      <w:r w:rsidR="000B1146" w:rsidRPr="00EB5ADD">
        <w:rPr>
          <w:szCs w:val="24"/>
        </w:rPr>
        <w:t xml:space="preserve"> </w:t>
      </w:r>
      <w:proofErr w:type="spellStart"/>
      <w:r w:rsidR="000B1146" w:rsidRPr="00EB5ADD">
        <w:rPr>
          <w:szCs w:val="24"/>
        </w:rPr>
        <w:t>meliputi</w:t>
      </w:r>
      <w:proofErr w:type="spellEnd"/>
      <w:r w:rsidR="000B1146" w:rsidRPr="00EB5ADD">
        <w:rPr>
          <w:szCs w:val="24"/>
        </w:rPr>
        <w:t>: a)</w:t>
      </w:r>
      <w:r>
        <w:rPr>
          <w:szCs w:val="24"/>
        </w:rPr>
        <w:t xml:space="preserve"> </w:t>
      </w:r>
      <w:proofErr w:type="spellStart"/>
      <w:r w:rsidR="000B1146" w:rsidRPr="00EB5ADD">
        <w:rPr>
          <w:szCs w:val="24"/>
        </w:rPr>
        <w:t>subsidi</w:t>
      </w:r>
      <w:proofErr w:type="spellEnd"/>
      <w:r w:rsidR="000B1146" w:rsidRPr="00EB5ADD">
        <w:rPr>
          <w:szCs w:val="24"/>
        </w:rPr>
        <w:t xml:space="preserve"> dan </w:t>
      </w:r>
      <w:proofErr w:type="spellStart"/>
      <w:r w:rsidR="000B1146" w:rsidRPr="00EB5ADD">
        <w:rPr>
          <w:szCs w:val="24"/>
        </w:rPr>
        <w:t>bantuan</w:t>
      </w:r>
      <w:proofErr w:type="spellEnd"/>
      <w:r w:rsidR="000B1146" w:rsidRPr="00EB5ADD">
        <w:rPr>
          <w:szCs w:val="24"/>
        </w:rPr>
        <w:t xml:space="preserve"> </w:t>
      </w:r>
      <w:proofErr w:type="spellStart"/>
      <w:r w:rsidR="000B1146" w:rsidRPr="00EB5ADD">
        <w:rPr>
          <w:szCs w:val="24"/>
        </w:rPr>
        <w:t>sosial</w:t>
      </w:r>
      <w:proofErr w:type="spellEnd"/>
      <w:r w:rsidR="000B1146" w:rsidRPr="00EB5ADD">
        <w:rPr>
          <w:szCs w:val="24"/>
        </w:rPr>
        <w:t>, b)</w:t>
      </w:r>
      <w:r>
        <w:rPr>
          <w:szCs w:val="24"/>
        </w:rPr>
        <w:t xml:space="preserve"> </w:t>
      </w:r>
      <w:proofErr w:type="spellStart"/>
      <w:r w:rsidR="000B1146" w:rsidRPr="00EB5ADD">
        <w:rPr>
          <w:szCs w:val="24"/>
        </w:rPr>
        <w:t>pemberdayaan</w:t>
      </w:r>
      <w:proofErr w:type="spellEnd"/>
      <w:r w:rsidR="000B1146" w:rsidRPr="00EB5ADD">
        <w:rPr>
          <w:szCs w:val="24"/>
        </w:rPr>
        <w:t xml:space="preserve"> </w:t>
      </w:r>
      <w:proofErr w:type="spellStart"/>
      <w:r w:rsidR="000B1146" w:rsidRPr="00EB5ADD">
        <w:rPr>
          <w:szCs w:val="24"/>
        </w:rPr>
        <w:t>masyarakat</w:t>
      </w:r>
      <w:proofErr w:type="spellEnd"/>
      <w:r w:rsidR="000B1146" w:rsidRPr="00EB5ADD">
        <w:rPr>
          <w:szCs w:val="24"/>
        </w:rPr>
        <w:t>,</w:t>
      </w:r>
      <w:r>
        <w:rPr>
          <w:szCs w:val="24"/>
        </w:rPr>
        <w:t xml:space="preserve"> dan c</w:t>
      </w:r>
      <w:r w:rsidR="000B1146" w:rsidRPr="00EB5ADD">
        <w:rPr>
          <w:szCs w:val="24"/>
        </w:rPr>
        <w:t xml:space="preserve">) </w:t>
      </w:r>
      <w:proofErr w:type="spellStart"/>
      <w:r w:rsidR="000B1146" w:rsidRPr="00EB5ADD">
        <w:rPr>
          <w:szCs w:val="24"/>
        </w:rPr>
        <w:t>pemberdayaan</w:t>
      </w:r>
      <w:proofErr w:type="spellEnd"/>
      <w:r w:rsidR="000B1146" w:rsidRPr="00EB5ADD">
        <w:rPr>
          <w:szCs w:val="24"/>
        </w:rPr>
        <w:t xml:space="preserve"> UMKM.</w:t>
      </w:r>
    </w:p>
    <w:p w14:paraId="49B97DA0" w14:textId="77777777" w:rsidR="00EB5ADD" w:rsidRDefault="00EB5ADD" w:rsidP="00EB5ADD">
      <w:pPr>
        <w:jc w:val="both"/>
        <w:rPr>
          <w:szCs w:val="24"/>
          <w:lang w:val="id-ID"/>
        </w:rPr>
      </w:pPr>
      <w:r w:rsidRPr="00EB5ADD">
        <w:rPr>
          <w:szCs w:val="24"/>
          <w:lang w:val="id-ID"/>
        </w:rPr>
        <w:t xml:space="preserve">Ketiga, </w:t>
      </w:r>
      <w:r w:rsidR="000B1146" w:rsidRPr="00EB5ADD">
        <w:rPr>
          <w:szCs w:val="24"/>
          <w:lang w:val="id-ID"/>
        </w:rPr>
        <w:t>Pemetaan Informasi Keuangan</w:t>
      </w:r>
      <w:r w:rsidRPr="00EB5ADD">
        <w:rPr>
          <w:szCs w:val="24"/>
          <w:lang w:val="id-ID"/>
        </w:rPr>
        <w:t xml:space="preserve">. </w:t>
      </w:r>
      <w:r w:rsidR="000B1146" w:rsidRPr="00EB5ADD">
        <w:rPr>
          <w:szCs w:val="24"/>
          <w:lang w:val="id-ID"/>
        </w:rPr>
        <w:t xml:space="preserve">Pilar ini bertujuan untuk meningkatkan kapasitas masyarakat terutama yang sebenarnya dikategorikan tidak layak untuk menjadi layak atau dari unbankable menjadi bankable oleh institusi keuangan normal, terutama kaum miskin produktif serta usaha mikro kecil. </w:t>
      </w:r>
      <w:proofErr w:type="spellStart"/>
      <w:r w:rsidR="000B1146" w:rsidRPr="00EB5ADD">
        <w:rPr>
          <w:szCs w:val="24"/>
        </w:rPr>
        <w:t>Inisiatif</w:t>
      </w:r>
      <w:proofErr w:type="spellEnd"/>
      <w:r w:rsidR="000B1146" w:rsidRPr="00EB5ADD">
        <w:rPr>
          <w:szCs w:val="24"/>
        </w:rPr>
        <w:t xml:space="preserve"> yang </w:t>
      </w:r>
      <w:proofErr w:type="spellStart"/>
      <w:r w:rsidR="000B1146" w:rsidRPr="00EB5ADD">
        <w:rPr>
          <w:szCs w:val="24"/>
        </w:rPr>
        <w:t>dilakukan</w:t>
      </w:r>
      <w:proofErr w:type="spellEnd"/>
      <w:r w:rsidR="000B1146" w:rsidRPr="00EB5ADD">
        <w:rPr>
          <w:szCs w:val="24"/>
        </w:rPr>
        <w:t xml:space="preserve"> di pilar </w:t>
      </w:r>
      <w:proofErr w:type="spellStart"/>
      <w:r w:rsidR="000B1146" w:rsidRPr="00EB5ADD">
        <w:rPr>
          <w:szCs w:val="24"/>
        </w:rPr>
        <w:t>ini</w:t>
      </w:r>
      <w:proofErr w:type="spellEnd"/>
      <w:r w:rsidR="000B1146" w:rsidRPr="00EB5ADD">
        <w:rPr>
          <w:szCs w:val="24"/>
        </w:rPr>
        <w:t xml:space="preserve"> </w:t>
      </w:r>
      <w:proofErr w:type="spellStart"/>
      <w:r w:rsidR="000B1146" w:rsidRPr="00EB5ADD">
        <w:rPr>
          <w:szCs w:val="24"/>
        </w:rPr>
        <w:t>meliputi</w:t>
      </w:r>
      <w:proofErr w:type="spellEnd"/>
      <w:r w:rsidR="000B1146" w:rsidRPr="00EB5ADD">
        <w:rPr>
          <w:szCs w:val="24"/>
        </w:rPr>
        <w:t xml:space="preserve">: a) </w:t>
      </w:r>
      <w:proofErr w:type="spellStart"/>
      <w:r w:rsidR="000B1146" w:rsidRPr="00EB5ADD">
        <w:rPr>
          <w:szCs w:val="24"/>
        </w:rPr>
        <w:t>peningkatan</w:t>
      </w:r>
      <w:proofErr w:type="spellEnd"/>
      <w:r w:rsidR="000B1146" w:rsidRPr="00EB5ADD">
        <w:rPr>
          <w:szCs w:val="24"/>
        </w:rPr>
        <w:t xml:space="preserve"> </w:t>
      </w:r>
      <w:proofErr w:type="spellStart"/>
      <w:r w:rsidR="000B1146" w:rsidRPr="00EB5ADD">
        <w:rPr>
          <w:szCs w:val="24"/>
        </w:rPr>
        <w:t>kapasitas</w:t>
      </w:r>
      <w:proofErr w:type="spellEnd"/>
      <w:r w:rsidR="000B1146" w:rsidRPr="00EB5ADD">
        <w:rPr>
          <w:szCs w:val="24"/>
        </w:rPr>
        <w:t xml:space="preserve"> (</w:t>
      </w:r>
      <w:proofErr w:type="spellStart"/>
      <w:r w:rsidR="000B1146" w:rsidRPr="00EB5ADD">
        <w:rPr>
          <w:szCs w:val="24"/>
        </w:rPr>
        <w:t>melalui</w:t>
      </w:r>
      <w:proofErr w:type="spellEnd"/>
      <w:r w:rsidR="000B1146" w:rsidRPr="00EB5ADD">
        <w:rPr>
          <w:szCs w:val="24"/>
        </w:rPr>
        <w:t xml:space="preserve"> </w:t>
      </w:r>
      <w:proofErr w:type="spellStart"/>
      <w:r w:rsidR="000B1146" w:rsidRPr="00EB5ADD">
        <w:rPr>
          <w:szCs w:val="24"/>
        </w:rPr>
        <w:t>penyediaan</w:t>
      </w:r>
      <w:proofErr w:type="spellEnd"/>
      <w:r w:rsidR="000B1146" w:rsidRPr="00EB5ADD">
        <w:rPr>
          <w:szCs w:val="24"/>
        </w:rPr>
        <w:t xml:space="preserve"> </w:t>
      </w:r>
      <w:proofErr w:type="spellStart"/>
      <w:r w:rsidR="000B1146" w:rsidRPr="00EB5ADD">
        <w:rPr>
          <w:szCs w:val="24"/>
        </w:rPr>
        <w:t>pelatihan</w:t>
      </w:r>
      <w:proofErr w:type="spellEnd"/>
      <w:r w:rsidR="000B1146" w:rsidRPr="00EB5ADD">
        <w:rPr>
          <w:szCs w:val="24"/>
        </w:rPr>
        <w:t xml:space="preserve"> dan </w:t>
      </w:r>
      <w:proofErr w:type="spellStart"/>
      <w:r w:rsidR="000B1146" w:rsidRPr="00EB5ADD">
        <w:rPr>
          <w:szCs w:val="24"/>
        </w:rPr>
        <w:t>bantuan</w:t>
      </w:r>
      <w:proofErr w:type="spellEnd"/>
      <w:r w:rsidR="000B1146" w:rsidRPr="00EB5ADD">
        <w:rPr>
          <w:szCs w:val="24"/>
        </w:rPr>
        <w:t xml:space="preserve"> </w:t>
      </w:r>
      <w:proofErr w:type="spellStart"/>
      <w:r w:rsidR="000B1146" w:rsidRPr="00EB5ADD">
        <w:rPr>
          <w:szCs w:val="24"/>
        </w:rPr>
        <w:t>teknis</w:t>
      </w:r>
      <w:proofErr w:type="spellEnd"/>
      <w:r w:rsidR="000B1146" w:rsidRPr="00EB5ADD">
        <w:rPr>
          <w:szCs w:val="24"/>
        </w:rPr>
        <w:t xml:space="preserve">), b) </w:t>
      </w:r>
      <w:proofErr w:type="spellStart"/>
      <w:r w:rsidR="000B1146" w:rsidRPr="00EB5ADD">
        <w:rPr>
          <w:szCs w:val="24"/>
        </w:rPr>
        <w:t>sistem</w:t>
      </w:r>
      <w:proofErr w:type="spellEnd"/>
      <w:r w:rsidR="000B1146" w:rsidRPr="00EB5ADD">
        <w:rPr>
          <w:szCs w:val="24"/>
        </w:rPr>
        <w:t xml:space="preserve"> </w:t>
      </w:r>
      <w:proofErr w:type="spellStart"/>
      <w:r w:rsidR="000B1146" w:rsidRPr="00EB5ADD">
        <w:rPr>
          <w:szCs w:val="24"/>
        </w:rPr>
        <w:t>jaminan</w:t>
      </w:r>
      <w:proofErr w:type="spellEnd"/>
      <w:r w:rsidR="000B1146" w:rsidRPr="00EB5ADD">
        <w:rPr>
          <w:szCs w:val="24"/>
        </w:rPr>
        <w:t xml:space="preserve"> </w:t>
      </w:r>
      <w:proofErr w:type="spellStart"/>
      <w:r w:rsidR="000B1146" w:rsidRPr="00EB5ADD">
        <w:rPr>
          <w:szCs w:val="24"/>
        </w:rPr>
        <w:t>alternatif</w:t>
      </w:r>
      <w:proofErr w:type="spellEnd"/>
      <w:r w:rsidR="000B1146" w:rsidRPr="00EB5ADD">
        <w:rPr>
          <w:szCs w:val="24"/>
        </w:rPr>
        <w:t xml:space="preserve"> (</w:t>
      </w:r>
      <w:proofErr w:type="spellStart"/>
      <w:r w:rsidR="000B1146" w:rsidRPr="00EB5ADD">
        <w:rPr>
          <w:szCs w:val="24"/>
        </w:rPr>
        <w:t>lebih</w:t>
      </w:r>
      <w:proofErr w:type="spellEnd"/>
      <w:r w:rsidR="000B1146" w:rsidRPr="00EB5ADD">
        <w:rPr>
          <w:szCs w:val="24"/>
        </w:rPr>
        <w:t xml:space="preserve"> </w:t>
      </w:r>
      <w:proofErr w:type="spellStart"/>
      <w:r w:rsidR="000B1146" w:rsidRPr="00EB5ADD">
        <w:rPr>
          <w:szCs w:val="24"/>
        </w:rPr>
        <w:t>sederhana</w:t>
      </w:r>
      <w:proofErr w:type="spellEnd"/>
      <w:r w:rsidR="000B1146" w:rsidRPr="00EB5ADD">
        <w:rPr>
          <w:szCs w:val="24"/>
        </w:rPr>
        <w:t xml:space="preserve"> </w:t>
      </w:r>
      <w:proofErr w:type="spellStart"/>
      <w:r w:rsidR="000B1146" w:rsidRPr="00EB5ADD">
        <w:rPr>
          <w:szCs w:val="24"/>
        </w:rPr>
        <w:t>namun</w:t>
      </w:r>
      <w:proofErr w:type="spellEnd"/>
      <w:r w:rsidR="000B1146" w:rsidRPr="00EB5ADD">
        <w:rPr>
          <w:szCs w:val="24"/>
        </w:rPr>
        <w:t xml:space="preserve"> </w:t>
      </w:r>
      <w:proofErr w:type="spellStart"/>
      <w:r w:rsidR="000B1146" w:rsidRPr="00EB5ADD">
        <w:rPr>
          <w:szCs w:val="24"/>
        </w:rPr>
        <w:t>tetap</w:t>
      </w:r>
      <w:proofErr w:type="spellEnd"/>
      <w:r w:rsidR="000B1146" w:rsidRPr="00EB5ADD">
        <w:rPr>
          <w:szCs w:val="24"/>
        </w:rPr>
        <w:t xml:space="preserve"> </w:t>
      </w:r>
      <w:proofErr w:type="spellStart"/>
      <w:r w:rsidR="000B1146" w:rsidRPr="00EB5ADD">
        <w:rPr>
          <w:szCs w:val="24"/>
        </w:rPr>
        <w:t>memperhatikan</w:t>
      </w:r>
      <w:proofErr w:type="spellEnd"/>
      <w:r w:rsidR="000B1146" w:rsidRPr="00EB5ADD">
        <w:rPr>
          <w:szCs w:val="24"/>
        </w:rPr>
        <w:t xml:space="preserve"> </w:t>
      </w:r>
      <w:proofErr w:type="spellStart"/>
      <w:r w:rsidR="000B1146" w:rsidRPr="00EB5ADD">
        <w:rPr>
          <w:szCs w:val="24"/>
        </w:rPr>
        <w:t>risiko</w:t>
      </w:r>
      <w:proofErr w:type="spellEnd"/>
      <w:r w:rsidR="000B1146" w:rsidRPr="00EB5ADD">
        <w:rPr>
          <w:szCs w:val="24"/>
        </w:rPr>
        <w:t xml:space="preserve"> </w:t>
      </w:r>
      <w:proofErr w:type="spellStart"/>
      <w:r w:rsidR="000B1146" w:rsidRPr="00EB5ADD">
        <w:rPr>
          <w:szCs w:val="24"/>
        </w:rPr>
        <w:t>terkait</w:t>
      </w:r>
      <w:proofErr w:type="spellEnd"/>
      <w:proofErr w:type="gramStart"/>
      <w:r w:rsidR="000B1146" w:rsidRPr="00EB5ADD">
        <w:rPr>
          <w:szCs w:val="24"/>
        </w:rPr>
        <w:t xml:space="preserve">), </w:t>
      </w:r>
      <w:r w:rsidR="00D67741" w:rsidRPr="00EB5ADD">
        <w:rPr>
          <w:szCs w:val="24"/>
          <w:lang w:val="id-ID"/>
        </w:rPr>
        <w:t xml:space="preserve">  </w:t>
      </w:r>
      <w:proofErr w:type="gramEnd"/>
      <w:r w:rsidR="00D67741" w:rsidRPr="00EB5ADD">
        <w:rPr>
          <w:szCs w:val="24"/>
          <w:lang w:val="id-ID"/>
        </w:rPr>
        <w:t xml:space="preserve">            </w:t>
      </w:r>
      <w:r w:rsidR="000B1146" w:rsidRPr="00EB5ADD">
        <w:rPr>
          <w:szCs w:val="24"/>
        </w:rPr>
        <w:t xml:space="preserve">c) </w:t>
      </w:r>
      <w:proofErr w:type="spellStart"/>
      <w:r w:rsidR="000B1146" w:rsidRPr="00EB5ADD">
        <w:rPr>
          <w:szCs w:val="24"/>
        </w:rPr>
        <w:t>penyediaan</w:t>
      </w:r>
      <w:proofErr w:type="spellEnd"/>
      <w:r w:rsidR="000B1146" w:rsidRPr="00EB5ADD">
        <w:rPr>
          <w:szCs w:val="24"/>
        </w:rPr>
        <w:t xml:space="preserve"> </w:t>
      </w:r>
      <w:proofErr w:type="spellStart"/>
      <w:r w:rsidR="000B1146" w:rsidRPr="00EB5ADD">
        <w:rPr>
          <w:szCs w:val="24"/>
        </w:rPr>
        <w:t>layanan</w:t>
      </w:r>
      <w:proofErr w:type="spellEnd"/>
      <w:r w:rsidR="000B1146" w:rsidRPr="00EB5ADD">
        <w:rPr>
          <w:szCs w:val="24"/>
        </w:rPr>
        <w:t xml:space="preserve"> </w:t>
      </w:r>
      <w:proofErr w:type="spellStart"/>
      <w:r w:rsidR="000B1146" w:rsidRPr="00EB5ADD">
        <w:rPr>
          <w:szCs w:val="24"/>
        </w:rPr>
        <w:t>kredit</w:t>
      </w:r>
      <w:proofErr w:type="spellEnd"/>
      <w:r w:rsidR="000B1146" w:rsidRPr="00EB5ADD">
        <w:rPr>
          <w:szCs w:val="24"/>
        </w:rPr>
        <w:t xml:space="preserve"> yang </w:t>
      </w:r>
      <w:proofErr w:type="spellStart"/>
      <w:r w:rsidR="000B1146" w:rsidRPr="00EB5ADD">
        <w:rPr>
          <w:szCs w:val="24"/>
        </w:rPr>
        <w:t>lebih</w:t>
      </w:r>
      <w:proofErr w:type="spellEnd"/>
      <w:r w:rsidR="000B1146" w:rsidRPr="00EB5ADD">
        <w:rPr>
          <w:szCs w:val="24"/>
        </w:rPr>
        <w:t xml:space="preserve"> </w:t>
      </w:r>
      <w:proofErr w:type="spellStart"/>
      <w:r w:rsidR="000B1146" w:rsidRPr="00EB5ADD">
        <w:rPr>
          <w:szCs w:val="24"/>
        </w:rPr>
        <w:t>sederhana</w:t>
      </w:r>
      <w:proofErr w:type="spellEnd"/>
      <w:r w:rsidR="000B1146" w:rsidRPr="00EB5ADD">
        <w:rPr>
          <w:szCs w:val="24"/>
        </w:rPr>
        <w:t xml:space="preserve">, d) </w:t>
      </w:r>
      <w:proofErr w:type="spellStart"/>
      <w:r w:rsidR="000B1146" w:rsidRPr="00EB5ADD">
        <w:rPr>
          <w:szCs w:val="24"/>
        </w:rPr>
        <w:t>identifikasi</w:t>
      </w:r>
      <w:proofErr w:type="spellEnd"/>
      <w:r w:rsidR="000B1146" w:rsidRPr="00EB5ADD">
        <w:rPr>
          <w:szCs w:val="24"/>
        </w:rPr>
        <w:t xml:space="preserve"> </w:t>
      </w:r>
      <w:proofErr w:type="spellStart"/>
      <w:r w:rsidR="000B1146" w:rsidRPr="00EB5ADD">
        <w:rPr>
          <w:szCs w:val="24"/>
        </w:rPr>
        <w:t>nasabah</w:t>
      </w:r>
      <w:proofErr w:type="spellEnd"/>
      <w:r w:rsidR="000B1146" w:rsidRPr="00EB5ADD">
        <w:rPr>
          <w:szCs w:val="24"/>
        </w:rPr>
        <w:t xml:space="preserve"> </w:t>
      </w:r>
      <w:proofErr w:type="spellStart"/>
      <w:r w:rsidR="000B1146" w:rsidRPr="00EB5ADD">
        <w:rPr>
          <w:szCs w:val="24"/>
        </w:rPr>
        <w:t>potensial</w:t>
      </w:r>
      <w:proofErr w:type="spellEnd"/>
      <w:r w:rsidR="000B1146" w:rsidRPr="00EB5ADD">
        <w:rPr>
          <w:szCs w:val="24"/>
        </w:rPr>
        <w:t>.</w:t>
      </w:r>
    </w:p>
    <w:p w14:paraId="6C154F65" w14:textId="77777777" w:rsidR="00EB5ADD" w:rsidRDefault="00EB5ADD" w:rsidP="00EB5ADD">
      <w:pPr>
        <w:jc w:val="both"/>
        <w:rPr>
          <w:szCs w:val="24"/>
          <w:lang w:val="id-ID"/>
        </w:rPr>
      </w:pPr>
      <w:proofErr w:type="spellStart"/>
      <w:r>
        <w:rPr>
          <w:szCs w:val="24"/>
        </w:rPr>
        <w:t>Keempat</w:t>
      </w:r>
      <w:proofErr w:type="spellEnd"/>
      <w:r>
        <w:rPr>
          <w:szCs w:val="24"/>
        </w:rPr>
        <w:t xml:space="preserve">, </w:t>
      </w:r>
      <w:r w:rsidR="000B1146" w:rsidRPr="00EB5ADD">
        <w:rPr>
          <w:szCs w:val="24"/>
          <w:lang w:val="id-ID"/>
        </w:rPr>
        <w:t>Kebijakan/Peraturan Yang Mendukung</w:t>
      </w:r>
      <w:r>
        <w:rPr>
          <w:szCs w:val="24"/>
        </w:rPr>
        <w:t xml:space="preserve">. </w:t>
      </w:r>
      <w:proofErr w:type="spellStart"/>
      <w:r w:rsidR="000B1146" w:rsidRPr="00EB5ADD">
        <w:rPr>
          <w:szCs w:val="24"/>
        </w:rPr>
        <w:t>Pelaksanaan</w:t>
      </w:r>
      <w:proofErr w:type="spellEnd"/>
      <w:r w:rsidR="000B1146" w:rsidRPr="00EB5ADD">
        <w:rPr>
          <w:szCs w:val="24"/>
        </w:rPr>
        <w:t xml:space="preserve"> program </w:t>
      </w:r>
      <w:proofErr w:type="spellStart"/>
      <w:r w:rsidR="000B1146" w:rsidRPr="00EB5ADD">
        <w:rPr>
          <w:szCs w:val="24"/>
        </w:rPr>
        <w:t>keuangan</w:t>
      </w:r>
      <w:proofErr w:type="spellEnd"/>
      <w:r w:rsidR="000B1146" w:rsidRPr="00EB5ADD">
        <w:rPr>
          <w:szCs w:val="24"/>
        </w:rPr>
        <w:t xml:space="preserve"> </w:t>
      </w:r>
      <w:proofErr w:type="spellStart"/>
      <w:r w:rsidR="000B1146" w:rsidRPr="00EB5ADD">
        <w:rPr>
          <w:szCs w:val="24"/>
        </w:rPr>
        <w:t>inklusif</w:t>
      </w:r>
      <w:proofErr w:type="spellEnd"/>
      <w:r w:rsidR="000B1146" w:rsidRPr="00EB5ADD">
        <w:rPr>
          <w:szCs w:val="24"/>
        </w:rPr>
        <w:t xml:space="preserve"> </w:t>
      </w:r>
      <w:proofErr w:type="spellStart"/>
      <w:r w:rsidR="000B1146" w:rsidRPr="00EB5ADD">
        <w:rPr>
          <w:szCs w:val="24"/>
        </w:rPr>
        <w:t>membutuhkan</w:t>
      </w:r>
      <w:proofErr w:type="spellEnd"/>
      <w:r w:rsidR="000B1146" w:rsidRPr="00EB5ADD">
        <w:rPr>
          <w:szCs w:val="24"/>
        </w:rPr>
        <w:t xml:space="preserve"> </w:t>
      </w:r>
      <w:proofErr w:type="spellStart"/>
      <w:r w:rsidR="000B1146" w:rsidRPr="00EB5ADD">
        <w:rPr>
          <w:szCs w:val="24"/>
        </w:rPr>
        <w:t>dukungan</w:t>
      </w:r>
      <w:proofErr w:type="spellEnd"/>
      <w:r w:rsidR="000B1146" w:rsidRPr="00EB5ADD">
        <w:rPr>
          <w:szCs w:val="24"/>
        </w:rPr>
        <w:t xml:space="preserve"> </w:t>
      </w:r>
      <w:proofErr w:type="spellStart"/>
      <w:r w:rsidR="000B1146" w:rsidRPr="00EB5ADD">
        <w:rPr>
          <w:szCs w:val="24"/>
        </w:rPr>
        <w:t>kebijakan</w:t>
      </w:r>
      <w:proofErr w:type="spellEnd"/>
      <w:r w:rsidR="000B1146" w:rsidRPr="00EB5ADD">
        <w:rPr>
          <w:szCs w:val="24"/>
        </w:rPr>
        <w:t xml:space="preserve"> </w:t>
      </w:r>
      <w:proofErr w:type="spellStart"/>
      <w:r w:rsidR="000B1146" w:rsidRPr="00EB5ADD">
        <w:rPr>
          <w:szCs w:val="24"/>
        </w:rPr>
        <w:t>baik</w:t>
      </w:r>
      <w:proofErr w:type="spellEnd"/>
      <w:r w:rsidR="000B1146" w:rsidRPr="00EB5ADD">
        <w:rPr>
          <w:szCs w:val="24"/>
        </w:rPr>
        <w:t xml:space="preserve"> oleh </w:t>
      </w:r>
      <w:proofErr w:type="spellStart"/>
      <w:r w:rsidR="000B1146" w:rsidRPr="00EB5ADD">
        <w:rPr>
          <w:szCs w:val="24"/>
        </w:rPr>
        <w:t>pemerintah</w:t>
      </w:r>
      <w:proofErr w:type="spellEnd"/>
      <w:r w:rsidR="000B1146" w:rsidRPr="00EB5ADD">
        <w:rPr>
          <w:szCs w:val="24"/>
        </w:rPr>
        <w:t xml:space="preserve"> </w:t>
      </w:r>
      <w:proofErr w:type="spellStart"/>
      <w:r w:rsidR="000B1146" w:rsidRPr="00EB5ADD">
        <w:rPr>
          <w:szCs w:val="24"/>
        </w:rPr>
        <w:t>maupun</w:t>
      </w:r>
      <w:proofErr w:type="spellEnd"/>
      <w:r w:rsidR="000B1146" w:rsidRPr="00EB5ADD">
        <w:rPr>
          <w:szCs w:val="24"/>
        </w:rPr>
        <w:t xml:space="preserve"> Bank Indonesia </w:t>
      </w:r>
      <w:proofErr w:type="spellStart"/>
      <w:r w:rsidR="000B1146" w:rsidRPr="00EB5ADD">
        <w:rPr>
          <w:szCs w:val="24"/>
        </w:rPr>
        <w:t>guna</w:t>
      </w:r>
      <w:proofErr w:type="spellEnd"/>
      <w:r w:rsidR="000B1146" w:rsidRPr="00EB5ADD">
        <w:rPr>
          <w:szCs w:val="24"/>
        </w:rPr>
        <w:t xml:space="preserve"> </w:t>
      </w:r>
      <w:proofErr w:type="spellStart"/>
      <w:r w:rsidR="000B1146" w:rsidRPr="00EB5ADD">
        <w:rPr>
          <w:szCs w:val="24"/>
        </w:rPr>
        <w:t>meningkatkan</w:t>
      </w:r>
      <w:proofErr w:type="spellEnd"/>
      <w:r w:rsidR="000B1146" w:rsidRPr="00EB5ADD">
        <w:rPr>
          <w:szCs w:val="24"/>
        </w:rPr>
        <w:t xml:space="preserve"> </w:t>
      </w:r>
      <w:proofErr w:type="spellStart"/>
      <w:r w:rsidR="000B1146" w:rsidRPr="00EB5ADD">
        <w:rPr>
          <w:szCs w:val="24"/>
        </w:rPr>
        <w:t>akses</w:t>
      </w:r>
      <w:proofErr w:type="spellEnd"/>
      <w:r w:rsidR="000B1146" w:rsidRPr="00EB5ADD">
        <w:rPr>
          <w:szCs w:val="24"/>
        </w:rPr>
        <w:t xml:space="preserve"> </w:t>
      </w:r>
      <w:proofErr w:type="spellStart"/>
      <w:r w:rsidR="000B1146" w:rsidRPr="00EB5ADD">
        <w:rPr>
          <w:szCs w:val="24"/>
        </w:rPr>
        <w:t>akan</w:t>
      </w:r>
      <w:proofErr w:type="spellEnd"/>
      <w:r w:rsidR="000B1146" w:rsidRPr="00EB5ADD">
        <w:rPr>
          <w:szCs w:val="24"/>
        </w:rPr>
        <w:t xml:space="preserve"> </w:t>
      </w:r>
      <w:proofErr w:type="spellStart"/>
      <w:r w:rsidR="000B1146" w:rsidRPr="00EB5ADD">
        <w:rPr>
          <w:szCs w:val="24"/>
        </w:rPr>
        <w:t>layanan</w:t>
      </w:r>
      <w:proofErr w:type="spellEnd"/>
      <w:r w:rsidR="000B1146" w:rsidRPr="00EB5ADD">
        <w:rPr>
          <w:szCs w:val="24"/>
        </w:rPr>
        <w:t xml:space="preserve"> </w:t>
      </w:r>
      <w:proofErr w:type="spellStart"/>
      <w:r w:rsidR="000B1146" w:rsidRPr="00EB5ADD">
        <w:rPr>
          <w:szCs w:val="24"/>
        </w:rPr>
        <w:t>jasa</w:t>
      </w:r>
      <w:proofErr w:type="spellEnd"/>
      <w:r w:rsidR="000B1146" w:rsidRPr="00EB5ADD">
        <w:rPr>
          <w:szCs w:val="24"/>
        </w:rPr>
        <w:t xml:space="preserve"> </w:t>
      </w:r>
      <w:proofErr w:type="spellStart"/>
      <w:r w:rsidR="000B1146" w:rsidRPr="00EB5ADD">
        <w:rPr>
          <w:szCs w:val="24"/>
        </w:rPr>
        <w:t>keuangan</w:t>
      </w:r>
      <w:proofErr w:type="spellEnd"/>
      <w:r w:rsidR="000B1146" w:rsidRPr="00EB5ADD">
        <w:rPr>
          <w:szCs w:val="24"/>
        </w:rPr>
        <w:t xml:space="preserve">. </w:t>
      </w:r>
      <w:proofErr w:type="spellStart"/>
      <w:r w:rsidR="000B1146" w:rsidRPr="00EB5ADD">
        <w:rPr>
          <w:szCs w:val="24"/>
        </w:rPr>
        <w:t>Inisiatif</w:t>
      </w:r>
      <w:proofErr w:type="spellEnd"/>
      <w:r w:rsidR="000B1146" w:rsidRPr="00EB5ADD">
        <w:rPr>
          <w:szCs w:val="24"/>
        </w:rPr>
        <w:t xml:space="preserve"> </w:t>
      </w:r>
      <w:proofErr w:type="spellStart"/>
      <w:r w:rsidR="000B1146" w:rsidRPr="00EB5ADD">
        <w:rPr>
          <w:szCs w:val="24"/>
        </w:rPr>
        <w:t>untuk</w:t>
      </w:r>
      <w:proofErr w:type="spellEnd"/>
      <w:r w:rsidR="000B1146" w:rsidRPr="00EB5ADD">
        <w:rPr>
          <w:szCs w:val="24"/>
        </w:rPr>
        <w:t xml:space="preserve"> </w:t>
      </w:r>
      <w:proofErr w:type="spellStart"/>
      <w:r w:rsidR="000B1146" w:rsidRPr="00EB5ADD">
        <w:rPr>
          <w:szCs w:val="24"/>
        </w:rPr>
        <w:t>mendukung</w:t>
      </w:r>
      <w:proofErr w:type="spellEnd"/>
      <w:r w:rsidR="000B1146" w:rsidRPr="00EB5ADD">
        <w:rPr>
          <w:szCs w:val="24"/>
        </w:rPr>
        <w:t xml:space="preserve"> pilar </w:t>
      </w:r>
      <w:proofErr w:type="spellStart"/>
      <w:r w:rsidR="000B1146" w:rsidRPr="00EB5ADD">
        <w:rPr>
          <w:szCs w:val="24"/>
        </w:rPr>
        <w:t>ini</w:t>
      </w:r>
      <w:proofErr w:type="spellEnd"/>
      <w:r w:rsidR="000B1146" w:rsidRPr="00EB5ADD">
        <w:rPr>
          <w:szCs w:val="24"/>
        </w:rPr>
        <w:t xml:space="preserve"> </w:t>
      </w:r>
      <w:proofErr w:type="spellStart"/>
      <w:r w:rsidR="000B1146" w:rsidRPr="00EB5ADD">
        <w:rPr>
          <w:szCs w:val="24"/>
        </w:rPr>
        <w:t>antara</w:t>
      </w:r>
      <w:proofErr w:type="spellEnd"/>
      <w:r w:rsidR="000B1146" w:rsidRPr="00EB5ADD">
        <w:rPr>
          <w:szCs w:val="24"/>
        </w:rPr>
        <w:t xml:space="preserve"> lain </w:t>
      </w:r>
      <w:proofErr w:type="spellStart"/>
      <w:r w:rsidR="000B1146" w:rsidRPr="00EB5ADD">
        <w:rPr>
          <w:szCs w:val="24"/>
        </w:rPr>
        <w:t>meliputi</w:t>
      </w:r>
      <w:proofErr w:type="spellEnd"/>
      <w:r w:rsidR="000B1146" w:rsidRPr="00EB5ADD">
        <w:rPr>
          <w:szCs w:val="24"/>
        </w:rPr>
        <w:t>:</w:t>
      </w:r>
      <w:r w:rsidR="00D67741" w:rsidRPr="00EB5ADD">
        <w:rPr>
          <w:szCs w:val="24"/>
          <w:lang w:val="id-ID"/>
        </w:rPr>
        <w:t xml:space="preserve">                         </w:t>
      </w:r>
      <w:r w:rsidR="000B1146" w:rsidRPr="00EB5ADD">
        <w:rPr>
          <w:szCs w:val="24"/>
        </w:rPr>
        <w:t xml:space="preserve"> a) </w:t>
      </w:r>
      <w:proofErr w:type="spellStart"/>
      <w:r w:rsidR="000B1146" w:rsidRPr="00EB5ADD">
        <w:rPr>
          <w:szCs w:val="24"/>
        </w:rPr>
        <w:t>Kebijakan</w:t>
      </w:r>
      <w:proofErr w:type="spellEnd"/>
      <w:r w:rsidR="000B1146" w:rsidRPr="00EB5ADD">
        <w:rPr>
          <w:szCs w:val="24"/>
        </w:rPr>
        <w:t xml:space="preserve"> </w:t>
      </w:r>
      <w:proofErr w:type="spellStart"/>
      <w:r w:rsidR="000B1146" w:rsidRPr="00EB5ADD">
        <w:rPr>
          <w:szCs w:val="24"/>
        </w:rPr>
        <w:t>mendorong</w:t>
      </w:r>
      <w:proofErr w:type="spellEnd"/>
      <w:r w:rsidR="000B1146" w:rsidRPr="00EB5ADD">
        <w:rPr>
          <w:szCs w:val="24"/>
        </w:rPr>
        <w:t xml:space="preserve"> </w:t>
      </w:r>
      <w:proofErr w:type="spellStart"/>
      <w:r w:rsidR="000B1146" w:rsidRPr="00EB5ADD">
        <w:rPr>
          <w:szCs w:val="24"/>
        </w:rPr>
        <w:t>sosialisasi</w:t>
      </w:r>
      <w:proofErr w:type="spellEnd"/>
      <w:r w:rsidR="000B1146" w:rsidRPr="00EB5ADD">
        <w:rPr>
          <w:szCs w:val="24"/>
        </w:rPr>
        <w:t xml:space="preserve"> </w:t>
      </w:r>
      <w:proofErr w:type="spellStart"/>
      <w:r w:rsidR="000B1146" w:rsidRPr="00EB5ADD">
        <w:rPr>
          <w:szCs w:val="24"/>
        </w:rPr>
        <w:t>produk</w:t>
      </w:r>
      <w:proofErr w:type="spellEnd"/>
      <w:r w:rsidR="000B1146" w:rsidRPr="00EB5ADD">
        <w:rPr>
          <w:szCs w:val="24"/>
        </w:rPr>
        <w:t xml:space="preserve"> </w:t>
      </w:r>
      <w:proofErr w:type="spellStart"/>
      <w:r w:rsidR="000B1146" w:rsidRPr="00EB5ADD">
        <w:rPr>
          <w:szCs w:val="24"/>
        </w:rPr>
        <w:t>jasa</w:t>
      </w:r>
      <w:proofErr w:type="spellEnd"/>
      <w:r w:rsidR="000B1146" w:rsidRPr="00EB5ADD">
        <w:rPr>
          <w:szCs w:val="24"/>
        </w:rPr>
        <w:t xml:space="preserve"> </w:t>
      </w:r>
      <w:proofErr w:type="spellStart"/>
      <w:r w:rsidR="000B1146" w:rsidRPr="00EB5ADD">
        <w:rPr>
          <w:szCs w:val="24"/>
        </w:rPr>
        <w:t>keuangan</w:t>
      </w:r>
      <w:proofErr w:type="spellEnd"/>
      <w:r w:rsidR="000B1146" w:rsidRPr="00EB5ADD">
        <w:rPr>
          <w:szCs w:val="24"/>
        </w:rPr>
        <w:t xml:space="preserve"> yang </w:t>
      </w:r>
      <w:proofErr w:type="spellStart"/>
      <w:r w:rsidR="000B1146" w:rsidRPr="00EB5ADD">
        <w:rPr>
          <w:szCs w:val="24"/>
        </w:rPr>
        <w:t>sesuai</w:t>
      </w:r>
      <w:proofErr w:type="spellEnd"/>
      <w:r w:rsidR="000B1146" w:rsidRPr="00EB5ADD">
        <w:rPr>
          <w:szCs w:val="24"/>
        </w:rPr>
        <w:t xml:space="preserve"> </w:t>
      </w:r>
      <w:proofErr w:type="spellStart"/>
      <w:r w:rsidR="000B1146" w:rsidRPr="00EB5ADD">
        <w:rPr>
          <w:szCs w:val="24"/>
        </w:rPr>
        <w:t>dengan</w:t>
      </w:r>
      <w:proofErr w:type="spellEnd"/>
      <w:r w:rsidR="000B1146" w:rsidRPr="00EB5ADD">
        <w:rPr>
          <w:szCs w:val="24"/>
        </w:rPr>
        <w:t xml:space="preserve"> </w:t>
      </w:r>
      <w:proofErr w:type="spellStart"/>
      <w:r w:rsidR="000B1146" w:rsidRPr="00EB5ADD">
        <w:rPr>
          <w:szCs w:val="24"/>
        </w:rPr>
        <w:t>kebutuhan</w:t>
      </w:r>
      <w:proofErr w:type="spellEnd"/>
      <w:r w:rsidR="000B1146" w:rsidRPr="00EB5ADD">
        <w:rPr>
          <w:szCs w:val="24"/>
        </w:rPr>
        <w:t xml:space="preserve"> </w:t>
      </w:r>
      <w:proofErr w:type="spellStart"/>
      <w:r w:rsidR="000B1146" w:rsidRPr="00EB5ADD">
        <w:rPr>
          <w:szCs w:val="24"/>
        </w:rPr>
        <w:t>masyarakat</w:t>
      </w:r>
      <w:proofErr w:type="spellEnd"/>
      <w:r w:rsidR="000B1146" w:rsidRPr="00EB5ADD">
        <w:rPr>
          <w:szCs w:val="24"/>
        </w:rPr>
        <w:t>,</w:t>
      </w:r>
      <w:r>
        <w:rPr>
          <w:szCs w:val="24"/>
        </w:rPr>
        <w:t xml:space="preserve"> </w:t>
      </w:r>
      <w:r w:rsidR="000B1146" w:rsidRPr="00EB5ADD">
        <w:rPr>
          <w:szCs w:val="24"/>
        </w:rPr>
        <w:t xml:space="preserve">b) </w:t>
      </w:r>
      <w:proofErr w:type="spellStart"/>
      <w:r w:rsidR="000B1146" w:rsidRPr="00EB5ADD">
        <w:rPr>
          <w:szCs w:val="24"/>
        </w:rPr>
        <w:t>menyusun</w:t>
      </w:r>
      <w:proofErr w:type="spellEnd"/>
      <w:r w:rsidR="000B1146" w:rsidRPr="00EB5ADD">
        <w:rPr>
          <w:szCs w:val="24"/>
        </w:rPr>
        <w:t xml:space="preserve"> </w:t>
      </w:r>
      <w:proofErr w:type="spellStart"/>
      <w:r w:rsidR="000B1146" w:rsidRPr="00EB5ADD">
        <w:rPr>
          <w:szCs w:val="24"/>
        </w:rPr>
        <w:t>skema</w:t>
      </w:r>
      <w:proofErr w:type="spellEnd"/>
      <w:r w:rsidR="000B1146" w:rsidRPr="00EB5ADD">
        <w:rPr>
          <w:szCs w:val="24"/>
        </w:rPr>
        <w:t xml:space="preserve"> </w:t>
      </w:r>
      <w:proofErr w:type="spellStart"/>
      <w:r w:rsidR="000B1146" w:rsidRPr="00EB5ADD">
        <w:rPr>
          <w:szCs w:val="24"/>
        </w:rPr>
        <w:t>produk</w:t>
      </w:r>
      <w:proofErr w:type="spellEnd"/>
      <w:r w:rsidR="000B1146" w:rsidRPr="00EB5ADD">
        <w:rPr>
          <w:szCs w:val="24"/>
        </w:rPr>
        <w:t xml:space="preserve"> yang </w:t>
      </w:r>
      <w:proofErr w:type="spellStart"/>
      <w:r w:rsidR="000B1146" w:rsidRPr="00EB5ADD">
        <w:rPr>
          <w:szCs w:val="24"/>
        </w:rPr>
        <w:t>sesuai</w:t>
      </w:r>
      <w:proofErr w:type="spellEnd"/>
      <w:r w:rsidR="000B1146" w:rsidRPr="00EB5ADD">
        <w:rPr>
          <w:szCs w:val="24"/>
        </w:rPr>
        <w:t xml:space="preserve"> </w:t>
      </w:r>
      <w:proofErr w:type="spellStart"/>
      <w:r w:rsidR="000B1146" w:rsidRPr="00EB5ADD">
        <w:rPr>
          <w:szCs w:val="24"/>
        </w:rPr>
        <w:t>dengan</w:t>
      </w:r>
      <w:proofErr w:type="spellEnd"/>
      <w:r w:rsidR="000B1146" w:rsidRPr="00EB5ADD">
        <w:rPr>
          <w:szCs w:val="24"/>
        </w:rPr>
        <w:t xml:space="preserve"> </w:t>
      </w:r>
      <w:proofErr w:type="spellStart"/>
      <w:r w:rsidR="000B1146" w:rsidRPr="00EB5ADD">
        <w:rPr>
          <w:szCs w:val="24"/>
        </w:rPr>
        <w:t>kebutuhan</w:t>
      </w:r>
      <w:proofErr w:type="spellEnd"/>
      <w:r w:rsidR="000B1146" w:rsidRPr="00EB5ADD">
        <w:rPr>
          <w:szCs w:val="24"/>
        </w:rPr>
        <w:t xml:space="preserve"> </w:t>
      </w:r>
      <w:proofErr w:type="spellStart"/>
      <w:r w:rsidR="000B1146" w:rsidRPr="00EB5ADD">
        <w:rPr>
          <w:szCs w:val="24"/>
        </w:rPr>
        <w:t>masyarakat</w:t>
      </w:r>
      <w:proofErr w:type="spellEnd"/>
      <w:r w:rsidR="000B1146" w:rsidRPr="00EB5ADD">
        <w:rPr>
          <w:szCs w:val="24"/>
        </w:rPr>
        <w:t xml:space="preserve">, c) </w:t>
      </w:r>
      <w:proofErr w:type="spellStart"/>
      <w:r w:rsidR="000B1146" w:rsidRPr="00EB5ADD">
        <w:rPr>
          <w:szCs w:val="24"/>
        </w:rPr>
        <w:t>mendorong</w:t>
      </w:r>
      <w:proofErr w:type="spellEnd"/>
      <w:r w:rsidR="000B1146" w:rsidRPr="00EB5ADD">
        <w:rPr>
          <w:szCs w:val="24"/>
        </w:rPr>
        <w:t xml:space="preserve"> </w:t>
      </w:r>
      <w:proofErr w:type="spellStart"/>
      <w:r w:rsidR="000B1146" w:rsidRPr="00EB5ADD">
        <w:rPr>
          <w:szCs w:val="24"/>
        </w:rPr>
        <w:t>perubahan</w:t>
      </w:r>
      <w:proofErr w:type="spellEnd"/>
      <w:r w:rsidR="000B1146" w:rsidRPr="00EB5ADD">
        <w:rPr>
          <w:szCs w:val="24"/>
        </w:rPr>
        <w:t xml:space="preserve"> </w:t>
      </w:r>
      <w:proofErr w:type="spellStart"/>
      <w:r w:rsidR="000B1146" w:rsidRPr="00EB5ADD">
        <w:rPr>
          <w:szCs w:val="24"/>
        </w:rPr>
        <w:t>ketentuan</w:t>
      </w:r>
      <w:proofErr w:type="spellEnd"/>
      <w:r w:rsidR="000B1146" w:rsidRPr="00EB5ADD">
        <w:rPr>
          <w:szCs w:val="24"/>
        </w:rPr>
        <w:t xml:space="preserve"> </w:t>
      </w:r>
      <w:proofErr w:type="spellStart"/>
      <w:r w:rsidR="000B1146" w:rsidRPr="00EB5ADD">
        <w:rPr>
          <w:szCs w:val="24"/>
        </w:rPr>
        <w:t>dengan</w:t>
      </w:r>
      <w:proofErr w:type="spellEnd"/>
      <w:r w:rsidR="000B1146" w:rsidRPr="00EB5ADD">
        <w:rPr>
          <w:szCs w:val="24"/>
        </w:rPr>
        <w:t xml:space="preserve"> </w:t>
      </w:r>
      <w:proofErr w:type="spellStart"/>
      <w:r w:rsidR="000B1146" w:rsidRPr="00EB5ADD">
        <w:rPr>
          <w:szCs w:val="24"/>
        </w:rPr>
        <w:t>tetap</w:t>
      </w:r>
      <w:proofErr w:type="spellEnd"/>
      <w:r w:rsidR="000B1146" w:rsidRPr="00EB5ADD">
        <w:rPr>
          <w:szCs w:val="24"/>
        </w:rPr>
        <w:t xml:space="preserve"> </w:t>
      </w:r>
      <w:proofErr w:type="spellStart"/>
      <w:r w:rsidR="000B1146" w:rsidRPr="00EB5ADD">
        <w:rPr>
          <w:szCs w:val="24"/>
        </w:rPr>
        <w:t>memperhatikan</w:t>
      </w:r>
      <w:proofErr w:type="spellEnd"/>
      <w:r w:rsidR="000B1146" w:rsidRPr="00EB5ADD">
        <w:rPr>
          <w:szCs w:val="24"/>
        </w:rPr>
        <w:t xml:space="preserve"> </w:t>
      </w:r>
      <w:proofErr w:type="spellStart"/>
      <w:r w:rsidR="000B1146" w:rsidRPr="00EB5ADD">
        <w:rPr>
          <w:szCs w:val="24"/>
        </w:rPr>
        <w:t>prinsip</w:t>
      </w:r>
      <w:proofErr w:type="spellEnd"/>
      <w:r w:rsidR="000B1146" w:rsidRPr="00EB5ADD">
        <w:rPr>
          <w:szCs w:val="24"/>
        </w:rPr>
        <w:t xml:space="preserve"> </w:t>
      </w:r>
      <w:proofErr w:type="spellStart"/>
      <w:r w:rsidR="000B1146" w:rsidRPr="00EB5ADD">
        <w:rPr>
          <w:szCs w:val="24"/>
        </w:rPr>
        <w:t>kehatihatian</w:t>
      </w:r>
      <w:proofErr w:type="spellEnd"/>
      <w:r w:rsidR="000B1146" w:rsidRPr="00EB5ADD">
        <w:rPr>
          <w:szCs w:val="24"/>
        </w:rPr>
        <w:t xml:space="preserve"> </w:t>
      </w:r>
      <w:proofErr w:type="spellStart"/>
      <w:r w:rsidR="000B1146" w:rsidRPr="00EB5ADD">
        <w:rPr>
          <w:szCs w:val="24"/>
        </w:rPr>
        <w:t>secara</w:t>
      </w:r>
      <w:proofErr w:type="spellEnd"/>
      <w:r w:rsidR="000B1146" w:rsidRPr="00EB5ADD">
        <w:rPr>
          <w:szCs w:val="24"/>
        </w:rPr>
        <w:t xml:space="preserve"> </w:t>
      </w:r>
      <w:proofErr w:type="spellStart"/>
      <w:r w:rsidR="000B1146" w:rsidRPr="00EB5ADD">
        <w:rPr>
          <w:szCs w:val="24"/>
        </w:rPr>
        <w:t>proporsional</w:t>
      </w:r>
      <w:proofErr w:type="spellEnd"/>
      <w:r w:rsidR="000B1146" w:rsidRPr="00EB5ADD">
        <w:rPr>
          <w:szCs w:val="24"/>
        </w:rPr>
        <w:t>,</w:t>
      </w:r>
      <w:r w:rsidR="007B0EAA" w:rsidRPr="00EB5ADD">
        <w:rPr>
          <w:szCs w:val="24"/>
          <w:lang w:val="id-ID"/>
        </w:rPr>
        <w:t xml:space="preserve">              </w:t>
      </w:r>
      <w:r w:rsidR="000B1146" w:rsidRPr="00EB5ADD">
        <w:rPr>
          <w:szCs w:val="24"/>
        </w:rPr>
        <w:t xml:space="preserve"> d) </w:t>
      </w:r>
      <w:proofErr w:type="spellStart"/>
      <w:r w:rsidR="000B1146" w:rsidRPr="00EB5ADD">
        <w:rPr>
          <w:szCs w:val="24"/>
        </w:rPr>
        <w:t>menyusun</w:t>
      </w:r>
      <w:proofErr w:type="spellEnd"/>
      <w:r w:rsidR="000B1146" w:rsidRPr="00EB5ADD">
        <w:rPr>
          <w:szCs w:val="24"/>
        </w:rPr>
        <w:t xml:space="preserve"> </w:t>
      </w:r>
      <w:proofErr w:type="spellStart"/>
      <w:r w:rsidR="000B1146" w:rsidRPr="00EB5ADD">
        <w:rPr>
          <w:szCs w:val="24"/>
        </w:rPr>
        <w:t>peraturan</w:t>
      </w:r>
      <w:proofErr w:type="spellEnd"/>
      <w:r w:rsidR="000B1146" w:rsidRPr="00EB5ADD">
        <w:rPr>
          <w:szCs w:val="24"/>
        </w:rPr>
        <w:t xml:space="preserve"> </w:t>
      </w:r>
      <w:proofErr w:type="spellStart"/>
      <w:r w:rsidR="000B1146" w:rsidRPr="00EB5ADD">
        <w:rPr>
          <w:szCs w:val="24"/>
        </w:rPr>
        <w:t>mekanisme</w:t>
      </w:r>
      <w:proofErr w:type="spellEnd"/>
      <w:r w:rsidR="000B1146" w:rsidRPr="00EB5ADD">
        <w:rPr>
          <w:szCs w:val="24"/>
        </w:rPr>
        <w:t xml:space="preserve"> </w:t>
      </w:r>
      <w:proofErr w:type="spellStart"/>
      <w:r w:rsidR="000B1146" w:rsidRPr="00EB5ADD">
        <w:rPr>
          <w:szCs w:val="24"/>
        </w:rPr>
        <w:t>penyaluran</w:t>
      </w:r>
      <w:proofErr w:type="spellEnd"/>
      <w:r w:rsidR="000B1146" w:rsidRPr="00EB5ADD">
        <w:rPr>
          <w:szCs w:val="24"/>
        </w:rPr>
        <w:t xml:space="preserve"> dana </w:t>
      </w:r>
      <w:proofErr w:type="spellStart"/>
      <w:r w:rsidR="000B1146" w:rsidRPr="00EB5ADD">
        <w:rPr>
          <w:szCs w:val="24"/>
        </w:rPr>
        <w:t>bantuan</w:t>
      </w:r>
      <w:proofErr w:type="spellEnd"/>
      <w:r w:rsidR="000B1146" w:rsidRPr="00EB5ADD">
        <w:rPr>
          <w:szCs w:val="24"/>
        </w:rPr>
        <w:t xml:space="preserve"> </w:t>
      </w:r>
      <w:proofErr w:type="spellStart"/>
      <w:r w:rsidR="000B1146" w:rsidRPr="00EB5ADD">
        <w:rPr>
          <w:szCs w:val="24"/>
        </w:rPr>
        <w:t>melalui</w:t>
      </w:r>
      <w:proofErr w:type="spellEnd"/>
      <w:r w:rsidR="000B1146" w:rsidRPr="00EB5ADD">
        <w:rPr>
          <w:szCs w:val="24"/>
        </w:rPr>
        <w:t xml:space="preserve"> </w:t>
      </w:r>
      <w:proofErr w:type="spellStart"/>
      <w:r w:rsidR="000B1146" w:rsidRPr="00EB5ADD">
        <w:rPr>
          <w:szCs w:val="24"/>
        </w:rPr>
        <w:t>perbankan</w:t>
      </w:r>
      <w:proofErr w:type="spellEnd"/>
      <w:r w:rsidR="000B1146" w:rsidRPr="00EB5ADD">
        <w:rPr>
          <w:szCs w:val="24"/>
        </w:rPr>
        <w:t xml:space="preserve">, e) </w:t>
      </w:r>
      <w:proofErr w:type="spellStart"/>
      <w:r w:rsidR="000B1146" w:rsidRPr="00EB5ADD">
        <w:rPr>
          <w:szCs w:val="24"/>
        </w:rPr>
        <w:t>memperkuat</w:t>
      </w:r>
      <w:proofErr w:type="spellEnd"/>
      <w:r w:rsidR="000B1146" w:rsidRPr="00EB5ADD">
        <w:rPr>
          <w:szCs w:val="24"/>
        </w:rPr>
        <w:t xml:space="preserve"> </w:t>
      </w:r>
      <w:proofErr w:type="spellStart"/>
      <w:r w:rsidR="000B1146" w:rsidRPr="00EB5ADD">
        <w:rPr>
          <w:szCs w:val="24"/>
        </w:rPr>
        <w:t>landasan</w:t>
      </w:r>
      <w:proofErr w:type="spellEnd"/>
      <w:r w:rsidR="000B1146" w:rsidRPr="00EB5ADD">
        <w:rPr>
          <w:szCs w:val="24"/>
        </w:rPr>
        <w:t xml:space="preserve"> </w:t>
      </w:r>
      <w:proofErr w:type="spellStart"/>
      <w:r w:rsidR="000B1146" w:rsidRPr="00EB5ADD">
        <w:rPr>
          <w:szCs w:val="24"/>
        </w:rPr>
        <w:t>hukum</w:t>
      </w:r>
      <w:proofErr w:type="spellEnd"/>
      <w:r w:rsidR="000B1146" w:rsidRPr="00EB5ADD">
        <w:rPr>
          <w:szCs w:val="24"/>
        </w:rPr>
        <w:t xml:space="preserve"> </w:t>
      </w:r>
      <w:proofErr w:type="spellStart"/>
      <w:r w:rsidR="000B1146" w:rsidRPr="00EB5ADD">
        <w:rPr>
          <w:szCs w:val="24"/>
        </w:rPr>
        <w:t>untuk</w:t>
      </w:r>
      <w:proofErr w:type="spellEnd"/>
      <w:r w:rsidR="000B1146" w:rsidRPr="00EB5ADD">
        <w:rPr>
          <w:szCs w:val="24"/>
        </w:rPr>
        <w:t xml:space="preserve"> </w:t>
      </w:r>
      <w:proofErr w:type="spellStart"/>
      <w:r w:rsidR="000B1146" w:rsidRPr="00EB5ADD">
        <w:rPr>
          <w:szCs w:val="24"/>
        </w:rPr>
        <w:t>meningkatkan</w:t>
      </w:r>
      <w:proofErr w:type="spellEnd"/>
      <w:r w:rsidR="000B1146" w:rsidRPr="00EB5ADD">
        <w:rPr>
          <w:szCs w:val="24"/>
        </w:rPr>
        <w:t xml:space="preserve"> </w:t>
      </w:r>
      <w:proofErr w:type="spellStart"/>
      <w:r w:rsidR="000B1146" w:rsidRPr="00EB5ADD">
        <w:rPr>
          <w:szCs w:val="24"/>
        </w:rPr>
        <w:t>perlindungan</w:t>
      </w:r>
      <w:proofErr w:type="spellEnd"/>
      <w:r w:rsidR="000B1146" w:rsidRPr="00EB5ADD">
        <w:rPr>
          <w:szCs w:val="24"/>
        </w:rPr>
        <w:t xml:space="preserve"> </w:t>
      </w:r>
      <w:proofErr w:type="spellStart"/>
      <w:r w:rsidR="000B1146" w:rsidRPr="00EB5ADD">
        <w:rPr>
          <w:szCs w:val="24"/>
        </w:rPr>
        <w:t>konsumen</w:t>
      </w:r>
      <w:proofErr w:type="spellEnd"/>
      <w:r w:rsidR="000B1146" w:rsidRPr="00EB5ADD">
        <w:rPr>
          <w:szCs w:val="24"/>
        </w:rPr>
        <w:t xml:space="preserve"> </w:t>
      </w:r>
      <w:proofErr w:type="spellStart"/>
      <w:r w:rsidR="000B1146" w:rsidRPr="00EB5ADD">
        <w:rPr>
          <w:szCs w:val="24"/>
        </w:rPr>
        <w:t>jasa</w:t>
      </w:r>
      <w:proofErr w:type="spellEnd"/>
      <w:r w:rsidR="000B1146" w:rsidRPr="00EB5ADD">
        <w:rPr>
          <w:szCs w:val="24"/>
        </w:rPr>
        <w:t xml:space="preserve"> </w:t>
      </w:r>
      <w:proofErr w:type="spellStart"/>
      <w:r w:rsidR="000B1146" w:rsidRPr="00EB5ADD">
        <w:rPr>
          <w:szCs w:val="24"/>
        </w:rPr>
        <w:t>keuangan</w:t>
      </w:r>
      <w:proofErr w:type="spellEnd"/>
      <w:r w:rsidR="000B1146" w:rsidRPr="00EB5ADD">
        <w:rPr>
          <w:szCs w:val="24"/>
        </w:rPr>
        <w:t xml:space="preserve">, f) </w:t>
      </w:r>
      <w:proofErr w:type="spellStart"/>
      <w:r w:rsidR="000B1146" w:rsidRPr="00EB5ADD">
        <w:rPr>
          <w:szCs w:val="24"/>
        </w:rPr>
        <w:t>menyusun</w:t>
      </w:r>
      <w:proofErr w:type="spellEnd"/>
      <w:r w:rsidR="000B1146" w:rsidRPr="00EB5ADD">
        <w:rPr>
          <w:szCs w:val="24"/>
        </w:rPr>
        <w:t xml:space="preserve"> </w:t>
      </w:r>
      <w:proofErr w:type="spellStart"/>
      <w:r w:rsidR="000B1146" w:rsidRPr="00EB5ADD">
        <w:rPr>
          <w:szCs w:val="24"/>
        </w:rPr>
        <w:t>kajian</w:t>
      </w:r>
      <w:proofErr w:type="spellEnd"/>
      <w:r w:rsidR="000B1146" w:rsidRPr="00EB5ADD">
        <w:rPr>
          <w:szCs w:val="24"/>
        </w:rPr>
        <w:t xml:space="preserve"> yang </w:t>
      </w:r>
      <w:proofErr w:type="spellStart"/>
      <w:r w:rsidR="000B1146" w:rsidRPr="00EB5ADD">
        <w:rPr>
          <w:szCs w:val="24"/>
        </w:rPr>
        <w:t>berkaitan</w:t>
      </w:r>
      <w:proofErr w:type="spellEnd"/>
      <w:r w:rsidR="000B1146" w:rsidRPr="00EB5ADD">
        <w:rPr>
          <w:szCs w:val="24"/>
        </w:rPr>
        <w:t xml:space="preserve"> </w:t>
      </w:r>
      <w:proofErr w:type="spellStart"/>
      <w:r w:rsidR="000B1146" w:rsidRPr="00EB5ADD">
        <w:rPr>
          <w:szCs w:val="24"/>
        </w:rPr>
        <w:t>dengan</w:t>
      </w:r>
      <w:proofErr w:type="spellEnd"/>
      <w:r w:rsidR="000B1146" w:rsidRPr="00EB5ADD">
        <w:rPr>
          <w:szCs w:val="24"/>
        </w:rPr>
        <w:t xml:space="preserve"> </w:t>
      </w:r>
      <w:proofErr w:type="spellStart"/>
      <w:r w:rsidR="000B1146" w:rsidRPr="00EB5ADD">
        <w:rPr>
          <w:szCs w:val="24"/>
        </w:rPr>
        <w:t>keuangan</w:t>
      </w:r>
      <w:proofErr w:type="spellEnd"/>
      <w:r w:rsidR="000B1146" w:rsidRPr="00EB5ADD">
        <w:rPr>
          <w:szCs w:val="24"/>
        </w:rPr>
        <w:t xml:space="preserve"> </w:t>
      </w:r>
      <w:proofErr w:type="spellStart"/>
      <w:r w:rsidR="000B1146" w:rsidRPr="00EB5ADD">
        <w:rPr>
          <w:szCs w:val="24"/>
        </w:rPr>
        <w:t>inklusif</w:t>
      </w:r>
      <w:proofErr w:type="spellEnd"/>
      <w:r w:rsidR="000B1146" w:rsidRPr="00EB5ADD">
        <w:rPr>
          <w:szCs w:val="24"/>
        </w:rPr>
        <w:t xml:space="preserve"> </w:t>
      </w:r>
      <w:proofErr w:type="spellStart"/>
      <w:r w:rsidR="000B1146" w:rsidRPr="00EB5ADD">
        <w:rPr>
          <w:szCs w:val="24"/>
        </w:rPr>
        <w:t>untuk</w:t>
      </w:r>
      <w:proofErr w:type="spellEnd"/>
      <w:r w:rsidR="000B1146" w:rsidRPr="00EB5ADD">
        <w:rPr>
          <w:szCs w:val="24"/>
        </w:rPr>
        <w:t xml:space="preserve"> </w:t>
      </w:r>
      <w:proofErr w:type="spellStart"/>
      <w:r w:rsidR="000B1146" w:rsidRPr="00EB5ADD">
        <w:rPr>
          <w:szCs w:val="24"/>
        </w:rPr>
        <w:t>menentukan</w:t>
      </w:r>
      <w:proofErr w:type="spellEnd"/>
      <w:r w:rsidR="000B1146" w:rsidRPr="00EB5ADD">
        <w:rPr>
          <w:szCs w:val="24"/>
        </w:rPr>
        <w:t xml:space="preserve"> </w:t>
      </w:r>
      <w:proofErr w:type="spellStart"/>
      <w:r w:rsidR="000B1146" w:rsidRPr="00EB5ADD">
        <w:rPr>
          <w:szCs w:val="24"/>
        </w:rPr>
        <w:t>arah</w:t>
      </w:r>
      <w:proofErr w:type="spellEnd"/>
      <w:r w:rsidR="000B1146" w:rsidRPr="00EB5ADD">
        <w:rPr>
          <w:szCs w:val="24"/>
        </w:rPr>
        <w:t xml:space="preserve"> </w:t>
      </w:r>
      <w:proofErr w:type="spellStart"/>
      <w:r w:rsidR="000B1146" w:rsidRPr="00EB5ADD">
        <w:rPr>
          <w:szCs w:val="24"/>
        </w:rPr>
        <w:t>kebijakan</w:t>
      </w:r>
      <w:proofErr w:type="spellEnd"/>
      <w:r w:rsidR="000B1146" w:rsidRPr="00EB5ADD">
        <w:rPr>
          <w:szCs w:val="24"/>
        </w:rPr>
        <w:t xml:space="preserve"> </w:t>
      </w:r>
      <w:proofErr w:type="spellStart"/>
      <w:r w:rsidR="000B1146" w:rsidRPr="00EB5ADD">
        <w:rPr>
          <w:szCs w:val="24"/>
        </w:rPr>
        <w:t>secara</w:t>
      </w:r>
      <w:proofErr w:type="spellEnd"/>
      <w:r w:rsidR="000B1146" w:rsidRPr="00EB5ADD">
        <w:rPr>
          <w:szCs w:val="24"/>
        </w:rPr>
        <w:t xml:space="preserve"> </w:t>
      </w:r>
      <w:proofErr w:type="spellStart"/>
      <w:r w:rsidR="000B1146" w:rsidRPr="00EB5ADD">
        <w:rPr>
          <w:szCs w:val="24"/>
        </w:rPr>
        <w:t>berkelanjutan</w:t>
      </w:r>
      <w:proofErr w:type="spellEnd"/>
      <w:r w:rsidR="000B1146" w:rsidRPr="00EB5ADD">
        <w:rPr>
          <w:szCs w:val="24"/>
        </w:rPr>
        <w:t>.</w:t>
      </w:r>
    </w:p>
    <w:p w14:paraId="0893C198" w14:textId="77777777" w:rsidR="00EB5ADD" w:rsidRDefault="00EB5ADD" w:rsidP="00EB5ADD">
      <w:pPr>
        <w:jc w:val="both"/>
        <w:rPr>
          <w:szCs w:val="24"/>
          <w:lang w:val="id-ID"/>
        </w:rPr>
      </w:pPr>
      <w:proofErr w:type="spellStart"/>
      <w:r>
        <w:rPr>
          <w:szCs w:val="24"/>
        </w:rPr>
        <w:t>Kelima</w:t>
      </w:r>
      <w:proofErr w:type="spellEnd"/>
      <w:r>
        <w:rPr>
          <w:szCs w:val="24"/>
        </w:rPr>
        <w:t xml:space="preserve">, </w:t>
      </w:r>
      <w:r w:rsidR="000B1146" w:rsidRPr="00EB5ADD">
        <w:rPr>
          <w:szCs w:val="24"/>
          <w:lang w:val="id-ID"/>
        </w:rPr>
        <w:t>Fasilitas Intermediasi Dan Saluran Distribusi</w:t>
      </w:r>
      <w:r>
        <w:rPr>
          <w:szCs w:val="24"/>
        </w:rPr>
        <w:t xml:space="preserve">. </w:t>
      </w:r>
      <w:r w:rsidR="000B1146" w:rsidRPr="00EB5ADD">
        <w:rPr>
          <w:szCs w:val="24"/>
          <w:lang w:val="id-ID"/>
        </w:rPr>
        <w:t>Pilar ini b</w:t>
      </w:r>
      <w:proofErr w:type="spellStart"/>
      <w:r w:rsidR="000B1146" w:rsidRPr="00EB5ADD">
        <w:rPr>
          <w:szCs w:val="24"/>
        </w:rPr>
        <w:t>ertujuan</w:t>
      </w:r>
      <w:proofErr w:type="spellEnd"/>
      <w:r w:rsidR="000B1146" w:rsidRPr="00EB5ADD">
        <w:rPr>
          <w:szCs w:val="24"/>
        </w:rPr>
        <w:t xml:space="preserve"> </w:t>
      </w:r>
      <w:proofErr w:type="spellStart"/>
      <w:r w:rsidR="000B1146" w:rsidRPr="00EB5ADD">
        <w:rPr>
          <w:szCs w:val="24"/>
        </w:rPr>
        <w:t>untuk</w:t>
      </w:r>
      <w:proofErr w:type="spellEnd"/>
      <w:r w:rsidR="000B1146" w:rsidRPr="00EB5ADD">
        <w:rPr>
          <w:szCs w:val="24"/>
        </w:rPr>
        <w:t xml:space="preserve"> </w:t>
      </w:r>
      <w:proofErr w:type="spellStart"/>
      <w:r w:rsidR="000B1146" w:rsidRPr="00EB5ADD">
        <w:rPr>
          <w:szCs w:val="24"/>
        </w:rPr>
        <w:t>meningkatkan</w:t>
      </w:r>
      <w:proofErr w:type="spellEnd"/>
      <w:r w:rsidR="000B1146" w:rsidRPr="00EB5ADD">
        <w:rPr>
          <w:szCs w:val="24"/>
        </w:rPr>
        <w:t xml:space="preserve"> </w:t>
      </w:r>
      <w:proofErr w:type="spellStart"/>
      <w:r w:rsidR="000B1146" w:rsidRPr="00EB5ADD">
        <w:rPr>
          <w:szCs w:val="24"/>
        </w:rPr>
        <w:t>kesadaran</w:t>
      </w:r>
      <w:proofErr w:type="spellEnd"/>
      <w:r w:rsidR="000B1146" w:rsidRPr="00EB5ADD">
        <w:rPr>
          <w:szCs w:val="24"/>
        </w:rPr>
        <w:t xml:space="preserve"> </w:t>
      </w:r>
      <w:proofErr w:type="spellStart"/>
      <w:r w:rsidR="000B1146" w:rsidRPr="00EB5ADD">
        <w:rPr>
          <w:szCs w:val="24"/>
        </w:rPr>
        <w:t>lembaga</w:t>
      </w:r>
      <w:proofErr w:type="spellEnd"/>
      <w:r w:rsidR="000B1146" w:rsidRPr="00EB5ADD">
        <w:rPr>
          <w:szCs w:val="24"/>
        </w:rPr>
        <w:t xml:space="preserve"> </w:t>
      </w:r>
      <w:proofErr w:type="spellStart"/>
      <w:r w:rsidR="000B1146" w:rsidRPr="00EB5ADD">
        <w:rPr>
          <w:szCs w:val="24"/>
        </w:rPr>
        <w:t>keuangan</w:t>
      </w:r>
      <w:proofErr w:type="spellEnd"/>
      <w:r w:rsidR="000B1146" w:rsidRPr="00EB5ADD">
        <w:rPr>
          <w:szCs w:val="24"/>
        </w:rPr>
        <w:t xml:space="preserve"> </w:t>
      </w:r>
      <w:proofErr w:type="spellStart"/>
      <w:r w:rsidR="000B1146" w:rsidRPr="00EB5ADD">
        <w:rPr>
          <w:szCs w:val="24"/>
        </w:rPr>
        <w:t>akan</w:t>
      </w:r>
      <w:proofErr w:type="spellEnd"/>
      <w:r w:rsidR="000B1146" w:rsidRPr="00EB5ADD">
        <w:rPr>
          <w:szCs w:val="24"/>
        </w:rPr>
        <w:t xml:space="preserve"> </w:t>
      </w:r>
      <w:proofErr w:type="spellStart"/>
      <w:r w:rsidR="000B1146" w:rsidRPr="00EB5ADD">
        <w:rPr>
          <w:szCs w:val="24"/>
        </w:rPr>
        <w:t>keberadaan</w:t>
      </w:r>
      <w:proofErr w:type="spellEnd"/>
      <w:r w:rsidR="000B1146" w:rsidRPr="00EB5ADD">
        <w:rPr>
          <w:szCs w:val="24"/>
        </w:rPr>
        <w:t xml:space="preserve"> </w:t>
      </w:r>
      <w:proofErr w:type="spellStart"/>
      <w:r w:rsidR="000B1146" w:rsidRPr="00EB5ADD">
        <w:rPr>
          <w:szCs w:val="24"/>
        </w:rPr>
        <w:t>segmen</w:t>
      </w:r>
      <w:proofErr w:type="spellEnd"/>
      <w:r w:rsidR="000B1146" w:rsidRPr="00EB5ADD">
        <w:rPr>
          <w:szCs w:val="24"/>
        </w:rPr>
        <w:t xml:space="preserve"> </w:t>
      </w:r>
      <w:proofErr w:type="spellStart"/>
      <w:r w:rsidR="000B1146" w:rsidRPr="00EB5ADD">
        <w:rPr>
          <w:szCs w:val="24"/>
        </w:rPr>
        <w:t>potensional</w:t>
      </w:r>
      <w:proofErr w:type="spellEnd"/>
      <w:r w:rsidR="000B1146" w:rsidRPr="00EB5ADD">
        <w:rPr>
          <w:szCs w:val="24"/>
        </w:rPr>
        <w:t xml:space="preserve"> di </w:t>
      </w:r>
      <w:proofErr w:type="spellStart"/>
      <w:r w:rsidR="000B1146" w:rsidRPr="00EB5ADD">
        <w:rPr>
          <w:szCs w:val="24"/>
        </w:rPr>
        <w:t>masyarakat</w:t>
      </w:r>
      <w:proofErr w:type="spellEnd"/>
      <w:r w:rsidR="000B1146" w:rsidRPr="00EB5ADD">
        <w:rPr>
          <w:szCs w:val="24"/>
        </w:rPr>
        <w:t xml:space="preserve"> dan </w:t>
      </w:r>
      <w:proofErr w:type="spellStart"/>
      <w:r w:rsidR="000B1146" w:rsidRPr="00EB5ADD">
        <w:rPr>
          <w:szCs w:val="24"/>
        </w:rPr>
        <w:t>memperluas</w:t>
      </w:r>
      <w:proofErr w:type="spellEnd"/>
      <w:r w:rsidR="000B1146" w:rsidRPr="00EB5ADD">
        <w:rPr>
          <w:szCs w:val="24"/>
        </w:rPr>
        <w:t xml:space="preserve"> </w:t>
      </w:r>
      <w:proofErr w:type="spellStart"/>
      <w:r w:rsidR="000B1146" w:rsidRPr="00EB5ADD">
        <w:rPr>
          <w:szCs w:val="24"/>
        </w:rPr>
        <w:t>jangkauan</w:t>
      </w:r>
      <w:proofErr w:type="spellEnd"/>
      <w:r w:rsidR="000B1146" w:rsidRPr="00EB5ADD">
        <w:rPr>
          <w:szCs w:val="24"/>
        </w:rPr>
        <w:t xml:space="preserve"> </w:t>
      </w:r>
      <w:proofErr w:type="spellStart"/>
      <w:r w:rsidR="000B1146" w:rsidRPr="00EB5ADD">
        <w:rPr>
          <w:szCs w:val="24"/>
        </w:rPr>
        <w:lastRenderedPageBreak/>
        <w:t>layanan</w:t>
      </w:r>
      <w:proofErr w:type="spellEnd"/>
      <w:r w:rsidR="000B1146" w:rsidRPr="00EB5ADD">
        <w:rPr>
          <w:szCs w:val="24"/>
        </w:rPr>
        <w:t xml:space="preserve"> </w:t>
      </w:r>
      <w:proofErr w:type="spellStart"/>
      <w:r w:rsidR="000B1146" w:rsidRPr="00EB5ADD">
        <w:rPr>
          <w:szCs w:val="24"/>
        </w:rPr>
        <w:t>jasa</w:t>
      </w:r>
      <w:proofErr w:type="spellEnd"/>
      <w:r w:rsidR="000B1146" w:rsidRPr="00EB5ADD">
        <w:rPr>
          <w:szCs w:val="24"/>
        </w:rPr>
        <w:t xml:space="preserve"> </w:t>
      </w:r>
      <w:proofErr w:type="spellStart"/>
      <w:r w:rsidR="000B1146" w:rsidRPr="00EB5ADD">
        <w:rPr>
          <w:szCs w:val="24"/>
        </w:rPr>
        <w:t>keuangan</w:t>
      </w:r>
      <w:proofErr w:type="spellEnd"/>
      <w:r w:rsidR="000B1146" w:rsidRPr="00EB5ADD">
        <w:rPr>
          <w:szCs w:val="24"/>
        </w:rPr>
        <w:t xml:space="preserve"> </w:t>
      </w:r>
      <w:proofErr w:type="spellStart"/>
      <w:r w:rsidR="000B1146" w:rsidRPr="00EB5ADD">
        <w:rPr>
          <w:szCs w:val="24"/>
        </w:rPr>
        <w:t>dengan</w:t>
      </w:r>
      <w:proofErr w:type="spellEnd"/>
      <w:r w:rsidR="000B1146" w:rsidRPr="00EB5ADD">
        <w:rPr>
          <w:szCs w:val="24"/>
        </w:rPr>
        <w:t xml:space="preserve"> </w:t>
      </w:r>
      <w:proofErr w:type="spellStart"/>
      <w:r w:rsidR="000B1146" w:rsidRPr="00EB5ADD">
        <w:rPr>
          <w:szCs w:val="24"/>
        </w:rPr>
        <w:t>memanfaatkan</w:t>
      </w:r>
      <w:proofErr w:type="spellEnd"/>
      <w:r w:rsidR="000B1146" w:rsidRPr="00EB5ADD">
        <w:rPr>
          <w:szCs w:val="24"/>
        </w:rPr>
        <w:t xml:space="preserve"> </w:t>
      </w:r>
      <w:proofErr w:type="spellStart"/>
      <w:r w:rsidR="000B1146" w:rsidRPr="00EB5ADD">
        <w:rPr>
          <w:szCs w:val="24"/>
        </w:rPr>
        <w:t>metode</w:t>
      </w:r>
      <w:proofErr w:type="spellEnd"/>
      <w:r w:rsidR="000B1146" w:rsidRPr="00EB5ADD">
        <w:rPr>
          <w:szCs w:val="24"/>
        </w:rPr>
        <w:t xml:space="preserve"> </w:t>
      </w:r>
      <w:proofErr w:type="spellStart"/>
      <w:r w:rsidR="000B1146" w:rsidRPr="00EB5ADD">
        <w:rPr>
          <w:szCs w:val="24"/>
        </w:rPr>
        <w:t>distribusi</w:t>
      </w:r>
      <w:proofErr w:type="spellEnd"/>
      <w:r w:rsidR="000B1146" w:rsidRPr="00EB5ADD">
        <w:rPr>
          <w:szCs w:val="24"/>
        </w:rPr>
        <w:t xml:space="preserve"> </w:t>
      </w:r>
      <w:proofErr w:type="spellStart"/>
      <w:r w:rsidR="000B1146" w:rsidRPr="00EB5ADD">
        <w:rPr>
          <w:szCs w:val="24"/>
        </w:rPr>
        <w:t>alternatif</w:t>
      </w:r>
      <w:proofErr w:type="spellEnd"/>
      <w:r w:rsidR="000B1146" w:rsidRPr="00EB5ADD">
        <w:rPr>
          <w:szCs w:val="24"/>
        </w:rPr>
        <w:t xml:space="preserve">. </w:t>
      </w:r>
      <w:proofErr w:type="spellStart"/>
      <w:r w:rsidR="000B1146" w:rsidRPr="00EB5ADD">
        <w:rPr>
          <w:szCs w:val="24"/>
        </w:rPr>
        <w:t>Beberapa</w:t>
      </w:r>
      <w:proofErr w:type="spellEnd"/>
      <w:r w:rsidR="000B1146" w:rsidRPr="00EB5ADD">
        <w:rPr>
          <w:szCs w:val="24"/>
        </w:rPr>
        <w:t xml:space="preserve"> </w:t>
      </w:r>
      <w:proofErr w:type="spellStart"/>
      <w:r w:rsidR="000B1146" w:rsidRPr="00EB5ADD">
        <w:rPr>
          <w:szCs w:val="24"/>
        </w:rPr>
        <w:t>aspek</w:t>
      </w:r>
      <w:proofErr w:type="spellEnd"/>
      <w:r w:rsidR="000B1146" w:rsidRPr="00EB5ADD">
        <w:rPr>
          <w:szCs w:val="24"/>
        </w:rPr>
        <w:t xml:space="preserve"> pada pilar </w:t>
      </w:r>
      <w:proofErr w:type="spellStart"/>
      <w:r w:rsidR="000B1146" w:rsidRPr="00EB5ADD">
        <w:rPr>
          <w:szCs w:val="24"/>
        </w:rPr>
        <w:t>ini</w:t>
      </w:r>
      <w:proofErr w:type="spellEnd"/>
      <w:r w:rsidR="000B1146" w:rsidRPr="00EB5ADD">
        <w:rPr>
          <w:szCs w:val="24"/>
        </w:rPr>
        <w:t xml:space="preserve"> </w:t>
      </w:r>
      <w:proofErr w:type="spellStart"/>
      <w:r w:rsidR="000B1146" w:rsidRPr="00EB5ADD">
        <w:rPr>
          <w:szCs w:val="24"/>
        </w:rPr>
        <w:t>meliputi</w:t>
      </w:r>
      <w:proofErr w:type="spellEnd"/>
      <w:r w:rsidR="000B1146" w:rsidRPr="00EB5ADD">
        <w:rPr>
          <w:szCs w:val="24"/>
        </w:rPr>
        <w:t xml:space="preserve">: a) </w:t>
      </w:r>
      <w:proofErr w:type="spellStart"/>
      <w:r w:rsidR="000B1146" w:rsidRPr="00EB5ADD">
        <w:rPr>
          <w:szCs w:val="24"/>
        </w:rPr>
        <w:t>fasilitasi</w:t>
      </w:r>
      <w:proofErr w:type="spellEnd"/>
      <w:r w:rsidR="000B1146" w:rsidRPr="00EB5ADD">
        <w:rPr>
          <w:szCs w:val="24"/>
        </w:rPr>
        <w:t xml:space="preserve"> forum </w:t>
      </w:r>
      <w:proofErr w:type="spellStart"/>
      <w:r w:rsidR="000B1146" w:rsidRPr="00EB5ADD">
        <w:rPr>
          <w:szCs w:val="24"/>
        </w:rPr>
        <w:t>intermediasi</w:t>
      </w:r>
      <w:proofErr w:type="spellEnd"/>
      <w:r w:rsidR="000B1146" w:rsidRPr="00EB5ADD">
        <w:rPr>
          <w:szCs w:val="24"/>
        </w:rPr>
        <w:t xml:space="preserve"> </w:t>
      </w:r>
      <w:proofErr w:type="spellStart"/>
      <w:r w:rsidR="000B1146" w:rsidRPr="00EB5ADD">
        <w:rPr>
          <w:szCs w:val="24"/>
        </w:rPr>
        <w:t>dengan</w:t>
      </w:r>
      <w:proofErr w:type="spellEnd"/>
      <w:r w:rsidR="000B1146" w:rsidRPr="00EB5ADD">
        <w:rPr>
          <w:szCs w:val="24"/>
        </w:rPr>
        <w:t xml:space="preserve"> </w:t>
      </w:r>
      <w:proofErr w:type="spellStart"/>
      <w:r w:rsidR="000B1146" w:rsidRPr="00EB5ADD">
        <w:rPr>
          <w:szCs w:val="24"/>
        </w:rPr>
        <w:t>mempertemukan</w:t>
      </w:r>
      <w:proofErr w:type="spellEnd"/>
      <w:r w:rsidR="000B1146" w:rsidRPr="00EB5ADD">
        <w:rPr>
          <w:szCs w:val="24"/>
        </w:rPr>
        <w:t xml:space="preserve"> </w:t>
      </w:r>
      <w:proofErr w:type="spellStart"/>
      <w:r w:rsidR="000B1146" w:rsidRPr="00EB5ADD">
        <w:rPr>
          <w:szCs w:val="24"/>
        </w:rPr>
        <w:t>lembaga</w:t>
      </w:r>
      <w:proofErr w:type="spellEnd"/>
      <w:r w:rsidR="000B1146" w:rsidRPr="00EB5ADD">
        <w:rPr>
          <w:szCs w:val="24"/>
        </w:rPr>
        <w:t xml:space="preserve"> </w:t>
      </w:r>
      <w:proofErr w:type="spellStart"/>
      <w:r w:rsidR="000B1146" w:rsidRPr="00EB5ADD">
        <w:rPr>
          <w:szCs w:val="24"/>
        </w:rPr>
        <w:t>keuangan</w:t>
      </w:r>
      <w:proofErr w:type="spellEnd"/>
      <w:r w:rsidR="000B1146" w:rsidRPr="00EB5ADD">
        <w:rPr>
          <w:szCs w:val="24"/>
        </w:rPr>
        <w:t xml:space="preserve"> </w:t>
      </w:r>
      <w:proofErr w:type="spellStart"/>
      <w:r w:rsidR="000B1146" w:rsidRPr="00EB5ADD">
        <w:rPr>
          <w:szCs w:val="24"/>
        </w:rPr>
        <w:t>dengan</w:t>
      </w:r>
      <w:proofErr w:type="spellEnd"/>
      <w:r w:rsidR="000B1146" w:rsidRPr="00EB5ADD">
        <w:rPr>
          <w:szCs w:val="24"/>
        </w:rPr>
        <w:t xml:space="preserve"> </w:t>
      </w:r>
      <w:proofErr w:type="spellStart"/>
      <w:r w:rsidR="000B1146" w:rsidRPr="00EB5ADD">
        <w:rPr>
          <w:szCs w:val="24"/>
        </w:rPr>
        <w:t>kelompok</w:t>
      </w:r>
      <w:proofErr w:type="spellEnd"/>
      <w:r w:rsidR="000B1146" w:rsidRPr="00EB5ADD">
        <w:rPr>
          <w:szCs w:val="24"/>
        </w:rPr>
        <w:t xml:space="preserve"> </w:t>
      </w:r>
      <w:proofErr w:type="spellStart"/>
      <w:r w:rsidR="000B1146" w:rsidRPr="00EB5ADD">
        <w:rPr>
          <w:szCs w:val="24"/>
        </w:rPr>
        <w:t>masyarakat</w:t>
      </w:r>
      <w:proofErr w:type="spellEnd"/>
      <w:r w:rsidR="000B1146" w:rsidRPr="00EB5ADD">
        <w:rPr>
          <w:szCs w:val="24"/>
        </w:rPr>
        <w:t xml:space="preserve"> </w:t>
      </w:r>
      <w:proofErr w:type="spellStart"/>
      <w:r w:rsidR="000B1146" w:rsidRPr="00EB5ADD">
        <w:rPr>
          <w:szCs w:val="24"/>
        </w:rPr>
        <w:t>produktif</w:t>
      </w:r>
      <w:proofErr w:type="spellEnd"/>
      <w:r w:rsidR="000B1146" w:rsidRPr="00EB5ADD">
        <w:rPr>
          <w:szCs w:val="24"/>
        </w:rPr>
        <w:t xml:space="preserve"> (</w:t>
      </w:r>
      <w:proofErr w:type="spellStart"/>
      <w:r w:rsidR="000B1146" w:rsidRPr="00EB5ADD">
        <w:rPr>
          <w:szCs w:val="24"/>
        </w:rPr>
        <w:t>layak</w:t>
      </w:r>
      <w:proofErr w:type="spellEnd"/>
      <w:r w:rsidR="000B1146" w:rsidRPr="00EB5ADD">
        <w:rPr>
          <w:szCs w:val="24"/>
        </w:rPr>
        <w:t xml:space="preserve"> dan unbanked) </w:t>
      </w:r>
      <w:proofErr w:type="spellStart"/>
      <w:r w:rsidR="000B1146" w:rsidRPr="00EB5ADD">
        <w:rPr>
          <w:szCs w:val="24"/>
        </w:rPr>
        <w:t>untuk</w:t>
      </w:r>
      <w:proofErr w:type="spellEnd"/>
      <w:r w:rsidR="000B1146" w:rsidRPr="00EB5ADD">
        <w:rPr>
          <w:szCs w:val="24"/>
        </w:rPr>
        <w:t xml:space="preserve"> </w:t>
      </w:r>
      <w:proofErr w:type="spellStart"/>
      <w:r w:rsidR="000B1146" w:rsidRPr="00EB5ADD">
        <w:rPr>
          <w:szCs w:val="24"/>
        </w:rPr>
        <w:t>mengatasi</w:t>
      </w:r>
      <w:proofErr w:type="spellEnd"/>
      <w:r w:rsidR="000B1146" w:rsidRPr="00EB5ADD">
        <w:rPr>
          <w:szCs w:val="24"/>
        </w:rPr>
        <w:t xml:space="preserve"> 13 </w:t>
      </w:r>
      <w:proofErr w:type="spellStart"/>
      <w:r w:rsidR="000B1146" w:rsidRPr="00EB5ADD">
        <w:rPr>
          <w:szCs w:val="24"/>
        </w:rPr>
        <w:t>masalah</w:t>
      </w:r>
      <w:proofErr w:type="spellEnd"/>
      <w:r w:rsidR="000B1146" w:rsidRPr="00EB5ADD">
        <w:rPr>
          <w:szCs w:val="24"/>
        </w:rPr>
        <w:t xml:space="preserve"> </w:t>
      </w:r>
      <w:proofErr w:type="spellStart"/>
      <w:r w:rsidR="000B1146" w:rsidRPr="00EB5ADD">
        <w:rPr>
          <w:szCs w:val="24"/>
        </w:rPr>
        <w:t>informasi</w:t>
      </w:r>
      <w:proofErr w:type="spellEnd"/>
      <w:r w:rsidR="000B1146" w:rsidRPr="00EB5ADD">
        <w:rPr>
          <w:szCs w:val="24"/>
        </w:rPr>
        <w:t xml:space="preserve"> yang </w:t>
      </w:r>
      <w:proofErr w:type="spellStart"/>
      <w:r w:rsidR="000B1146" w:rsidRPr="00EB5ADD">
        <w:rPr>
          <w:szCs w:val="24"/>
        </w:rPr>
        <w:t>asimetris</w:t>
      </w:r>
      <w:proofErr w:type="spellEnd"/>
      <w:r w:rsidR="000B1146" w:rsidRPr="00EB5ADD">
        <w:rPr>
          <w:szCs w:val="24"/>
        </w:rPr>
        <w:t xml:space="preserve">, b) </w:t>
      </w:r>
      <w:proofErr w:type="spellStart"/>
      <w:r w:rsidR="000B1146" w:rsidRPr="00EB5ADD">
        <w:rPr>
          <w:szCs w:val="24"/>
        </w:rPr>
        <w:t>peningkatan</w:t>
      </w:r>
      <w:proofErr w:type="spellEnd"/>
      <w:r w:rsidR="000B1146" w:rsidRPr="00EB5ADD">
        <w:rPr>
          <w:szCs w:val="24"/>
        </w:rPr>
        <w:t xml:space="preserve"> </w:t>
      </w:r>
      <w:proofErr w:type="spellStart"/>
      <w:r w:rsidR="000B1146" w:rsidRPr="00EB5ADD">
        <w:rPr>
          <w:szCs w:val="24"/>
        </w:rPr>
        <w:t>kerjasama</w:t>
      </w:r>
      <w:proofErr w:type="spellEnd"/>
      <w:r w:rsidR="000B1146" w:rsidRPr="00EB5ADD">
        <w:rPr>
          <w:szCs w:val="24"/>
        </w:rPr>
        <w:t xml:space="preserve"> </w:t>
      </w:r>
      <w:proofErr w:type="spellStart"/>
      <w:r w:rsidR="000B1146" w:rsidRPr="00EB5ADD">
        <w:rPr>
          <w:szCs w:val="24"/>
        </w:rPr>
        <w:t>antar</w:t>
      </w:r>
      <w:proofErr w:type="spellEnd"/>
      <w:r w:rsidR="000B1146" w:rsidRPr="00EB5ADD">
        <w:rPr>
          <w:szCs w:val="24"/>
        </w:rPr>
        <w:t xml:space="preserve"> </w:t>
      </w:r>
      <w:proofErr w:type="spellStart"/>
      <w:r w:rsidR="000B1146" w:rsidRPr="00EB5ADD">
        <w:rPr>
          <w:szCs w:val="24"/>
        </w:rPr>
        <w:t>lembaga</w:t>
      </w:r>
      <w:proofErr w:type="spellEnd"/>
      <w:r w:rsidR="000B1146" w:rsidRPr="00EB5ADD">
        <w:rPr>
          <w:szCs w:val="24"/>
        </w:rPr>
        <w:t xml:space="preserve"> </w:t>
      </w:r>
      <w:proofErr w:type="spellStart"/>
      <w:r w:rsidR="000B1146" w:rsidRPr="00EB5ADD">
        <w:rPr>
          <w:szCs w:val="24"/>
        </w:rPr>
        <w:t>keuangan</w:t>
      </w:r>
      <w:proofErr w:type="spellEnd"/>
      <w:r w:rsidR="000B1146" w:rsidRPr="00EB5ADD">
        <w:rPr>
          <w:szCs w:val="24"/>
        </w:rPr>
        <w:t xml:space="preserve"> </w:t>
      </w:r>
      <w:proofErr w:type="spellStart"/>
      <w:r w:rsidR="000B1146" w:rsidRPr="00EB5ADD">
        <w:rPr>
          <w:szCs w:val="24"/>
        </w:rPr>
        <w:t>untuk</w:t>
      </w:r>
      <w:proofErr w:type="spellEnd"/>
      <w:r w:rsidR="000B1146" w:rsidRPr="00EB5ADD">
        <w:rPr>
          <w:szCs w:val="24"/>
        </w:rPr>
        <w:t xml:space="preserve"> </w:t>
      </w:r>
      <w:proofErr w:type="spellStart"/>
      <w:r w:rsidR="000B1146" w:rsidRPr="00EB5ADD">
        <w:rPr>
          <w:szCs w:val="24"/>
        </w:rPr>
        <w:t>meningkatkan</w:t>
      </w:r>
      <w:proofErr w:type="spellEnd"/>
      <w:r w:rsidR="000B1146" w:rsidRPr="00EB5ADD">
        <w:rPr>
          <w:szCs w:val="24"/>
        </w:rPr>
        <w:t xml:space="preserve"> </w:t>
      </w:r>
      <w:proofErr w:type="spellStart"/>
      <w:r w:rsidR="000B1146" w:rsidRPr="00EB5ADD">
        <w:rPr>
          <w:szCs w:val="24"/>
        </w:rPr>
        <w:t>skala</w:t>
      </w:r>
      <w:proofErr w:type="spellEnd"/>
      <w:r w:rsidR="000B1146" w:rsidRPr="00EB5ADD">
        <w:rPr>
          <w:szCs w:val="24"/>
        </w:rPr>
        <w:t xml:space="preserve"> </w:t>
      </w:r>
      <w:proofErr w:type="spellStart"/>
      <w:proofErr w:type="gramStart"/>
      <w:r w:rsidR="000B1146" w:rsidRPr="00EB5ADD">
        <w:rPr>
          <w:szCs w:val="24"/>
        </w:rPr>
        <w:t>usaha</w:t>
      </w:r>
      <w:proofErr w:type="spellEnd"/>
      <w:r w:rsidR="000B1146" w:rsidRPr="00EB5ADD">
        <w:rPr>
          <w:szCs w:val="24"/>
        </w:rPr>
        <w:t xml:space="preserve">, </w:t>
      </w:r>
      <w:r w:rsidR="008207EE" w:rsidRPr="00EB5ADD">
        <w:rPr>
          <w:szCs w:val="24"/>
          <w:lang w:val="id-ID"/>
        </w:rPr>
        <w:t xml:space="preserve">  </w:t>
      </w:r>
      <w:proofErr w:type="gramEnd"/>
      <w:r w:rsidR="008207EE" w:rsidRPr="00EB5ADD">
        <w:rPr>
          <w:szCs w:val="24"/>
          <w:lang w:val="id-ID"/>
        </w:rPr>
        <w:t xml:space="preserve">                           </w:t>
      </w:r>
      <w:r w:rsidR="000B1146" w:rsidRPr="00EB5ADD">
        <w:rPr>
          <w:szCs w:val="24"/>
        </w:rPr>
        <w:t xml:space="preserve">c) </w:t>
      </w:r>
      <w:proofErr w:type="spellStart"/>
      <w:r w:rsidR="000B1146" w:rsidRPr="00EB5ADD">
        <w:rPr>
          <w:szCs w:val="24"/>
        </w:rPr>
        <w:t>eksplorasi</w:t>
      </w:r>
      <w:proofErr w:type="spellEnd"/>
      <w:r w:rsidR="000B1146" w:rsidRPr="00EB5ADD">
        <w:rPr>
          <w:szCs w:val="24"/>
        </w:rPr>
        <w:t xml:space="preserve"> </w:t>
      </w:r>
      <w:proofErr w:type="spellStart"/>
      <w:r w:rsidR="000B1146" w:rsidRPr="00EB5ADD">
        <w:rPr>
          <w:szCs w:val="24"/>
        </w:rPr>
        <w:t>berbagai</w:t>
      </w:r>
      <w:proofErr w:type="spellEnd"/>
      <w:r w:rsidR="000B1146" w:rsidRPr="00EB5ADD">
        <w:rPr>
          <w:szCs w:val="24"/>
        </w:rPr>
        <w:t xml:space="preserve"> </w:t>
      </w:r>
      <w:proofErr w:type="spellStart"/>
      <w:r w:rsidR="000B1146" w:rsidRPr="00EB5ADD">
        <w:rPr>
          <w:szCs w:val="24"/>
        </w:rPr>
        <w:t>kemungkinan</w:t>
      </w:r>
      <w:proofErr w:type="spellEnd"/>
      <w:r w:rsidR="000B1146" w:rsidRPr="00EB5ADD">
        <w:rPr>
          <w:szCs w:val="24"/>
        </w:rPr>
        <w:t xml:space="preserve"> </w:t>
      </w:r>
      <w:proofErr w:type="spellStart"/>
      <w:r w:rsidR="000B1146" w:rsidRPr="00EB5ADD">
        <w:rPr>
          <w:szCs w:val="24"/>
        </w:rPr>
        <w:t>produk</w:t>
      </w:r>
      <w:proofErr w:type="spellEnd"/>
      <w:r w:rsidR="000B1146" w:rsidRPr="00EB5ADD">
        <w:rPr>
          <w:szCs w:val="24"/>
        </w:rPr>
        <w:t xml:space="preserve">, </w:t>
      </w:r>
      <w:proofErr w:type="spellStart"/>
      <w:r w:rsidR="000B1146" w:rsidRPr="00EB5ADD">
        <w:rPr>
          <w:szCs w:val="24"/>
        </w:rPr>
        <w:t>layanan</w:t>
      </w:r>
      <w:proofErr w:type="spellEnd"/>
      <w:r w:rsidR="000B1146" w:rsidRPr="00EB5ADD">
        <w:rPr>
          <w:szCs w:val="24"/>
        </w:rPr>
        <w:t xml:space="preserve">, </w:t>
      </w:r>
      <w:proofErr w:type="spellStart"/>
      <w:r w:rsidR="000B1146" w:rsidRPr="00EB5ADD">
        <w:rPr>
          <w:szCs w:val="24"/>
        </w:rPr>
        <w:t>jasa</w:t>
      </w:r>
      <w:proofErr w:type="spellEnd"/>
      <w:r w:rsidR="000B1146" w:rsidRPr="00EB5ADD">
        <w:rPr>
          <w:szCs w:val="24"/>
        </w:rPr>
        <w:t xml:space="preserve"> dan </w:t>
      </w:r>
      <w:proofErr w:type="spellStart"/>
      <w:r w:rsidR="000B1146" w:rsidRPr="00EB5ADD">
        <w:rPr>
          <w:szCs w:val="24"/>
        </w:rPr>
        <w:t>saluran</w:t>
      </w:r>
      <w:proofErr w:type="spellEnd"/>
      <w:r w:rsidR="000B1146" w:rsidRPr="00EB5ADD">
        <w:rPr>
          <w:szCs w:val="24"/>
        </w:rPr>
        <w:t xml:space="preserve"> </w:t>
      </w:r>
      <w:proofErr w:type="spellStart"/>
      <w:r w:rsidR="000B1146" w:rsidRPr="00EB5ADD">
        <w:rPr>
          <w:szCs w:val="24"/>
        </w:rPr>
        <w:t>distribusi</w:t>
      </w:r>
      <w:proofErr w:type="spellEnd"/>
      <w:r w:rsidR="000B1146" w:rsidRPr="00EB5ADD">
        <w:rPr>
          <w:szCs w:val="24"/>
        </w:rPr>
        <w:t xml:space="preserve"> </w:t>
      </w:r>
      <w:proofErr w:type="spellStart"/>
      <w:r w:rsidR="000B1146" w:rsidRPr="00EB5ADD">
        <w:rPr>
          <w:szCs w:val="24"/>
        </w:rPr>
        <w:t>inovatif</w:t>
      </w:r>
      <w:proofErr w:type="spellEnd"/>
      <w:r w:rsidR="000B1146" w:rsidRPr="00EB5ADD">
        <w:rPr>
          <w:szCs w:val="24"/>
        </w:rPr>
        <w:t xml:space="preserve"> </w:t>
      </w:r>
      <w:proofErr w:type="spellStart"/>
      <w:r w:rsidR="000B1146" w:rsidRPr="00EB5ADD">
        <w:rPr>
          <w:szCs w:val="24"/>
        </w:rPr>
        <w:t>dengan</w:t>
      </w:r>
      <w:proofErr w:type="spellEnd"/>
      <w:r w:rsidR="000B1146" w:rsidRPr="00EB5ADD">
        <w:rPr>
          <w:szCs w:val="24"/>
        </w:rPr>
        <w:t xml:space="preserve"> </w:t>
      </w:r>
      <w:proofErr w:type="spellStart"/>
      <w:r w:rsidR="000B1146" w:rsidRPr="00EB5ADD">
        <w:rPr>
          <w:szCs w:val="24"/>
        </w:rPr>
        <w:t>tetap</w:t>
      </w:r>
      <w:proofErr w:type="spellEnd"/>
      <w:r w:rsidR="000B1146" w:rsidRPr="00EB5ADD">
        <w:rPr>
          <w:szCs w:val="24"/>
        </w:rPr>
        <w:t xml:space="preserve"> </w:t>
      </w:r>
      <w:proofErr w:type="spellStart"/>
      <w:r w:rsidR="000B1146" w:rsidRPr="00EB5ADD">
        <w:rPr>
          <w:szCs w:val="24"/>
        </w:rPr>
        <w:t>memberikan</w:t>
      </w:r>
      <w:proofErr w:type="spellEnd"/>
      <w:r w:rsidR="000B1146" w:rsidRPr="00EB5ADD">
        <w:rPr>
          <w:szCs w:val="24"/>
        </w:rPr>
        <w:t xml:space="preserve"> </w:t>
      </w:r>
      <w:proofErr w:type="spellStart"/>
      <w:r w:rsidR="000B1146" w:rsidRPr="00EB5ADD">
        <w:rPr>
          <w:szCs w:val="24"/>
        </w:rPr>
        <w:t>perhatian</w:t>
      </w:r>
      <w:proofErr w:type="spellEnd"/>
      <w:r w:rsidR="000B1146" w:rsidRPr="00EB5ADD">
        <w:rPr>
          <w:szCs w:val="24"/>
        </w:rPr>
        <w:t xml:space="preserve"> pada </w:t>
      </w:r>
      <w:proofErr w:type="spellStart"/>
      <w:r w:rsidR="000B1146" w:rsidRPr="00EB5ADD">
        <w:rPr>
          <w:szCs w:val="24"/>
        </w:rPr>
        <w:t>prinsip</w:t>
      </w:r>
      <w:proofErr w:type="spellEnd"/>
      <w:r w:rsidR="000B1146" w:rsidRPr="00EB5ADD">
        <w:rPr>
          <w:szCs w:val="24"/>
        </w:rPr>
        <w:t xml:space="preserve"> </w:t>
      </w:r>
      <w:proofErr w:type="spellStart"/>
      <w:r w:rsidR="000B1146" w:rsidRPr="00EB5ADD">
        <w:rPr>
          <w:szCs w:val="24"/>
        </w:rPr>
        <w:t>kehati-hatian</w:t>
      </w:r>
      <w:proofErr w:type="spellEnd"/>
      <w:r w:rsidR="000B1146" w:rsidRPr="00EB5ADD">
        <w:rPr>
          <w:szCs w:val="24"/>
        </w:rPr>
        <w:t>.</w:t>
      </w:r>
    </w:p>
    <w:p w14:paraId="277686EA" w14:textId="77777777" w:rsidR="000B1146" w:rsidRPr="00EB5ADD" w:rsidRDefault="00EB5ADD" w:rsidP="00EB5ADD">
      <w:pPr>
        <w:jc w:val="both"/>
        <w:rPr>
          <w:szCs w:val="24"/>
          <w:lang w:val="id-ID"/>
        </w:rPr>
      </w:pPr>
      <w:proofErr w:type="spellStart"/>
      <w:r>
        <w:rPr>
          <w:szCs w:val="24"/>
        </w:rPr>
        <w:t>Keenam</w:t>
      </w:r>
      <w:proofErr w:type="spellEnd"/>
      <w:r>
        <w:rPr>
          <w:szCs w:val="24"/>
        </w:rPr>
        <w:t xml:space="preserve">, </w:t>
      </w:r>
      <w:r w:rsidR="000B1146" w:rsidRPr="00EB5ADD">
        <w:rPr>
          <w:szCs w:val="24"/>
          <w:lang w:val="id-ID"/>
        </w:rPr>
        <w:t>Perlindungan Konsumen</w:t>
      </w:r>
      <w:r>
        <w:rPr>
          <w:szCs w:val="24"/>
        </w:rPr>
        <w:t xml:space="preserve">. </w:t>
      </w:r>
      <w:r w:rsidR="000B1146" w:rsidRPr="00EB5ADD">
        <w:rPr>
          <w:szCs w:val="24"/>
          <w:lang w:val="id-ID"/>
        </w:rPr>
        <w:t>Pilar ini b</w:t>
      </w:r>
      <w:proofErr w:type="spellStart"/>
      <w:r w:rsidR="000B1146" w:rsidRPr="00EB5ADD">
        <w:rPr>
          <w:szCs w:val="24"/>
        </w:rPr>
        <w:t>ertujuan</w:t>
      </w:r>
      <w:proofErr w:type="spellEnd"/>
      <w:r w:rsidR="000B1146" w:rsidRPr="00EB5ADD">
        <w:rPr>
          <w:szCs w:val="24"/>
        </w:rPr>
        <w:t xml:space="preserve"> agar </w:t>
      </w:r>
      <w:proofErr w:type="spellStart"/>
      <w:r w:rsidR="000B1146" w:rsidRPr="00EB5ADD">
        <w:rPr>
          <w:szCs w:val="24"/>
        </w:rPr>
        <w:t>masyarakat</w:t>
      </w:r>
      <w:proofErr w:type="spellEnd"/>
      <w:r w:rsidR="000B1146" w:rsidRPr="00EB5ADD">
        <w:rPr>
          <w:szCs w:val="24"/>
        </w:rPr>
        <w:t xml:space="preserve"> </w:t>
      </w:r>
      <w:proofErr w:type="spellStart"/>
      <w:r w:rsidR="000B1146" w:rsidRPr="00EB5ADD">
        <w:rPr>
          <w:szCs w:val="24"/>
        </w:rPr>
        <w:t>memiliki</w:t>
      </w:r>
      <w:proofErr w:type="spellEnd"/>
      <w:r w:rsidR="000B1146" w:rsidRPr="00EB5ADD">
        <w:rPr>
          <w:szCs w:val="24"/>
        </w:rPr>
        <w:t xml:space="preserve"> </w:t>
      </w:r>
      <w:proofErr w:type="spellStart"/>
      <w:r w:rsidR="000B1146" w:rsidRPr="00EB5ADD">
        <w:rPr>
          <w:szCs w:val="24"/>
        </w:rPr>
        <w:t>jaminan</w:t>
      </w:r>
      <w:proofErr w:type="spellEnd"/>
      <w:r w:rsidR="000B1146" w:rsidRPr="00EB5ADD">
        <w:rPr>
          <w:szCs w:val="24"/>
        </w:rPr>
        <w:t xml:space="preserve"> rasa </w:t>
      </w:r>
      <w:proofErr w:type="spellStart"/>
      <w:r w:rsidR="000B1146" w:rsidRPr="00EB5ADD">
        <w:rPr>
          <w:szCs w:val="24"/>
        </w:rPr>
        <w:t>aman</w:t>
      </w:r>
      <w:proofErr w:type="spellEnd"/>
      <w:r w:rsidR="000B1146" w:rsidRPr="00EB5ADD">
        <w:rPr>
          <w:szCs w:val="24"/>
        </w:rPr>
        <w:t xml:space="preserve"> </w:t>
      </w:r>
      <w:proofErr w:type="spellStart"/>
      <w:r w:rsidR="000B1146" w:rsidRPr="00EB5ADD">
        <w:rPr>
          <w:szCs w:val="24"/>
        </w:rPr>
        <w:t>dalam</w:t>
      </w:r>
      <w:proofErr w:type="spellEnd"/>
      <w:r w:rsidR="000B1146" w:rsidRPr="00EB5ADD">
        <w:rPr>
          <w:szCs w:val="24"/>
        </w:rPr>
        <w:t xml:space="preserve"> </w:t>
      </w:r>
      <w:proofErr w:type="spellStart"/>
      <w:r w:rsidR="000B1146" w:rsidRPr="00EB5ADD">
        <w:rPr>
          <w:szCs w:val="24"/>
        </w:rPr>
        <w:t>berinteraksi</w:t>
      </w:r>
      <w:proofErr w:type="spellEnd"/>
      <w:r w:rsidR="000B1146" w:rsidRPr="00EB5ADD">
        <w:rPr>
          <w:szCs w:val="24"/>
        </w:rPr>
        <w:t xml:space="preserve"> </w:t>
      </w:r>
      <w:proofErr w:type="spellStart"/>
      <w:r w:rsidR="000B1146" w:rsidRPr="00EB5ADD">
        <w:rPr>
          <w:szCs w:val="24"/>
        </w:rPr>
        <w:t>dengan</w:t>
      </w:r>
      <w:proofErr w:type="spellEnd"/>
      <w:r w:rsidR="000B1146" w:rsidRPr="00EB5ADD">
        <w:rPr>
          <w:szCs w:val="24"/>
        </w:rPr>
        <w:t xml:space="preserve"> </w:t>
      </w:r>
      <w:proofErr w:type="spellStart"/>
      <w:r w:rsidR="000B1146" w:rsidRPr="00EB5ADD">
        <w:rPr>
          <w:szCs w:val="24"/>
        </w:rPr>
        <w:t>institusi</w:t>
      </w:r>
      <w:proofErr w:type="spellEnd"/>
      <w:r w:rsidR="000B1146" w:rsidRPr="00EB5ADD">
        <w:rPr>
          <w:szCs w:val="24"/>
        </w:rPr>
        <w:t xml:space="preserve"> </w:t>
      </w:r>
      <w:proofErr w:type="spellStart"/>
      <w:r w:rsidR="000B1146" w:rsidRPr="00EB5ADD">
        <w:rPr>
          <w:szCs w:val="24"/>
        </w:rPr>
        <w:t>keuangan</w:t>
      </w:r>
      <w:proofErr w:type="spellEnd"/>
      <w:r w:rsidR="000B1146" w:rsidRPr="00EB5ADD">
        <w:rPr>
          <w:szCs w:val="24"/>
        </w:rPr>
        <w:t xml:space="preserve"> </w:t>
      </w:r>
      <w:proofErr w:type="spellStart"/>
      <w:r w:rsidR="000B1146" w:rsidRPr="00EB5ADD">
        <w:rPr>
          <w:szCs w:val="24"/>
        </w:rPr>
        <w:t>dalam</w:t>
      </w:r>
      <w:proofErr w:type="spellEnd"/>
      <w:r w:rsidR="000B1146" w:rsidRPr="00EB5ADD">
        <w:rPr>
          <w:szCs w:val="24"/>
        </w:rPr>
        <w:t xml:space="preserve"> </w:t>
      </w:r>
      <w:proofErr w:type="spellStart"/>
      <w:r w:rsidR="000B1146" w:rsidRPr="00EB5ADD">
        <w:rPr>
          <w:szCs w:val="24"/>
        </w:rPr>
        <w:t>memanfaatkan</w:t>
      </w:r>
      <w:proofErr w:type="spellEnd"/>
      <w:r w:rsidR="000B1146" w:rsidRPr="00EB5ADD">
        <w:rPr>
          <w:szCs w:val="24"/>
        </w:rPr>
        <w:t xml:space="preserve"> </w:t>
      </w:r>
      <w:proofErr w:type="spellStart"/>
      <w:r w:rsidR="000B1146" w:rsidRPr="00EB5ADD">
        <w:rPr>
          <w:szCs w:val="24"/>
        </w:rPr>
        <w:t>produk</w:t>
      </w:r>
      <w:proofErr w:type="spellEnd"/>
      <w:r w:rsidR="000B1146" w:rsidRPr="00EB5ADD">
        <w:rPr>
          <w:szCs w:val="24"/>
        </w:rPr>
        <w:t xml:space="preserve"> dan </w:t>
      </w:r>
      <w:proofErr w:type="spellStart"/>
      <w:r w:rsidR="000B1146" w:rsidRPr="00EB5ADD">
        <w:rPr>
          <w:szCs w:val="24"/>
        </w:rPr>
        <w:t>layanan</w:t>
      </w:r>
      <w:proofErr w:type="spellEnd"/>
      <w:r w:rsidR="000B1146" w:rsidRPr="00EB5ADD">
        <w:rPr>
          <w:szCs w:val="24"/>
        </w:rPr>
        <w:t xml:space="preserve"> </w:t>
      </w:r>
      <w:proofErr w:type="spellStart"/>
      <w:r w:rsidR="000B1146" w:rsidRPr="00EB5ADD">
        <w:rPr>
          <w:szCs w:val="24"/>
        </w:rPr>
        <w:t>jasa</w:t>
      </w:r>
      <w:proofErr w:type="spellEnd"/>
      <w:r w:rsidR="000B1146" w:rsidRPr="00EB5ADD">
        <w:rPr>
          <w:szCs w:val="24"/>
        </w:rPr>
        <w:t xml:space="preserve"> </w:t>
      </w:r>
      <w:proofErr w:type="spellStart"/>
      <w:r w:rsidR="000B1146" w:rsidRPr="00EB5ADD">
        <w:rPr>
          <w:szCs w:val="24"/>
        </w:rPr>
        <w:t>keuangan</w:t>
      </w:r>
      <w:proofErr w:type="spellEnd"/>
      <w:r w:rsidR="000B1146" w:rsidRPr="00EB5ADD">
        <w:rPr>
          <w:szCs w:val="24"/>
        </w:rPr>
        <w:t xml:space="preserve"> yang </w:t>
      </w:r>
      <w:proofErr w:type="spellStart"/>
      <w:r w:rsidR="000B1146" w:rsidRPr="00EB5ADD">
        <w:rPr>
          <w:szCs w:val="24"/>
        </w:rPr>
        <w:t>ditawarkan</w:t>
      </w:r>
      <w:proofErr w:type="spellEnd"/>
      <w:r w:rsidR="000B1146" w:rsidRPr="00EB5ADD">
        <w:rPr>
          <w:szCs w:val="24"/>
        </w:rPr>
        <w:t xml:space="preserve">. </w:t>
      </w:r>
      <w:proofErr w:type="spellStart"/>
      <w:r w:rsidR="000B1146" w:rsidRPr="00EB5ADD">
        <w:rPr>
          <w:szCs w:val="24"/>
        </w:rPr>
        <w:t>Komponen</w:t>
      </w:r>
      <w:proofErr w:type="spellEnd"/>
      <w:r w:rsidR="000B1146" w:rsidRPr="00EB5ADD">
        <w:rPr>
          <w:szCs w:val="24"/>
        </w:rPr>
        <w:t xml:space="preserve"> yang </w:t>
      </w:r>
      <w:proofErr w:type="spellStart"/>
      <w:r w:rsidR="000B1146" w:rsidRPr="00EB5ADD">
        <w:rPr>
          <w:szCs w:val="24"/>
        </w:rPr>
        <w:t>berada</w:t>
      </w:r>
      <w:proofErr w:type="spellEnd"/>
      <w:r w:rsidR="000B1146" w:rsidRPr="00EB5ADD">
        <w:rPr>
          <w:szCs w:val="24"/>
        </w:rPr>
        <w:t xml:space="preserve"> pada pilar </w:t>
      </w:r>
      <w:proofErr w:type="spellStart"/>
      <w:r w:rsidR="000B1146" w:rsidRPr="00EB5ADD">
        <w:rPr>
          <w:szCs w:val="24"/>
        </w:rPr>
        <w:t>ini</w:t>
      </w:r>
      <w:proofErr w:type="spellEnd"/>
      <w:r w:rsidR="000B1146" w:rsidRPr="00EB5ADD">
        <w:rPr>
          <w:szCs w:val="24"/>
        </w:rPr>
        <w:t xml:space="preserve"> </w:t>
      </w:r>
      <w:proofErr w:type="spellStart"/>
      <w:r w:rsidR="000B1146" w:rsidRPr="00EB5ADD">
        <w:rPr>
          <w:szCs w:val="24"/>
        </w:rPr>
        <w:t>meliputi</w:t>
      </w:r>
      <w:proofErr w:type="spellEnd"/>
      <w:r w:rsidR="000B1146" w:rsidRPr="00EB5ADD">
        <w:rPr>
          <w:szCs w:val="24"/>
        </w:rPr>
        <w:t xml:space="preserve">: a) </w:t>
      </w:r>
      <w:proofErr w:type="spellStart"/>
      <w:r w:rsidR="000B1146" w:rsidRPr="00EB5ADD">
        <w:rPr>
          <w:szCs w:val="24"/>
        </w:rPr>
        <w:t>transparansi</w:t>
      </w:r>
      <w:proofErr w:type="spellEnd"/>
      <w:r w:rsidR="000B1146" w:rsidRPr="00EB5ADD">
        <w:rPr>
          <w:szCs w:val="24"/>
        </w:rPr>
        <w:t xml:space="preserve"> </w:t>
      </w:r>
      <w:proofErr w:type="spellStart"/>
      <w:r w:rsidR="000B1146" w:rsidRPr="00EB5ADD">
        <w:rPr>
          <w:szCs w:val="24"/>
        </w:rPr>
        <w:t>produk</w:t>
      </w:r>
      <w:proofErr w:type="spellEnd"/>
      <w:r w:rsidR="000B1146" w:rsidRPr="00EB5ADD">
        <w:rPr>
          <w:szCs w:val="24"/>
        </w:rPr>
        <w:t>,</w:t>
      </w:r>
      <w:r>
        <w:rPr>
          <w:szCs w:val="24"/>
        </w:rPr>
        <w:t xml:space="preserve"> </w:t>
      </w:r>
      <w:r w:rsidR="000B1146" w:rsidRPr="00EB5ADD">
        <w:rPr>
          <w:szCs w:val="24"/>
        </w:rPr>
        <w:t xml:space="preserve">b) </w:t>
      </w:r>
      <w:proofErr w:type="spellStart"/>
      <w:r w:rsidR="000B1146" w:rsidRPr="00EB5ADD">
        <w:rPr>
          <w:szCs w:val="24"/>
        </w:rPr>
        <w:t>penanganan</w:t>
      </w:r>
      <w:proofErr w:type="spellEnd"/>
      <w:r w:rsidR="000B1146" w:rsidRPr="00EB5ADD">
        <w:rPr>
          <w:szCs w:val="24"/>
        </w:rPr>
        <w:t xml:space="preserve"> </w:t>
      </w:r>
      <w:proofErr w:type="spellStart"/>
      <w:r w:rsidR="000B1146" w:rsidRPr="00EB5ADD">
        <w:rPr>
          <w:szCs w:val="24"/>
        </w:rPr>
        <w:t>keluhan</w:t>
      </w:r>
      <w:proofErr w:type="spellEnd"/>
      <w:r w:rsidR="000B1146" w:rsidRPr="00EB5ADD">
        <w:rPr>
          <w:szCs w:val="24"/>
        </w:rPr>
        <w:t xml:space="preserve"> </w:t>
      </w:r>
      <w:proofErr w:type="spellStart"/>
      <w:proofErr w:type="gramStart"/>
      <w:r w:rsidR="000B1146" w:rsidRPr="00EB5ADD">
        <w:rPr>
          <w:szCs w:val="24"/>
        </w:rPr>
        <w:t>nasabah</w:t>
      </w:r>
      <w:proofErr w:type="spellEnd"/>
      <w:r w:rsidR="000B1146" w:rsidRPr="00EB5ADD">
        <w:rPr>
          <w:szCs w:val="24"/>
        </w:rPr>
        <w:t>,</w:t>
      </w:r>
      <w:r w:rsidR="008207EE" w:rsidRPr="00EB5ADD">
        <w:rPr>
          <w:szCs w:val="24"/>
          <w:lang w:val="id-ID"/>
        </w:rPr>
        <w:t xml:space="preserve">   </w:t>
      </w:r>
      <w:proofErr w:type="gramEnd"/>
      <w:r w:rsidR="008207EE" w:rsidRPr="00EB5ADD">
        <w:rPr>
          <w:szCs w:val="24"/>
          <w:lang w:val="id-ID"/>
        </w:rPr>
        <w:t xml:space="preserve">        </w:t>
      </w:r>
      <w:r w:rsidR="000B1146" w:rsidRPr="00EB5ADD">
        <w:rPr>
          <w:szCs w:val="24"/>
        </w:rPr>
        <w:t xml:space="preserve">c) </w:t>
      </w:r>
      <w:proofErr w:type="spellStart"/>
      <w:r w:rsidR="000B1146" w:rsidRPr="00EB5ADD">
        <w:rPr>
          <w:szCs w:val="24"/>
        </w:rPr>
        <w:t>mediasi</w:t>
      </w:r>
      <w:proofErr w:type="spellEnd"/>
      <w:r w:rsidR="000B1146" w:rsidRPr="00EB5ADD">
        <w:rPr>
          <w:szCs w:val="24"/>
        </w:rPr>
        <w:t xml:space="preserve">, d) </w:t>
      </w:r>
      <w:proofErr w:type="spellStart"/>
      <w:r w:rsidR="000B1146" w:rsidRPr="00EB5ADD">
        <w:rPr>
          <w:szCs w:val="24"/>
        </w:rPr>
        <w:t>edukasi</w:t>
      </w:r>
      <w:proofErr w:type="spellEnd"/>
      <w:r w:rsidR="000B1146" w:rsidRPr="00EB5ADD">
        <w:rPr>
          <w:szCs w:val="24"/>
        </w:rPr>
        <w:t xml:space="preserve"> </w:t>
      </w:r>
      <w:proofErr w:type="spellStart"/>
      <w:r w:rsidR="000B1146" w:rsidRPr="00EB5ADD">
        <w:rPr>
          <w:szCs w:val="24"/>
        </w:rPr>
        <w:t>konsumen</w:t>
      </w:r>
      <w:proofErr w:type="spellEnd"/>
      <w:r w:rsidR="000B1146" w:rsidRPr="00EB5ADD">
        <w:rPr>
          <w:szCs w:val="24"/>
        </w:rPr>
        <w:t>.</w:t>
      </w:r>
    </w:p>
    <w:p w14:paraId="0922764F" w14:textId="77777777" w:rsidR="000B1146" w:rsidRPr="00EB5ADD" w:rsidRDefault="000B1146" w:rsidP="00EB5ADD">
      <w:pPr>
        <w:ind w:left="357" w:hanging="357"/>
        <w:jc w:val="both"/>
        <w:rPr>
          <w:bCs/>
          <w:i/>
          <w:iCs/>
          <w:szCs w:val="24"/>
          <w:lang w:val="id-ID"/>
        </w:rPr>
      </w:pPr>
      <w:r w:rsidRPr="00EB5ADD">
        <w:rPr>
          <w:bCs/>
          <w:i/>
          <w:iCs/>
          <w:szCs w:val="24"/>
          <w:lang w:val="id-ID"/>
        </w:rPr>
        <w:t>Aturan</w:t>
      </w:r>
      <w:r w:rsidR="00EB5ADD">
        <w:rPr>
          <w:bCs/>
          <w:i/>
          <w:iCs/>
          <w:szCs w:val="24"/>
        </w:rPr>
        <w:t xml:space="preserve"> </w:t>
      </w:r>
      <w:r w:rsidRPr="00EB5ADD">
        <w:rPr>
          <w:bCs/>
          <w:i/>
          <w:iCs/>
          <w:szCs w:val="24"/>
          <w:lang w:val="id-ID"/>
        </w:rPr>
        <w:t>Umum Inklusi Keuangan</w:t>
      </w:r>
    </w:p>
    <w:p w14:paraId="0A216A20" w14:textId="77777777" w:rsidR="000B1146" w:rsidRPr="00EB5ADD" w:rsidRDefault="000B1146" w:rsidP="00EB5ADD">
      <w:pPr>
        <w:jc w:val="both"/>
        <w:rPr>
          <w:szCs w:val="24"/>
        </w:rPr>
      </w:pPr>
      <w:r w:rsidRPr="00EB5ADD">
        <w:rPr>
          <w:szCs w:val="24"/>
          <w:lang w:val="id-ID"/>
        </w:rPr>
        <w:t xml:space="preserve">Berikut ini adalah peraturan mengenai </w:t>
      </w:r>
      <w:proofErr w:type="spellStart"/>
      <w:r w:rsidRPr="00EB5ADD">
        <w:rPr>
          <w:szCs w:val="24"/>
        </w:rPr>
        <w:t>inklusi</w:t>
      </w:r>
      <w:proofErr w:type="spellEnd"/>
      <w:r w:rsidRPr="00EB5ADD">
        <w:rPr>
          <w:szCs w:val="24"/>
          <w:lang w:val="id-ID"/>
        </w:rPr>
        <w:t xml:space="preserve"> keuangan, antara lain:</w:t>
      </w:r>
      <w:r w:rsidR="00EB5ADD">
        <w:rPr>
          <w:szCs w:val="24"/>
        </w:rPr>
        <w:t xml:space="preserve"> 1) </w:t>
      </w:r>
      <w:r w:rsidRPr="00EB5ADD">
        <w:rPr>
          <w:szCs w:val="24"/>
          <w:lang w:val="id-ID"/>
        </w:rPr>
        <w:t>Peraturan Presiden Republik Indonesia Tentang Strategi Nasional Inklusi Keuangan (SKNI) Nomor 82 Tahun 2016</w:t>
      </w:r>
      <w:r w:rsidR="00EB5ADD">
        <w:rPr>
          <w:szCs w:val="24"/>
        </w:rPr>
        <w:t xml:space="preserve">; 2) </w:t>
      </w:r>
      <w:r w:rsidRPr="00EB5ADD">
        <w:rPr>
          <w:szCs w:val="24"/>
          <w:lang w:val="id-ID"/>
        </w:rPr>
        <w:t>POJK: Tentang Peningkatan Literasi dan Inklusi Keuangan di Sektor Jasa Keuangan bagi Konsumen dan/atau Masyarakat       No. 76/POJK.07/2016</w:t>
      </w:r>
      <w:r w:rsidR="00EB5ADD">
        <w:rPr>
          <w:szCs w:val="24"/>
        </w:rPr>
        <w:t xml:space="preserve">; 3) </w:t>
      </w:r>
      <w:r w:rsidRPr="00EB5ADD">
        <w:rPr>
          <w:szCs w:val="24"/>
          <w:lang w:val="id-ID"/>
        </w:rPr>
        <w:t>SEOJK: Tentang Pelaksanaan Kegiatan Dalam Rangka Meningkatkan Literasi Keuangan di Sektor Jasa Keuangan         No. 30/SEOJK.07/2017</w:t>
      </w:r>
      <w:r w:rsidR="00EB5ADD">
        <w:rPr>
          <w:szCs w:val="24"/>
        </w:rPr>
        <w:t xml:space="preserve">; dan 4) </w:t>
      </w:r>
      <w:r w:rsidRPr="00EB5ADD">
        <w:rPr>
          <w:szCs w:val="24"/>
          <w:lang w:val="id-ID"/>
        </w:rPr>
        <w:t>SEOJK: Tentang Pelaksanaan Kegiatan Dalam Rangka Meningkatkan Inklusi Keuangan di Sektor Jasa Keuangan           No. 31 /SEOJK.07/2017</w:t>
      </w:r>
      <w:r w:rsidR="00EB5ADD">
        <w:rPr>
          <w:szCs w:val="24"/>
        </w:rPr>
        <w:t>.</w:t>
      </w:r>
    </w:p>
    <w:p w14:paraId="3EF114A8" w14:textId="77777777" w:rsidR="000B1146" w:rsidRPr="00EB5ADD" w:rsidRDefault="000B1146" w:rsidP="00EB5ADD">
      <w:pPr>
        <w:ind w:firstLine="0"/>
        <w:jc w:val="both"/>
        <w:rPr>
          <w:bCs/>
          <w:i/>
          <w:iCs/>
          <w:szCs w:val="24"/>
        </w:rPr>
      </w:pPr>
      <w:r w:rsidRPr="00EB5ADD">
        <w:rPr>
          <w:bCs/>
          <w:i/>
          <w:iCs/>
          <w:szCs w:val="24"/>
          <w:lang w:val="id-ID"/>
        </w:rPr>
        <w:t xml:space="preserve">Manfaat </w:t>
      </w:r>
      <w:proofErr w:type="spellStart"/>
      <w:r w:rsidRPr="00EB5ADD">
        <w:rPr>
          <w:bCs/>
          <w:i/>
          <w:iCs/>
          <w:szCs w:val="24"/>
        </w:rPr>
        <w:t>Inklusi</w:t>
      </w:r>
      <w:proofErr w:type="spellEnd"/>
      <w:r w:rsidRPr="00EB5ADD">
        <w:rPr>
          <w:bCs/>
          <w:i/>
          <w:iCs/>
          <w:szCs w:val="24"/>
        </w:rPr>
        <w:t xml:space="preserve"> </w:t>
      </w:r>
      <w:proofErr w:type="spellStart"/>
      <w:r w:rsidRPr="00EB5ADD">
        <w:rPr>
          <w:bCs/>
          <w:i/>
          <w:iCs/>
          <w:szCs w:val="24"/>
        </w:rPr>
        <w:t>Keuangan</w:t>
      </w:r>
      <w:proofErr w:type="spellEnd"/>
    </w:p>
    <w:p w14:paraId="41B2525D" w14:textId="77777777" w:rsidR="000B1146" w:rsidRPr="00EB5ADD" w:rsidRDefault="000B1146" w:rsidP="00EB5ADD">
      <w:pPr>
        <w:jc w:val="both"/>
        <w:rPr>
          <w:szCs w:val="24"/>
          <w:lang w:val="id-ID"/>
        </w:rPr>
      </w:pPr>
      <w:r w:rsidRPr="00EB5ADD">
        <w:rPr>
          <w:szCs w:val="24"/>
        </w:rPr>
        <w:t xml:space="preserve">Jika </w:t>
      </w:r>
      <w:proofErr w:type="spellStart"/>
      <w:r w:rsidRPr="00EB5ADD">
        <w:rPr>
          <w:szCs w:val="24"/>
        </w:rPr>
        <w:t>sukses</w:t>
      </w:r>
      <w:proofErr w:type="spellEnd"/>
      <w:r w:rsidRPr="00EB5ADD">
        <w:rPr>
          <w:szCs w:val="24"/>
        </w:rPr>
        <w:t xml:space="preserve"> </w:t>
      </w:r>
      <w:proofErr w:type="spellStart"/>
      <w:r w:rsidRPr="00EB5ADD">
        <w:rPr>
          <w:szCs w:val="24"/>
        </w:rPr>
        <w:t>diterapkan</w:t>
      </w:r>
      <w:proofErr w:type="spellEnd"/>
      <w:r w:rsidRPr="00EB5ADD">
        <w:rPr>
          <w:szCs w:val="24"/>
        </w:rPr>
        <w:t xml:space="preserve"> di </w:t>
      </w:r>
      <w:proofErr w:type="spellStart"/>
      <w:r w:rsidRPr="00EB5ADD">
        <w:rPr>
          <w:szCs w:val="24"/>
        </w:rPr>
        <w:t>seluruh</w:t>
      </w:r>
      <w:proofErr w:type="spellEnd"/>
      <w:r w:rsidRPr="00EB5ADD">
        <w:rPr>
          <w:szCs w:val="24"/>
        </w:rPr>
        <w:t xml:space="preserve"> </w:t>
      </w:r>
      <w:proofErr w:type="spellStart"/>
      <w:r w:rsidRPr="00EB5ADD">
        <w:rPr>
          <w:szCs w:val="24"/>
        </w:rPr>
        <w:t>lapisan</w:t>
      </w:r>
      <w:proofErr w:type="spellEnd"/>
      <w:r w:rsidRPr="00EB5ADD">
        <w:rPr>
          <w:szCs w:val="24"/>
        </w:rPr>
        <w:t xml:space="preserve"> </w:t>
      </w:r>
      <w:proofErr w:type="spellStart"/>
      <w:r w:rsidRPr="00EB5ADD">
        <w:rPr>
          <w:szCs w:val="24"/>
        </w:rPr>
        <w:t>masyarakat</w:t>
      </w:r>
      <w:proofErr w:type="spellEnd"/>
      <w:r w:rsidRPr="00EB5ADD">
        <w:rPr>
          <w:szCs w:val="24"/>
        </w:rPr>
        <w:t xml:space="preserve">, </w:t>
      </w:r>
      <w:proofErr w:type="spellStart"/>
      <w:r w:rsidRPr="00EB5ADD">
        <w:rPr>
          <w:szCs w:val="24"/>
        </w:rPr>
        <w:t>inklusikeuangan</w:t>
      </w:r>
      <w:proofErr w:type="spellEnd"/>
      <w:r w:rsidRPr="00EB5ADD">
        <w:rPr>
          <w:szCs w:val="24"/>
        </w:rPr>
        <w:t xml:space="preserve"> </w:t>
      </w:r>
      <w:proofErr w:type="spellStart"/>
      <w:r w:rsidRPr="00EB5ADD">
        <w:rPr>
          <w:szCs w:val="24"/>
        </w:rPr>
        <w:t>akan</w:t>
      </w:r>
      <w:proofErr w:type="spellEnd"/>
      <w:r w:rsidRPr="00EB5ADD">
        <w:rPr>
          <w:szCs w:val="24"/>
        </w:rPr>
        <w:t xml:space="preserve"> </w:t>
      </w:r>
      <w:proofErr w:type="spellStart"/>
      <w:r w:rsidRPr="00EB5ADD">
        <w:rPr>
          <w:szCs w:val="24"/>
        </w:rPr>
        <w:t>membawa</w:t>
      </w:r>
      <w:proofErr w:type="spellEnd"/>
      <w:r w:rsidRPr="00EB5ADD">
        <w:rPr>
          <w:szCs w:val="24"/>
        </w:rPr>
        <w:t xml:space="preserve"> </w:t>
      </w:r>
      <w:proofErr w:type="spellStart"/>
      <w:r w:rsidRPr="00EB5ADD">
        <w:rPr>
          <w:szCs w:val="24"/>
        </w:rPr>
        <w:t>banyak</w:t>
      </w:r>
      <w:proofErr w:type="spellEnd"/>
      <w:r w:rsidRPr="00EB5ADD">
        <w:rPr>
          <w:szCs w:val="24"/>
        </w:rPr>
        <w:t xml:space="preserve"> </w:t>
      </w:r>
      <w:r w:rsidRPr="00EB5ADD">
        <w:rPr>
          <w:szCs w:val="24"/>
          <w:lang w:val="id-ID"/>
        </w:rPr>
        <w:t>manfaat</w:t>
      </w:r>
      <w:r w:rsidRPr="00EB5ADD">
        <w:rPr>
          <w:szCs w:val="24"/>
        </w:rPr>
        <w:t xml:space="preserve"> </w:t>
      </w:r>
      <w:proofErr w:type="spellStart"/>
      <w:r w:rsidRPr="00EB5ADD">
        <w:rPr>
          <w:szCs w:val="24"/>
        </w:rPr>
        <w:t>antara</w:t>
      </w:r>
      <w:proofErr w:type="spellEnd"/>
      <w:r w:rsidRPr="00EB5ADD">
        <w:rPr>
          <w:szCs w:val="24"/>
        </w:rPr>
        <w:t xml:space="preserve"> lain</w:t>
      </w:r>
      <w:r w:rsidRPr="00EB5ADD">
        <w:rPr>
          <w:szCs w:val="24"/>
          <w:lang w:val="id-ID"/>
        </w:rPr>
        <w:t>:</w:t>
      </w:r>
      <w:r w:rsidR="00EB5ADD" w:rsidRPr="00EB5ADD">
        <w:rPr>
          <w:szCs w:val="24"/>
        </w:rPr>
        <w:t xml:space="preserve"> 1) </w:t>
      </w:r>
      <w:proofErr w:type="spellStart"/>
      <w:r w:rsidRPr="00EB5ADD">
        <w:rPr>
          <w:rStyle w:val="Strong"/>
          <w:b w:val="0"/>
          <w:bCs w:val="0"/>
          <w:szCs w:val="24"/>
        </w:rPr>
        <w:t>Literasi</w:t>
      </w:r>
      <w:proofErr w:type="spellEnd"/>
      <w:r w:rsidRPr="00EB5ADD">
        <w:rPr>
          <w:rStyle w:val="Strong"/>
          <w:b w:val="0"/>
          <w:bCs w:val="0"/>
          <w:szCs w:val="24"/>
        </w:rPr>
        <w:t xml:space="preserve"> </w:t>
      </w:r>
      <w:proofErr w:type="spellStart"/>
      <w:r w:rsidRPr="00EB5ADD">
        <w:rPr>
          <w:rStyle w:val="Strong"/>
          <w:b w:val="0"/>
          <w:bCs w:val="0"/>
          <w:szCs w:val="24"/>
        </w:rPr>
        <w:t>Keuangan</w:t>
      </w:r>
      <w:proofErr w:type="spellEnd"/>
      <w:r w:rsidRPr="00EB5ADD">
        <w:rPr>
          <w:rStyle w:val="Strong"/>
          <w:b w:val="0"/>
          <w:bCs w:val="0"/>
          <w:szCs w:val="24"/>
        </w:rPr>
        <w:t xml:space="preserve"> </w:t>
      </w:r>
      <w:proofErr w:type="spellStart"/>
      <w:r w:rsidRPr="00EB5ADD">
        <w:rPr>
          <w:rStyle w:val="Strong"/>
          <w:b w:val="0"/>
          <w:bCs w:val="0"/>
          <w:szCs w:val="24"/>
        </w:rPr>
        <w:t>Meningkat</w:t>
      </w:r>
      <w:proofErr w:type="spellEnd"/>
      <w:r w:rsidR="00EB5ADD" w:rsidRPr="00EB5ADD">
        <w:rPr>
          <w:rStyle w:val="Strong"/>
          <w:b w:val="0"/>
          <w:bCs w:val="0"/>
          <w:szCs w:val="24"/>
        </w:rPr>
        <w:t>; 2)</w:t>
      </w:r>
      <w:r w:rsidR="00EB5ADD">
        <w:rPr>
          <w:rStyle w:val="Strong"/>
          <w:szCs w:val="24"/>
        </w:rPr>
        <w:t xml:space="preserve"> </w:t>
      </w:r>
      <w:r w:rsidRPr="00EB5ADD">
        <w:rPr>
          <w:rStyle w:val="Strong"/>
          <w:b w:val="0"/>
          <w:szCs w:val="24"/>
        </w:rPr>
        <w:t xml:space="preserve">Masyarakat </w:t>
      </w:r>
      <w:proofErr w:type="spellStart"/>
      <w:r w:rsidRPr="00EB5ADD">
        <w:rPr>
          <w:rStyle w:val="Strong"/>
          <w:b w:val="0"/>
          <w:szCs w:val="24"/>
        </w:rPr>
        <w:t>Lebih</w:t>
      </w:r>
      <w:proofErr w:type="spellEnd"/>
      <w:r w:rsidRPr="00EB5ADD">
        <w:rPr>
          <w:rStyle w:val="Strong"/>
          <w:b w:val="0"/>
          <w:szCs w:val="24"/>
        </w:rPr>
        <w:t xml:space="preserve"> Mampu </w:t>
      </w:r>
      <w:proofErr w:type="spellStart"/>
      <w:r w:rsidRPr="00EB5ADD">
        <w:rPr>
          <w:rStyle w:val="Strong"/>
          <w:b w:val="0"/>
          <w:szCs w:val="24"/>
        </w:rPr>
        <w:t>Merencanakan</w:t>
      </w:r>
      <w:proofErr w:type="spellEnd"/>
      <w:r w:rsidRPr="00EB5ADD">
        <w:rPr>
          <w:rStyle w:val="Strong"/>
          <w:b w:val="0"/>
          <w:szCs w:val="24"/>
        </w:rPr>
        <w:t xml:space="preserve"> </w:t>
      </w:r>
      <w:proofErr w:type="spellStart"/>
      <w:r w:rsidRPr="00EB5ADD">
        <w:rPr>
          <w:rStyle w:val="Strong"/>
          <w:b w:val="0"/>
          <w:szCs w:val="24"/>
        </w:rPr>
        <w:t>Keuangan</w:t>
      </w:r>
      <w:proofErr w:type="spellEnd"/>
      <w:r w:rsidR="00EB5ADD">
        <w:rPr>
          <w:rStyle w:val="Strong"/>
          <w:b w:val="0"/>
          <w:szCs w:val="24"/>
        </w:rPr>
        <w:t xml:space="preserve">; 3) </w:t>
      </w:r>
      <w:proofErr w:type="spellStart"/>
      <w:r w:rsidRPr="00EB5ADD">
        <w:rPr>
          <w:rStyle w:val="Strong"/>
          <w:b w:val="0"/>
          <w:szCs w:val="24"/>
        </w:rPr>
        <w:t>Pemerataan</w:t>
      </w:r>
      <w:proofErr w:type="spellEnd"/>
      <w:r w:rsidRPr="00EB5ADD">
        <w:rPr>
          <w:rStyle w:val="Strong"/>
          <w:b w:val="0"/>
          <w:szCs w:val="24"/>
        </w:rPr>
        <w:t xml:space="preserve"> Ekonomi </w:t>
      </w:r>
      <w:proofErr w:type="spellStart"/>
      <w:r w:rsidRPr="00EB5ADD">
        <w:rPr>
          <w:rStyle w:val="Strong"/>
          <w:b w:val="0"/>
          <w:szCs w:val="24"/>
        </w:rPr>
        <w:t>Meningka</w:t>
      </w:r>
      <w:proofErr w:type="spellEnd"/>
      <w:r w:rsidRPr="00EB5ADD">
        <w:rPr>
          <w:rStyle w:val="Strong"/>
          <w:b w:val="0"/>
          <w:szCs w:val="24"/>
          <w:lang w:val="id-ID"/>
        </w:rPr>
        <w:t>t</w:t>
      </w:r>
      <w:r w:rsidR="00EB5ADD">
        <w:rPr>
          <w:rStyle w:val="Strong"/>
          <w:b w:val="0"/>
          <w:szCs w:val="24"/>
        </w:rPr>
        <w:t xml:space="preserve">; dan 4) </w:t>
      </w:r>
      <w:r w:rsidRPr="00EB5ADD">
        <w:rPr>
          <w:rStyle w:val="Strong"/>
          <w:b w:val="0"/>
          <w:szCs w:val="24"/>
        </w:rPr>
        <w:t xml:space="preserve">Ekonomi Negara </w:t>
      </w:r>
      <w:proofErr w:type="spellStart"/>
      <w:r w:rsidRPr="00EB5ADD">
        <w:rPr>
          <w:rStyle w:val="Strong"/>
          <w:b w:val="0"/>
          <w:szCs w:val="24"/>
        </w:rPr>
        <w:t>Semakin</w:t>
      </w:r>
      <w:proofErr w:type="spellEnd"/>
      <w:r w:rsidRPr="00EB5ADD">
        <w:rPr>
          <w:rStyle w:val="Strong"/>
          <w:b w:val="0"/>
          <w:szCs w:val="24"/>
        </w:rPr>
        <w:t xml:space="preserve"> </w:t>
      </w:r>
      <w:proofErr w:type="spellStart"/>
      <w:r w:rsidRPr="00EB5ADD">
        <w:rPr>
          <w:rStyle w:val="Strong"/>
          <w:b w:val="0"/>
          <w:szCs w:val="24"/>
        </w:rPr>
        <w:t>Maju</w:t>
      </w:r>
      <w:proofErr w:type="spellEnd"/>
      <w:r w:rsidRPr="00EB5ADD">
        <w:rPr>
          <w:rStyle w:val="Strong"/>
          <w:b w:val="0"/>
          <w:szCs w:val="24"/>
        </w:rPr>
        <w:t xml:space="preserve"> dan </w:t>
      </w:r>
      <w:proofErr w:type="spellStart"/>
      <w:r w:rsidRPr="00EB5ADD">
        <w:rPr>
          <w:rStyle w:val="Strong"/>
          <w:b w:val="0"/>
          <w:szCs w:val="24"/>
        </w:rPr>
        <w:t>Tumbuh</w:t>
      </w:r>
      <w:proofErr w:type="spellEnd"/>
      <w:r w:rsidR="00EB5ADD">
        <w:rPr>
          <w:rStyle w:val="Strong"/>
          <w:b w:val="0"/>
          <w:szCs w:val="24"/>
        </w:rPr>
        <w:t xml:space="preserve">. </w:t>
      </w:r>
    </w:p>
    <w:p w14:paraId="710E91C0" w14:textId="77777777" w:rsidR="00EB5ADD" w:rsidRDefault="00EB5ADD" w:rsidP="00EB5ADD">
      <w:pPr>
        <w:pStyle w:val="BodyText"/>
        <w:spacing w:after="0" w:line="360" w:lineRule="auto"/>
        <w:ind w:firstLine="0"/>
        <w:rPr>
          <w:b/>
          <w:szCs w:val="24"/>
          <w:lang w:val="id-ID"/>
        </w:rPr>
      </w:pPr>
    </w:p>
    <w:p w14:paraId="56FA5607" w14:textId="77777777" w:rsidR="002D007F" w:rsidRPr="00EB5ADD" w:rsidRDefault="002D007F" w:rsidP="00EB5ADD">
      <w:pPr>
        <w:pStyle w:val="BodyText"/>
        <w:spacing w:after="0"/>
        <w:ind w:firstLine="0"/>
        <w:rPr>
          <w:b/>
          <w:szCs w:val="24"/>
          <w:lang w:val="id-ID"/>
        </w:rPr>
      </w:pPr>
      <w:r w:rsidRPr="00EB5ADD">
        <w:rPr>
          <w:b/>
          <w:szCs w:val="24"/>
          <w:lang w:val="id-ID"/>
        </w:rPr>
        <w:t>Pemberdayaan Umat</w:t>
      </w:r>
    </w:p>
    <w:p w14:paraId="5CC33E4E" w14:textId="77777777" w:rsidR="00B77E87" w:rsidRPr="00EB5ADD" w:rsidRDefault="00B77E87" w:rsidP="00EB5ADD">
      <w:pPr>
        <w:pStyle w:val="ListParagraph"/>
        <w:numPr>
          <w:ilvl w:val="0"/>
          <w:numId w:val="0"/>
        </w:numPr>
        <w:tabs>
          <w:tab w:val="left" w:pos="851"/>
        </w:tabs>
        <w:ind w:firstLine="567"/>
        <w:jc w:val="both"/>
        <w:rPr>
          <w:szCs w:val="24"/>
          <w:lang w:val="id-ID"/>
        </w:rPr>
      </w:pPr>
      <w:r w:rsidRPr="00EB5ADD">
        <w:rPr>
          <w:szCs w:val="24"/>
          <w:lang w:val="id-ID"/>
        </w:rPr>
        <w:t>Pengertian pemberdayaan menurut Kamus B</w:t>
      </w:r>
      <w:r w:rsidR="00D67741" w:rsidRPr="00EB5ADD">
        <w:rPr>
          <w:szCs w:val="24"/>
          <w:lang w:val="id-ID"/>
        </w:rPr>
        <w:t>esar Bahasa I</w:t>
      </w:r>
      <w:r w:rsidRPr="00EB5ADD">
        <w:rPr>
          <w:szCs w:val="24"/>
          <w:lang w:val="id-ID"/>
        </w:rPr>
        <w:t xml:space="preserve">ndonesia (KBBI) pemberdayaan berasal dari kata “daya”, pengertian “daya” adalah kemampuan melakukan sesuatu atau kemampuan bertindak, jadi pemberdayaan adalah proses atau cara kemampuan untuk melakukan sesuatu atau untuk bertindak mendapatkan sesuatu. </w:t>
      </w:r>
      <w:proofErr w:type="spellStart"/>
      <w:r w:rsidRPr="00EB5ADD">
        <w:rPr>
          <w:szCs w:val="24"/>
        </w:rPr>
        <w:t>Pemberdayaan</w:t>
      </w:r>
      <w:proofErr w:type="spellEnd"/>
      <w:r w:rsidRPr="00EB5ADD">
        <w:rPr>
          <w:szCs w:val="24"/>
        </w:rPr>
        <w:t xml:space="preserve"> </w:t>
      </w:r>
      <w:proofErr w:type="spellStart"/>
      <w:r w:rsidRPr="00EB5ADD">
        <w:rPr>
          <w:szCs w:val="24"/>
        </w:rPr>
        <w:t>menurut</w:t>
      </w:r>
      <w:proofErr w:type="spellEnd"/>
      <w:r w:rsidRPr="00EB5ADD">
        <w:rPr>
          <w:szCs w:val="24"/>
        </w:rPr>
        <w:t xml:space="preserve"> arti </w:t>
      </w:r>
      <w:proofErr w:type="spellStart"/>
      <w:r w:rsidRPr="00EB5ADD">
        <w:rPr>
          <w:szCs w:val="24"/>
        </w:rPr>
        <w:t>secara</w:t>
      </w:r>
      <w:proofErr w:type="spellEnd"/>
      <w:r w:rsidRPr="00EB5ADD">
        <w:rPr>
          <w:szCs w:val="24"/>
        </w:rPr>
        <w:t xml:space="preserve"> </w:t>
      </w:r>
      <w:proofErr w:type="spellStart"/>
      <w:r w:rsidRPr="00EB5ADD">
        <w:rPr>
          <w:szCs w:val="24"/>
        </w:rPr>
        <w:t>bahasa</w:t>
      </w:r>
      <w:proofErr w:type="spellEnd"/>
      <w:r w:rsidRPr="00EB5ADD">
        <w:rPr>
          <w:szCs w:val="24"/>
        </w:rPr>
        <w:t xml:space="preserve"> </w:t>
      </w:r>
      <w:proofErr w:type="spellStart"/>
      <w:r w:rsidRPr="00EB5ADD">
        <w:rPr>
          <w:szCs w:val="24"/>
        </w:rPr>
        <w:t>adalah</w:t>
      </w:r>
      <w:proofErr w:type="spellEnd"/>
      <w:r w:rsidRPr="00EB5ADD">
        <w:rPr>
          <w:szCs w:val="24"/>
        </w:rPr>
        <w:t xml:space="preserve"> proses, </w:t>
      </w:r>
      <w:proofErr w:type="spellStart"/>
      <w:r w:rsidRPr="00EB5ADD">
        <w:rPr>
          <w:szCs w:val="24"/>
        </w:rPr>
        <w:t>cara</w:t>
      </w:r>
      <w:proofErr w:type="spellEnd"/>
      <w:r w:rsidRPr="00EB5ADD">
        <w:rPr>
          <w:szCs w:val="24"/>
        </w:rPr>
        <w:t xml:space="preserve">, </w:t>
      </w:r>
      <w:proofErr w:type="spellStart"/>
      <w:r w:rsidRPr="00EB5ADD">
        <w:rPr>
          <w:szCs w:val="24"/>
        </w:rPr>
        <w:t>perbuatan</w:t>
      </w:r>
      <w:proofErr w:type="spellEnd"/>
      <w:r w:rsidRPr="00EB5ADD">
        <w:rPr>
          <w:szCs w:val="24"/>
        </w:rPr>
        <w:t xml:space="preserve"> </w:t>
      </w:r>
      <w:proofErr w:type="spellStart"/>
      <w:r w:rsidRPr="00EB5ADD">
        <w:rPr>
          <w:szCs w:val="24"/>
        </w:rPr>
        <w:t>membuat</w:t>
      </w:r>
      <w:proofErr w:type="spellEnd"/>
      <w:r w:rsidRPr="00EB5ADD">
        <w:rPr>
          <w:szCs w:val="24"/>
        </w:rPr>
        <w:t xml:space="preserve"> </w:t>
      </w:r>
      <w:proofErr w:type="spellStart"/>
      <w:r w:rsidRPr="00EB5ADD">
        <w:rPr>
          <w:szCs w:val="24"/>
        </w:rPr>
        <w:t>berdaya</w:t>
      </w:r>
      <w:proofErr w:type="spellEnd"/>
      <w:r w:rsidRPr="00EB5ADD">
        <w:rPr>
          <w:szCs w:val="24"/>
        </w:rPr>
        <w:t xml:space="preserve">, </w:t>
      </w:r>
      <w:proofErr w:type="spellStart"/>
      <w:r w:rsidRPr="00EB5ADD">
        <w:rPr>
          <w:szCs w:val="24"/>
        </w:rPr>
        <w:t>yaitu</w:t>
      </w:r>
      <w:proofErr w:type="spellEnd"/>
      <w:r w:rsidRPr="00EB5ADD">
        <w:rPr>
          <w:szCs w:val="24"/>
        </w:rPr>
        <w:t xml:space="preserve"> </w:t>
      </w:r>
      <w:proofErr w:type="spellStart"/>
      <w:r w:rsidRPr="00EB5ADD">
        <w:rPr>
          <w:szCs w:val="24"/>
        </w:rPr>
        <w:t>kemampuan</w:t>
      </w:r>
      <w:proofErr w:type="spellEnd"/>
      <w:r w:rsidRPr="00EB5ADD">
        <w:rPr>
          <w:szCs w:val="24"/>
        </w:rPr>
        <w:t xml:space="preserve"> </w:t>
      </w:r>
      <w:proofErr w:type="spellStart"/>
      <w:r w:rsidRPr="00EB5ADD">
        <w:rPr>
          <w:szCs w:val="24"/>
        </w:rPr>
        <w:t>untuk</w:t>
      </w:r>
      <w:proofErr w:type="spellEnd"/>
      <w:r w:rsidRPr="00EB5ADD">
        <w:rPr>
          <w:szCs w:val="24"/>
        </w:rPr>
        <w:t xml:space="preserve"> </w:t>
      </w:r>
      <w:proofErr w:type="spellStart"/>
      <w:r w:rsidRPr="00EB5ADD">
        <w:rPr>
          <w:szCs w:val="24"/>
        </w:rPr>
        <w:t>melakukan</w:t>
      </w:r>
      <w:proofErr w:type="spellEnd"/>
      <w:r w:rsidRPr="00EB5ADD">
        <w:rPr>
          <w:szCs w:val="24"/>
        </w:rPr>
        <w:t xml:space="preserve"> </w:t>
      </w:r>
      <w:proofErr w:type="spellStart"/>
      <w:r w:rsidRPr="00EB5ADD">
        <w:rPr>
          <w:szCs w:val="24"/>
        </w:rPr>
        <w:t>sesuatu</w:t>
      </w:r>
      <w:proofErr w:type="spellEnd"/>
      <w:r w:rsidRPr="00EB5ADD">
        <w:rPr>
          <w:szCs w:val="24"/>
        </w:rPr>
        <w:t xml:space="preserve"> </w:t>
      </w:r>
      <w:proofErr w:type="spellStart"/>
      <w:r w:rsidRPr="00EB5ADD">
        <w:rPr>
          <w:szCs w:val="24"/>
        </w:rPr>
        <w:t>atau</w:t>
      </w:r>
      <w:proofErr w:type="spellEnd"/>
      <w:r w:rsidRPr="00EB5ADD">
        <w:rPr>
          <w:szCs w:val="24"/>
        </w:rPr>
        <w:t xml:space="preserve"> </w:t>
      </w:r>
      <w:proofErr w:type="spellStart"/>
      <w:r w:rsidRPr="00EB5ADD">
        <w:rPr>
          <w:szCs w:val="24"/>
        </w:rPr>
        <w:t>kemampuan</w:t>
      </w:r>
      <w:proofErr w:type="spellEnd"/>
      <w:r w:rsidRPr="00EB5ADD">
        <w:rPr>
          <w:szCs w:val="24"/>
        </w:rPr>
        <w:t xml:space="preserve"> </w:t>
      </w:r>
      <w:proofErr w:type="spellStart"/>
      <w:r w:rsidRPr="00EB5ADD">
        <w:rPr>
          <w:szCs w:val="24"/>
        </w:rPr>
        <w:t>bertindak</w:t>
      </w:r>
      <w:proofErr w:type="spellEnd"/>
      <w:r w:rsidRPr="00EB5ADD">
        <w:rPr>
          <w:szCs w:val="24"/>
        </w:rPr>
        <w:t xml:space="preserve"> yang </w:t>
      </w:r>
      <w:proofErr w:type="spellStart"/>
      <w:r w:rsidRPr="00EB5ADD">
        <w:rPr>
          <w:szCs w:val="24"/>
        </w:rPr>
        <w:t>berupa</w:t>
      </w:r>
      <w:proofErr w:type="spellEnd"/>
      <w:r w:rsidRPr="00EB5ADD">
        <w:rPr>
          <w:szCs w:val="24"/>
        </w:rPr>
        <w:t xml:space="preserve"> </w:t>
      </w:r>
      <w:proofErr w:type="spellStart"/>
      <w:r w:rsidRPr="00EB5ADD">
        <w:rPr>
          <w:szCs w:val="24"/>
        </w:rPr>
        <w:t>akal</w:t>
      </w:r>
      <w:proofErr w:type="spellEnd"/>
      <w:r w:rsidRPr="00EB5ADD">
        <w:rPr>
          <w:szCs w:val="24"/>
        </w:rPr>
        <w:t xml:space="preserve">, </w:t>
      </w:r>
      <w:proofErr w:type="spellStart"/>
      <w:r w:rsidRPr="00EB5ADD">
        <w:rPr>
          <w:szCs w:val="24"/>
        </w:rPr>
        <w:t>ikhtiar</w:t>
      </w:r>
      <w:proofErr w:type="spellEnd"/>
      <w:r w:rsidRPr="00EB5ADD">
        <w:rPr>
          <w:szCs w:val="24"/>
        </w:rPr>
        <w:t xml:space="preserve"> </w:t>
      </w:r>
      <w:proofErr w:type="spellStart"/>
      <w:r w:rsidRPr="00EB5ADD">
        <w:rPr>
          <w:szCs w:val="24"/>
        </w:rPr>
        <w:t>atau</w:t>
      </w:r>
      <w:proofErr w:type="spellEnd"/>
      <w:r w:rsidRPr="00EB5ADD">
        <w:rPr>
          <w:szCs w:val="24"/>
        </w:rPr>
        <w:t xml:space="preserve"> </w:t>
      </w:r>
      <w:proofErr w:type="spellStart"/>
      <w:r w:rsidRPr="00EB5ADD">
        <w:rPr>
          <w:szCs w:val="24"/>
        </w:rPr>
        <w:t>upaya</w:t>
      </w:r>
      <w:proofErr w:type="spellEnd"/>
      <w:r w:rsidRPr="00EB5ADD">
        <w:rPr>
          <w:szCs w:val="24"/>
        </w:rPr>
        <w:t>.</w:t>
      </w:r>
    </w:p>
    <w:p w14:paraId="493A2887" w14:textId="77777777" w:rsidR="00EB5ADD" w:rsidRDefault="00B77E87" w:rsidP="00EB5ADD">
      <w:pPr>
        <w:pStyle w:val="ListParagraph"/>
        <w:numPr>
          <w:ilvl w:val="0"/>
          <w:numId w:val="0"/>
        </w:numPr>
        <w:tabs>
          <w:tab w:val="left" w:pos="851"/>
        </w:tabs>
        <w:ind w:firstLine="567"/>
        <w:jc w:val="both"/>
      </w:pPr>
      <w:r w:rsidRPr="00EB5ADD">
        <w:rPr>
          <w:szCs w:val="24"/>
          <w:lang w:val="id-ID"/>
        </w:rPr>
        <w:t xml:space="preserve">Pemberdayaan ekonomi umat (masyarakat) menurut Hutomo, adalah penguatan pemilikan faktor-faktor produksi, </w:t>
      </w:r>
      <w:r w:rsidRPr="00EB5ADD">
        <w:rPr>
          <w:szCs w:val="24"/>
        </w:rPr>
        <w:t>penguatan</w:t>
      </w:r>
      <w:r w:rsidRPr="00EB5ADD">
        <w:rPr>
          <w:szCs w:val="24"/>
          <w:lang w:val="id-ID"/>
        </w:rPr>
        <w:t xml:space="preserve"> penguasaan distribusi dan pemasaran, penguatan masyarakat untuk mendapatkan gaji/upah yang memadai, dan penguatan masyarakat untuk memperoleh informasi, pengetahuan dan keterampilan, yang harus dilakukan secara multi aspek, baik dari aspek masyarakatnya sendiri, maupun aspek kebijakannya.</w:t>
      </w:r>
      <w:r w:rsidR="00D67741" w:rsidRPr="00EB5ADD">
        <w:rPr>
          <w:szCs w:val="24"/>
          <w:lang w:val="id-ID"/>
        </w:rPr>
        <w:t xml:space="preserve"> (</w:t>
      </w:r>
      <w:proofErr w:type="spellStart"/>
      <w:r w:rsidR="00D67741" w:rsidRPr="00EB5ADD">
        <w:t>Robiatul</w:t>
      </w:r>
      <w:proofErr w:type="spellEnd"/>
      <w:r w:rsidR="00D67741" w:rsidRPr="00EB5ADD">
        <w:t xml:space="preserve"> </w:t>
      </w:r>
      <w:proofErr w:type="spellStart"/>
      <w:r w:rsidR="00D67741" w:rsidRPr="00EB5ADD">
        <w:t>Auliyah</w:t>
      </w:r>
      <w:proofErr w:type="spellEnd"/>
      <w:r w:rsidR="00D67741" w:rsidRPr="00EB5ADD">
        <w:t>,</w:t>
      </w:r>
      <w:r w:rsidR="00D67741" w:rsidRPr="00EB5ADD">
        <w:rPr>
          <w:lang w:val="id-ID"/>
        </w:rPr>
        <w:t xml:space="preserve"> 2014).</w:t>
      </w:r>
      <w:r w:rsidR="00D67741" w:rsidRPr="00EB5ADD">
        <w:t xml:space="preserve"> </w:t>
      </w:r>
      <w:r w:rsidRPr="00EB5ADD">
        <w:rPr>
          <w:szCs w:val="24"/>
          <w:lang w:val="id-ID"/>
        </w:rPr>
        <w:t xml:space="preserve"> Konsep mengenai pemberdayaan ekonomi masyarakat dilakukan dengan beberapa program dalam bidang ekonomi antara lain: </w:t>
      </w:r>
      <w:r w:rsidR="00EB5ADD">
        <w:rPr>
          <w:szCs w:val="24"/>
        </w:rPr>
        <w:t xml:space="preserve">1) </w:t>
      </w:r>
      <w:r w:rsidRPr="00EB5ADD">
        <w:rPr>
          <w:szCs w:val="24"/>
          <w:lang w:val="id-ID"/>
        </w:rPr>
        <w:t>Bantuan modal</w:t>
      </w:r>
      <w:r w:rsidR="00EB5ADD">
        <w:rPr>
          <w:szCs w:val="24"/>
        </w:rPr>
        <w:t xml:space="preserve">; 2) </w:t>
      </w:r>
      <w:r w:rsidRPr="00EB5ADD">
        <w:rPr>
          <w:szCs w:val="24"/>
          <w:lang w:val="id-ID"/>
        </w:rPr>
        <w:t>Bantuan pembangunan prasarana</w:t>
      </w:r>
      <w:r w:rsidR="00EB5ADD">
        <w:rPr>
          <w:szCs w:val="24"/>
        </w:rPr>
        <w:t xml:space="preserve">; 3) </w:t>
      </w:r>
      <w:r w:rsidRPr="00EB5ADD">
        <w:rPr>
          <w:szCs w:val="24"/>
          <w:lang w:val="id-ID"/>
        </w:rPr>
        <w:t>Bantuan pendampingan</w:t>
      </w:r>
      <w:r w:rsidR="00EB5ADD">
        <w:rPr>
          <w:szCs w:val="24"/>
        </w:rPr>
        <w:t xml:space="preserve">; 4) </w:t>
      </w:r>
      <w:r w:rsidRPr="00EB5ADD">
        <w:rPr>
          <w:szCs w:val="24"/>
          <w:lang w:val="id-ID"/>
        </w:rPr>
        <w:t>Penguatan kelembagaan</w:t>
      </w:r>
      <w:r w:rsidR="00EB5ADD">
        <w:rPr>
          <w:szCs w:val="24"/>
        </w:rPr>
        <w:t xml:space="preserve">; dan 5) </w:t>
      </w:r>
      <w:r w:rsidRPr="00EB5ADD">
        <w:rPr>
          <w:szCs w:val="24"/>
          <w:lang w:val="id-ID"/>
        </w:rPr>
        <w:t>Penguatan kemitraan usaha</w:t>
      </w:r>
      <w:r w:rsidR="00EB5ADD">
        <w:rPr>
          <w:szCs w:val="24"/>
        </w:rPr>
        <w:t xml:space="preserve"> </w:t>
      </w:r>
      <w:r w:rsidRPr="00EB5ADD">
        <w:rPr>
          <w:szCs w:val="24"/>
          <w:lang w:val="id-ID"/>
        </w:rPr>
        <w:t>(</w:t>
      </w:r>
      <w:proofErr w:type="spellStart"/>
      <w:r w:rsidRPr="00EB5ADD">
        <w:t>Auliyah</w:t>
      </w:r>
      <w:proofErr w:type="spellEnd"/>
      <w:r w:rsidRPr="00EB5ADD">
        <w:rPr>
          <w:lang w:val="id-ID"/>
        </w:rPr>
        <w:t>, 2004)</w:t>
      </w:r>
      <w:r w:rsidR="00EB5ADD">
        <w:t xml:space="preserve">. </w:t>
      </w:r>
    </w:p>
    <w:p w14:paraId="573195FD" w14:textId="77777777" w:rsidR="00EB5ADD" w:rsidRDefault="00B77E87" w:rsidP="00EB5ADD">
      <w:pPr>
        <w:pStyle w:val="ListParagraph"/>
        <w:numPr>
          <w:ilvl w:val="0"/>
          <w:numId w:val="0"/>
        </w:numPr>
        <w:tabs>
          <w:tab w:val="left" w:pos="851"/>
        </w:tabs>
        <w:ind w:firstLine="567"/>
        <w:jc w:val="both"/>
        <w:rPr>
          <w:lang w:val="id-ID"/>
        </w:rPr>
      </w:pPr>
      <w:r w:rsidRPr="00EB5ADD">
        <w:rPr>
          <w:szCs w:val="24"/>
          <w:lang w:val="id-ID"/>
        </w:rPr>
        <w:t xml:space="preserve">Pemberdayaan diarahkan guna meningkatkan ekonomi umat secara produktif sehingga mampu menghasilkan nilai tambah yang tinggi dan pendapatan yang lebih besar. Dalam pemberdayaan ekonomi umat ada tiga misi yang harus diemban, yaitu: </w:t>
      </w:r>
      <w:r w:rsidR="00EB5ADD" w:rsidRPr="00EB5ADD">
        <w:rPr>
          <w:szCs w:val="24"/>
          <w:lang w:val="id-ID"/>
        </w:rPr>
        <w:t xml:space="preserve">1) </w:t>
      </w:r>
      <w:r w:rsidRPr="00EB5ADD">
        <w:rPr>
          <w:szCs w:val="24"/>
          <w:lang w:val="id-ID"/>
        </w:rPr>
        <w:t>Misi pembangunan ekonomi dan usaha yang berpedoman pada ukuran ekonomi dan usaha yang bersifat umum dan universal, seperti volume produksi, penyerapan tenaga kerja, keuntungan, tabungan, investasi, ekspor-impor dan kelangsungan usaha</w:t>
      </w:r>
      <w:r w:rsidR="00EB5ADD" w:rsidRPr="00EB5ADD">
        <w:rPr>
          <w:szCs w:val="24"/>
          <w:lang w:val="id-ID"/>
        </w:rPr>
        <w:t xml:space="preserve">; 2) </w:t>
      </w:r>
      <w:r w:rsidRPr="00EB5ADD">
        <w:rPr>
          <w:szCs w:val="24"/>
          <w:lang w:val="id-ID"/>
        </w:rPr>
        <w:t>Penerapan etika dan ketentuan hukum syariah yang harus menjadi ciri kegiatan ekonomi umat Islam</w:t>
      </w:r>
      <w:r w:rsidR="00EB5ADD" w:rsidRPr="00EB5ADD">
        <w:rPr>
          <w:szCs w:val="24"/>
          <w:lang w:val="id-ID"/>
        </w:rPr>
        <w:t xml:space="preserve">; 3) </w:t>
      </w:r>
      <w:r w:rsidRPr="00EB5ADD">
        <w:rPr>
          <w:szCs w:val="24"/>
          <w:lang w:val="id-ID"/>
        </w:rPr>
        <w:t xml:space="preserve">Membangun kekuatan ekonomi umat Islam sehingga </w:t>
      </w:r>
      <w:r w:rsidRPr="00EB5ADD">
        <w:rPr>
          <w:szCs w:val="24"/>
          <w:lang w:val="id-ID"/>
        </w:rPr>
        <w:lastRenderedPageBreak/>
        <w:t>menjadi sumber dana untuk menjalankan fungsinya di masyarakat</w:t>
      </w:r>
      <w:r w:rsidR="00EB5ADD" w:rsidRPr="00EB5ADD">
        <w:rPr>
          <w:szCs w:val="24"/>
          <w:lang w:val="id-ID"/>
        </w:rPr>
        <w:t xml:space="preserve"> </w:t>
      </w:r>
      <w:r w:rsidRPr="00EB5ADD">
        <w:rPr>
          <w:szCs w:val="24"/>
          <w:lang w:val="id-ID"/>
        </w:rPr>
        <w:t>(</w:t>
      </w:r>
      <w:r w:rsidRPr="00EB5ADD">
        <w:rPr>
          <w:lang w:val="id-ID"/>
        </w:rPr>
        <w:t>Syahidin, 2003)</w:t>
      </w:r>
      <w:r w:rsidR="00EB5ADD" w:rsidRPr="00EB5ADD">
        <w:rPr>
          <w:lang w:val="id-ID"/>
        </w:rPr>
        <w:t xml:space="preserve">. </w:t>
      </w:r>
    </w:p>
    <w:p w14:paraId="2453E7AC" w14:textId="77777777" w:rsidR="00717E38" w:rsidRPr="00EB5ADD" w:rsidRDefault="00717E38" w:rsidP="00EB5ADD">
      <w:pPr>
        <w:pStyle w:val="ListParagraph"/>
        <w:numPr>
          <w:ilvl w:val="0"/>
          <w:numId w:val="0"/>
        </w:numPr>
        <w:tabs>
          <w:tab w:val="left" w:pos="851"/>
        </w:tabs>
        <w:ind w:firstLine="567"/>
        <w:jc w:val="both"/>
        <w:rPr>
          <w:rStyle w:val="markedcontent"/>
          <w:szCs w:val="24"/>
        </w:rPr>
      </w:pPr>
      <w:proofErr w:type="spellStart"/>
      <w:r w:rsidRPr="00EB5ADD">
        <w:rPr>
          <w:rStyle w:val="markedcontent"/>
          <w:szCs w:val="24"/>
        </w:rPr>
        <w:t>Menurut</w:t>
      </w:r>
      <w:proofErr w:type="spellEnd"/>
      <w:r w:rsidRPr="00EB5ADD">
        <w:rPr>
          <w:rStyle w:val="markedcontent"/>
          <w:szCs w:val="24"/>
        </w:rPr>
        <w:t xml:space="preserve"> Suharto, </w:t>
      </w:r>
      <w:proofErr w:type="spellStart"/>
      <w:r w:rsidRPr="00EB5ADD">
        <w:rPr>
          <w:rStyle w:val="markedcontent"/>
          <w:szCs w:val="24"/>
        </w:rPr>
        <w:t>setidaknya</w:t>
      </w:r>
      <w:proofErr w:type="spellEnd"/>
      <w:r w:rsidRPr="00EB5ADD">
        <w:rPr>
          <w:rStyle w:val="markedcontent"/>
          <w:szCs w:val="24"/>
        </w:rPr>
        <w:t xml:space="preserve"> </w:t>
      </w:r>
      <w:proofErr w:type="spellStart"/>
      <w:r w:rsidRPr="00EB5ADD">
        <w:rPr>
          <w:rStyle w:val="markedcontent"/>
          <w:szCs w:val="24"/>
        </w:rPr>
        <w:t>ada</w:t>
      </w:r>
      <w:proofErr w:type="spellEnd"/>
      <w:r w:rsidRPr="00EB5ADD">
        <w:rPr>
          <w:rStyle w:val="markedcontent"/>
          <w:szCs w:val="24"/>
        </w:rPr>
        <w:t xml:space="preserve"> 8 </w:t>
      </w:r>
      <w:proofErr w:type="spellStart"/>
      <w:r w:rsidRPr="00EB5ADD">
        <w:rPr>
          <w:rStyle w:val="markedcontent"/>
          <w:szCs w:val="24"/>
        </w:rPr>
        <w:t>indikator</w:t>
      </w:r>
      <w:proofErr w:type="spellEnd"/>
      <w:r w:rsidRPr="00EB5ADD">
        <w:rPr>
          <w:rStyle w:val="markedcontent"/>
          <w:szCs w:val="24"/>
        </w:rPr>
        <w:t xml:space="preserve"> </w:t>
      </w:r>
      <w:proofErr w:type="spellStart"/>
      <w:r w:rsidRPr="00EB5ADD">
        <w:rPr>
          <w:rStyle w:val="markedcontent"/>
          <w:szCs w:val="24"/>
        </w:rPr>
        <w:t>dalam</w:t>
      </w:r>
      <w:proofErr w:type="spellEnd"/>
      <w:r w:rsidRPr="00EB5ADD">
        <w:rPr>
          <w:rStyle w:val="markedcontent"/>
          <w:szCs w:val="24"/>
          <w:lang w:val="id-ID"/>
        </w:rPr>
        <w:t xml:space="preserve"> </w:t>
      </w:r>
      <w:proofErr w:type="spellStart"/>
      <w:r w:rsidRPr="00EB5ADD">
        <w:rPr>
          <w:rStyle w:val="markedcontent"/>
          <w:szCs w:val="24"/>
        </w:rPr>
        <w:t>pemberdayaan</w:t>
      </w:r>
      <w:proofErr w:type="spellEnd"/>
      <w:r w:rsidRPr="00EB5ADD">
        <w:rPr>
          <w:rStyle w:val="markedcontent"/>
          <w:szCs w:val="24"/>
        </w:rPr>
        <w:t xml:space="preserve"> </w:t>
      </w:r>
      <w:proofErr w:type="spellStart"/>
      <w:r w:rsidRPr="00EB5ADD">
        <w:rPr>
          <w:rStyle w:val="markedcontent"/>
          <w:szCs w:val="24"/>
        </w:rPr>
        <w:t>ekonomi</w:t>
      </w:r>
      <w:proofErr w:type="spellEnd"/>
      <w:r w:rsidRPr="00EB5ADD">
        <w:rPr>
          <w:rStyle w:val="markedcontent"/>
          <w:szCs w:val="24"/>
          <w:lang w:val="id-ID"/>
        </w:rPr>
        <w:t xml:space="preserve"> </w:t>
      </w:r>
      <w:r w:rsidRPr="00EB5ADD">
        <w:rPr>
          <w:szCs w:val="24"/>
          <w:lang w:val="id-ID"/>
        </w:rPr>
        <w:t>u</w:t>
      </w:r>
      <w:r w:rsidRPr="00EB5ADD">
        <w:rPr>
          <w:rStyle w:val="markedcontent"/>
          <w:szCs w:val="24"/>
        </w:rPr>
        <w:t xml:space="preserve">mat, </w:t>
      </w:r>
      <w:proofErr w:type="spellStart"/>
      <w:r w:rsidRPr="00EB5ADD">
        <w:rPr>
          <w:rStyle w:val="markedcontent"/>
          <w:szCs w:val="24"/>
        </w:rPr>
        <w:t>antara</w:t>
      </w:r>
      <w:proofErr w:type="spellEnd"/>
      <w:r w:rsidRPr="00EB5ADD">
        <w:rPr>
          <w:rStyle w:val="markedcontent"/>
          <w:szCs w:val="24"/>
        </w:rPr>
        <w:t xml:space="preserve"> lain</w:t>
      </w:r>
      <w:r w:rsidRPr="00EB5ADD">
        <w:rPr>
          <w:szCs w:val="24"/>
          <w:lang w:val="id-ID"/>
        </w:rPr>
        <w:t>:</w:t>
      </w:r>
      <w:r w:rsidR="00EB5ADD">
        <w:rPr>
          <w:szCs w:val="24"/>
        </w:rPr>
        <w:t xml:space="preserve"> 1) </w:t>
      </w:r>
      <w:proofErr w:type="spellStart"/>
      <w:r w:rsidRPr="00EB5ADD">
        <w:rPr>
          <w:rStyle w:val="markedcontent"/>
          <w:szCs w:val="24"/>
        </w:rPr>
        <w:t>Kebebasan</w:t>
      </w:r>
      <w:proofErr w:type="spellEnd"/>
      <w:r w:rsidRPr="00EB5ADD">
        <w:rPr>
          <w:rStyle w:val="markedcontent"/>
          <w:szCs w:val="24"/>
        </w:rPr>
        <w:t xml:space="preserve"> </w:t>
      </w:r>
      <w:proofErr w:type="spellStart"/>
      <w:r w:rsidRPr="00EB5ADD">
        <w:rPr>
          <w:rStyle w:val="markedcontent"/>
          <w:szCs w:val="24"/>
        </w:rPr>
        <w:t>mobilitas</w:t>
      </w:r>
      <w:proofErr w:type="spellEnd"/>
      <w:r w:rsidR="00EB5ADD">
        <w:rPr>
          <w:rStyle w:val="markedcontent"/>
          <w:szCs w:val="24"/>
        </w:rPr>
        <w:t xml:space="preserve">; 2) </w:t>
      </w:r>
      <w:proofErr w:type="spellStart"/>
      <w:r w:rsidRPr="00EB5ADD">
        <w:rPr>
          <w:rStyle w:val="markedcontent"/>
          <w:szCs w:val="24"/>
        </w:rPr>
        <w:t>Kemampuan</w:t>
      </w:r>
      <w:proofErr w:type="spellEnd"/>
      <w:r w:rsidRPr="00EB5ADD">
        <w:rPr>
          <w:rStyle w:val="markedcontent"/>
          <w:szCs w:val="24"/>
        </w:rPr>
        <w:t xml:space="preserve"> </w:t>
      </w:r>
      <w:proofErr w:type="spellStart"/>
      <w:r w:rsidRPr="00EB5ADD">
        <w:rPr>
          <w:rStyle w:val="markedcontent"/>
          <w:szCs w:val="24"/>
        </w:rPr>
        <w:t>membeli</w:t>
      </w:r>
      <w:proofErr w:type="spellEnd"/>
      <w:r w:rsidRPr="00EB5ADD">
        <w:rPr>
          <w:rStyle w:val="markedcontent"/>
          <w:szCs w:val="24"/>
        </w:rPr>
        <w:t xml:space="preserve"> </w:t>
      </w:r>
      <w:proofErr w:type="spellStart"/>
      <w:r w:rsidRPr="00EB5ADD">
        <w:rPr>
          <w:rStyle w:val="markedcontent"/>
          <w:szCs w:val="24"/>
        </w:rPr>
        <w:t>komoditas</w:t>
      </w:r>
      <w:proofErr w:type="spellEnd"/>
      <w:r w:rsidRPr="00EB5ADD">
        <w:rPr>
          <w:rStyle w:val="markedcontent"/>
          <w:szCs w:val="24"/>
        </w:rPr>
        <w:t xml:space="preserve"> </w:t>
      </w:r>
      <w:proofErr w:type="spellStart"/>
      <w:r w:rsidRPr="00EB5ADD">
        <w:rPr>
          <w:rStyle w:val="markedcontent"/>
          <w:szCs w:val="24"/>
        </w:rPr>
        <w:t>kecil</w:t>
      </w:r>
      <w:proofErr w:type="spellEnd"/>
      <w:r w:rsidR="00EB5ADD">
        <w:rPr>
          <w:rStyle w:val="markedcontent"/>
          <w:szCs w:val="24"/>
        </w:rPr>
        <w:t xml:space="preserve">; 3) </w:t>
      </w:r>
      <w:proofErr w:type="spellStart"/>
      <w:r w:rsidRPr="00EB5ADD">
        <w:rPr>
          <w:rStyle w:val="markedcontent"/>
          <w:szCs w:val="24"/>
        </w:rPr>
        <w:t>Kemampuan</w:t>
      </w:r>
      <w:proofErr w:type="spellEnd"/>
      <w:r w:rsidRPr="00EB5ADD">
        <w:rPr>
          <w:rStyle w:val="markedcontent"/>
          <w:szCs w:val="24"/>
        </w:rPr>
        <w:t xml:space="preserve"> </w:t>
      </w:r>
      <w:proofErr w:type="spellStart"/>
      <w:r w:rsidRPr="00EB5ADD">
        <w:rPr>
          <w:rStyle w:val="markedcontent"/>
          <w:szCs w:val="24"/>
        </w:rPr>
        <w:t>membeli</w:t>
      </w:r>
      <w:proofErr w:type="spellEnd"/>
      <w:r w:rsidRPr="00EB5ADD">
        <w:rPr>
          <w:rStyle w:val="markedcontent"/>
          <w:szCs w:val="24"/>
        </w:rPr>
        <w:t xml:space="preserve"> </w:t>
      </w:r>
      <w:proofErr w:type="spellStart"/>
      <w:r w:rsidRPr="00EB5ADD">
        <w:rPr>
          <w:rStyle w:val="markedcontent"/>
          <w:szCs w:val="24"/>
        </w:rPr>
        <w:t>komoditas</w:t>
      </w:r>
      <w:proofErr w:type="spellEnd"/>
      <w:r w:rsidRPr="00EB5ADD">
        <w:rPr>
          <w:rStyle w:val="markedcontent"/>
          <w:szCs w:val="24"/>
        </w:rPr>
        <w:t xml:space="preserve"> </w:t>
      </w:r>
      <w:proofErr w:type="spellStart"/>
      <w:r w:rsidRPr="00EB5ADD">
        <w:rPr>
          <w:rStyle w:val="markedcontent"/>
          <w:szCs w:val="24"/>
        </w:rPr>
        <w:t>besar</w:t>
      </w:r>
      <w:proofErr w:type="spellEnd"/>
      <w:r w:rsidR="00EB5ADD">
        <w:rPr>
          <w:rStyle w:val="markedcontent"/>
          <w:szCs w:val="24"/>
        </w:rPr>
        <w:t xml:space="preserve">; 4) </w:t>
      </w:r>
      <w:proofErr w:type="spellStart"/>
      <w:r w:rsidRPr="00EB5ADD">
        <w:rPr>
          <w:rStyle w:val="markedcontent"/>
          <w:szCs w:val="24"/>
        </w:rPr>
        <w:t>Terlibat</w:t>
      </w:r>
      <w:proofErr w:type="spellEnd"/>
      <w:r w:rsidRPr="00EB5ADD">
        <w:rPr>
          <w:rStyle w:val="markedcontent"/>
          <w:szCs w:val="24"/>
        </w:rPr>
        <w:t xml:space="preserve"> </w:t>
      </w:r>
      <w:proofErr w:type="spellStart"/>
      <w:r w:rsidRPr="00EB5ADD">
        <w:rPr>
          <w:rStyle w:val="markedcontent"/>
          <w:szCs w:val="24"/>
        </w:rPr>
        <w:t>dalam</w:t>
      </w:r>
      <w:proofErr w:type="spellEnd"/>
      <w:r w:rsidRPr="00EB5ADD">
        <w:rPr>
          <w:rStyle w:val="markedcontent"/>
          <w:szCs w:val="24"/>
        </w:rPr>
        <w:t xml:space="preserve"> </w:t>
      </w:r>
      <w:proofErr w:type="spellStart"/>
      <w:r w:rsidRPr="00EB5ADD">
        <w:rPr>
          <w:rStyle w:val="markedcontent"/>
          <w:szCs w:val="24"/>
        </w:rPr>
        <w:t>pembentukan</w:t>
      </w:r>
      <w:proofErr w:type="spellEnd"/>
      <w:r w:rsidRPr="00EB5ADD">
        <w:rPr>
          <w:rStyle w:val="markedcontent"/>
          <w:szCs w:val="24"/>
        </w:rPr>
        <w:t xml:space="preserve"> </w:t>
      </w:r>
      <w:proofErr w:type="spellStart"/>
      <w:r w:rsidRPr="00EB5ADD">
        <w:rPr>
          <w:rStyle w:val="markedcontent"/>
          <w:szCs w:val="24"/>
        </w:rPr>
        <w:t>keputusan</w:t>
      </w:r>
      <w:proofErr w:type="spellEnd"/>
      <w:r w:rsidRPr="00EB5ADD">
        <w:rPr>
          <w:rStyle w:val="markedcontent"/>
          <w:szCs w:val="24"/>
        </w:rPr>
        <w:t xml:space="preserve"> </w:t>
      </w:r>
      <w:proofErr w:type="spellStart"/>
      <w:r w:rsidRPr="00EB5ADD">
        <w:rPr>
          <w:rStyle w:val="markedcontent"/>
          <w:szCs w:val="24"/>
        </w:rPr>
        <w:t>dalam</w:t>
      </w:r>
      <w:proofErr w:type="spellEnd"/>
      <w:r w:rsidRPr="00EB5ADD">
        <w:rPr>
          <w:rStyle w:val="markedcontent"/>
          <w:szCs w:val="24"/>
        </w:rPr>
        <w:t xml:space="preserve"> </w:t>
      </w:r>
      <w:proofErr w:type="spellStart"/>
      <w:r w:rsidRPr="00EB5ADD">
        <w:rPr>
          <w:rStyle w:val="markedcontent"/>
          <w:szCs w:val="24"/>
        </w:rPr>
        <w:t>rumah</w:t>
      </w:r>
      <w:proofErr w:type="spellEnd"/>
      <w:r w:rsidRPr="00EB5ADD">
        <w:rPr>
          <w:rStyle w:val="markedcontent"/>
          <w:szCs w:val="24"/>
        </w:rPr>
        <w:t xml:space="preserve"> </w:t>
      </w:r>
      <w:proofErr w:type="spellStart"/>
      <w:r w:rsidRPr="00EB5ADD">
        <w:rPr>
          <w:rStyle w:val="markedcontent"/>
          <w:szCs w:val="24"/>
        </w:rPr>
        <w:t>tangga</w:t>
      </w:r>
      <w:proofErr w:type="spellEnd"/>
      <w:r w:rsidR="00EB5ADD">
        <w:rPr>
          <w:rStyle w:val="markedcontent"/>
          <w:szCs w:val="24"/>
        </w:rPr>
        <w:t xml:space="preserve">; 5) </w:t>
      </w:r>
      <w:proofErr w:type="spellStart"/>
      <w:r w:rsidRPr="00EB5ADD">
        <w:rPr>
          <w:rStyle w:val="markedcontent"/>
          <w:szCs w:val="24"/>
        </w:rPr>
        <w:t>Kebebasan</w:t>
      </w:r>
      <w:proofErr w:type="spellEnd"/>
      <w:r w:rsidRPr="00EB5ADD">
        <w:rPr>
          <w:rStyle w:val="markedcontent"/>
          <w:szCs w:val="24"/>
        </w:rPr>
        <w:t xml:space="preserve"> yang </w:t>
      </w:r>
      <w:proofErr w:type="spellStart"/>
      <w:r w:rsidRPr="00EB5ADD">
        <w:rPr>
          <w:rStyle w:val="markedcontent"/>
          <w:szCs w:val="24"/>
        </w:rPr>
        <w:t>relatif</w:t>
      </w:r>
      <w:proofErr w:type="spellEnd"/>
      <w:r w:rsidRPr="00EB5ADD">
        <w:rPr>
          <w:rStyle w:val="markedcontent"/>
          <w:szCs w:val="24"/>
        </w:rPr>
        <w:t xml:space="preserve"> </w:t>
      </w:r>
      <w:proofErr w:type="spellStart"/>
      <w:r w:rsidRPr="00EB5ADD">
        <w:rPr>
          <w:rStyle w:val="markedcontent"/>
          <w:szCs w:val="24"/>
        </w:rPr>
        <w:t>terhadap</w:t>
      </w:r>
      <w:proofErr w:type="spellEnd"/>
      <w:r w:rsidRPr="00EB5ADD">
        <w:rPr>
          <w:rStyle w:val="markedcontent"/>
          <w:szCs w:val="24"/>
        </w:rPr>
        <w:t xml:space="preserve"> </w:t>
      </w:r>
      <w:proofErr w:type="spellStart"/>
      <w:r w:rsidRPr="00EB5ADD">
        <w:rPr>
          <w:rStyle w:val="markedcontent"/>
          <w:szCs w:val="24"/>
        </w:rPr>
        <w:t>dominasi</w:t>
      </w:r>
      <w:proofErr w:type="spellEnd"/>
      <w:r w:rsidRPr="00EB5ADD">
        <w:rPr>
          <w:rStyle w:val="markedcontent"/>
          <w:szCs w:val="24"/>
        </w:rPr>
        <w:t xml:space="preserve"> </w:t>
      </w:r>
      <w:proofErr w:type="spellStart"/>
      <w:r w:rsidRPr="00EB5ADD">
        <w:rPr>
          <w:rStyle w:val="markedcontent"/>
          <w:szCs w:val="24"/>
        </w:rPr>
        <w:t>keluarga</w:t>
      </w:r>
      <w:proofErr w:type="spellEnd"/>
      <w:r w:rsidR="00EB5ADD">
        <w:rPr>
          <w:rStyle w:val="markedcontent"/>
          <w:szCs w:val="24"/>
        </w:rPr>
        <w:t xml:space="preserve">; 6) </w:t>
      </w:r>
      <w:proofErr w:type="spellStart"/>
      <w:r w:rsidRPr="00EB5ADD">
        <w:rPr>
          <w:rStyle w:val="markedcontent"/>
          <w:szCs w:val="24"/>
        </w:rPr>
        <w:t>Kesadaran</w:t>
      </w:r>
      <w:proofErr w:type="spellEnd"/>
      <w:r w:rsidRPr="00EB5ADD">
        <w:rPr>
          <w:rStyle w:val="markedcontent"/>
          <w:szCs w:val="24"/>
        </w:rPr>
        <w:t xml:space="preserve"> </w:t>
      </w:r>
      <w:proofErr w:type="spellStart"/>
      <w:r w:rsidRPr="00EB5ADD">
        <w:rPr>
          <w:rStyle w:val="markedcontent"/>
          <w:szCs w:val="24"/>
        </w:rPr>
        <w:t>hukum</w:t>
      </w:r>
      <w:proofErr w:type="spellEnd"/>
      <w:r w:rsidRPr="00EB5ADD">
        <w:rPr>
          <w:rStyle w:val="markedcontent"/>
          <w:szCs w:val="24"/>
        </w:rPr>
        <w:t xml:space="preserve"> dan </w:t>
      </w:r>
      <w:proofErr w:type="spellStart"/>
      <w:r w:rsidRPr="00EB5ADD">
        <w:rPr>
          <w:rStyle w:val="markedcontent"/>
          <w:szCs w:val="24"/>
        </w:rPr>
        <w:t>politik</w:t>
      </w:r>
      <w:proofErr w:type="spellEnd"/>
      <w:r w:rsidR="00EB5ADD">
        <w:rPr>
          <w:rStyle w:val="markedcontent"/>
          <w:szCs w:val="24"/>
        </w:rPr>
        <w:t xml:space="preserve">; 7) </w:t>
      </w:r>
      <w:proofErr w:type="spellStart"/>
      <w:r w:rsidRPr="00EB5ADD">
        <w:rPr>
          <w:rStyle w:val="markedcontent"/>
          <w:szCs w:val="24"/>
        </w:rPr>
        <w:t>Keterlibatan</w:t>
      </w:r>
      <w:proofErr w:type="spellEnd"/>
      <w:r w:rsidRPr="00EB5ADD">
        <w:rPr>
          <w:rStyle w:val="markedcontent"/>
          <w:szCs w:val="24"/>
        </w:rPr>
        <w:t xml:space="preserve"> </w:t>
      </w:r>
      <w:proofErr w:type="spellStart"/>
      <w:r w:rsidRPr="00EB5ADD">
        <w:rPr>
          <w:rStyle w:val="markedcontent"/>
          <w:szCs w:val="24"/>
        </w:rPr>
        <w:t>dalam</w:t>
      </w:r>
      <w:proofErr w:type="spellEnd"/>
      <w:r w:rsidRPr="00EB5ADD">
        <w:rPr>
          <w:rStyle w:val="markedcontent"/>
          <w:szCs w:val="24"/>
        </w:rPr>
        <w:t xml:space="preserve"> </w:t>
      </w:r>
      <w:proofErr w:type="spellStart"/>
      <w:r w:rsidRPr="00EB5ADD">
        <w:rPr>
          <w:rStyle w:val="markedcontent"/>
          <w:szCs w:val="24"/>
        </w:rPr>
        <w:t>kampanye</w:t>
      </w:r>
      <w:proofErr w:type="spellEnd"/>
      <w:r w:rsidRPr="00EB5ADD">
        <w:rPr>
          <w:rStyle w:val="markedcontent"/>
          <w:szCs w:val="24"/>
        </w:rPr>
        <w:t xml:space="preserve"> </w:t>
      </w:r>
      <w:proofErr w:type="spellStart"/>
      <w:r w:rsidRPr="00EB5ADD">
        <w:rPr>
          <w:rStyle w:val="markedcontent"/>
          <w:szCs w:val="24"/>
        </w:rPr>
        <w:t>serta</w:t>
      </w:r>
      <w:proofErr w:type="spellEnd"/>
      <w:r w:rsidRPr="00EB5ADD">
        <w:rPr>
          <w:rStyle w:val="markedcontent"/>
          <w:szCs w:val="24"/>
        </w:rPr>
        <w:t xml:space="preserve"> </w:t>
      </w:r>
      <w:proofErr w:type="spellStart"/>
      <w:r w:rsidRPr="00EB5ADD">
        <w:rPr>
          <w:rStyle w:val="markedcontent"/>
          <w:szCs w:val="24"/>
        </w:rPr>
        <w:t>melakukan</w:t>
      </w:r>
      <w:proofErr w:type="spellEnd"/>
      <w:r w:rsidRPr="00EB5ADD">
        <w:rPr>
          <w:rStyle w:val="markedcontent"/>
          <w:szCs w:val="24"/>
        </w:rPr>
        <w:t xml:space="preserve"> </w:t>
      </w:r>
      <w:proofErr w:type="spellStart"/>
      <w:r w:rsidRPr="00EB5ADD">
        <w:rPr>
          <w:rStyle w:val="markedcontent"/>
          <w:szCs w:val="24"/>
        </w:rPr>
        <w:t>protes</w:t>
      </w:r>
      <w:proofErr w:type="spellEnd"/>
      <w:r w:rsidRPr="00EB5ADD">
        <w:rPr>
          <w:rStyle w:val="markedcontent"/>
          <w:szCs w:val="24"/>
        </w:rPr>
        <w:t xml:space="preserve"> </w:t>
      </w:r>
      <w:proofErr w:type="spellStart"/>
      <w:r w:rsidRPr="00EB5ADD">
        <w:rPr>
          <w:rStyle w:val="markedcontent"/>
          <w:szCs w:val="24"/>
        </w:rPr>
        <w:t>yangberkaitan</w:t>
      </w:r>
      <w:proofErr w:type="spellEnd"/>
      <w:r w:rsidRPr="00EB5ADD">
        <w:rPr>
          <w:rStyle w:val="markedcontent"/>
          <w:szCs w:val="24"/>
        </w:rPr>
        <w:t xml:space="preserve"> </w:t>
      </w:r>
      <w:proofErr w:type="spellStart"/>
      <w:r w:rsidRPr="00EB5ADD">
        <w:rPr>
          <w:rStyle w:val="markedcontent"/>
          <w:szCs w:val="24"/>
        </w:rPr>
        <w:t>denganpermasalahan</w:t>
      </w:r>
      <w:proofErr w:type="spellEnd"/>
      <w:r w:rsidRPr="00EB5ADD">
        <w:rPr>
          <w:rStyle w:val="markedcontent"/>
          <w:szCs w:val="24"/>
        </w:rPr>
        <w:t xml:space="preserve"> </w:t>
      </w:r>
      <w:proofErr w:type="spellStart"/>
      <w:r w:rsidRPr="00EB5ADD">
        <w:rPr>
          <w:rStyle w:val="markedcontent"/>
          <w:szCs w:val="24"/>
        </w:rPr>
        <w:t>masyarakat</w:t>
      </w:r>
      <w:proofErr w:type="spellEnd"/>
      <w:r w:rsidR="00EB5ADD">
        <w:rPr>
          <w:rStyle w:val="markedcontent"/>
          <w:szCs w:val="24"/>
        </w:rPr>
        <w:t xml:space="preserve">; dan 8) </w:t>
      </w:r>
      <w:proofErr w:type="spellStart"/>
      <w:r w:rsidRPr="00EB5ADD">
        <w:rPr>
          <w:rStyle w:val="markedcontent"/>
          <w:szCs w:val="24"/>
        </w:rPr>
        <w:t>Jaminan</w:t>
      </w:r>
      <w:proofErr w:type="spellEnd"/>
      <w:r w:rsidRPr="00EB5ADD">
        <w:rPr>
          <w:rStyle w:val="markedcontent"/>
          <w:szCs w:val="24"/>
        </w:rPr>
        <w:t xml:space="preserve"> </w:t>
      </w:r>
      <w:proofErr w:type="spellStart"/>
      <w:r w:rsidRPr="00EB5ADD">
        <w:rPr>
          <w:rStyle w:val="markedcontent"/>
          <w:szCs w:val="24"/>
        </w:rPr>
        <w:t>ekonomi</w:t>
      </w:r>
      <w:proofErr w:type="spellEnd"/>
      <w:r w:rsidRPr="00EB5ADD">
        <w:rPr>
          <w:rStyle w:val="markedcontent"/>
          <w:szCs w:val="24"/>
        </w:rPr>
        <w:t xml:space="preserve"> </w:t>
      </w:r>
      <w:proofErr w:type="spellStart"/>
      <w:r w:rsidRPr="00EB5ADD">
        <w:rPr>
          <w:rStyle w:val="markedcontent"/>
          <w:szCs w:val="24"/>
        </w:rPr>
        <w:t>serta</w:t>
      </w:r>
      <w:proofErr w:type="spellEnd"/>
      <w:r w:rsidRPr="00EB5ADD">
        <w:rPr>
          <w:rStyle w:val="markedcontent"/>
          <w:szCs w:val="24"/>
        </w:rPr>
        <w:t xml:space="preserve"> </w:t>
      </w:r>
      <w:proofErr w:type="spellStart"/>
      <w:r w:rsidRPr="00EB5ADD">
        <w:rPr>
          <w:rStyle w:val="markedcontent"/>
          <w:szCs w:val="24"/>
        </w:rPr>
        <w:t>kontribusi</w:t>
      </w:r>
      <w:proofErr w:type="spellEnd"/>
      <w:r w:rsidRPr="00EB5ADD">
        <w:rPr>
          <w:rStyle w:val="markedcontent"/>
          <w:szCs w:val="24"/>
        </w:rPr>
        <w:t xml:space="preserve"> </w:t>
      </w:r>
      <w:proofErr w:type="spellStart"/>
      <w:r w:rsidRPr="00EB5ADD">
        <w:rPr>
          <w:rStyle w:val="markedcontent"/>
          <w:szCs w:val="24"/>
        </w:rPr>
        <w:t>terhadap</w:t>
      </w:r>
      <w:proofErr w:type="spellEnd"/>
      <w:r w:rsidRPr="00EB5ADD">
        <w:rPr>
          <w:rStyle w:val="markedcontent"/>
          <w:szCs w:val="24"/>
        </w:rPr>
        <w:t xml:space="preserve"> </w:t>
      </w:r>
      <w:proofErr w:type="spellStart"/>
      <w:r w:rsidRPr="00EB5ADD">
        <w:rPr>
          <w:rStyle w:val="markedcontent"/>
          <w:szCs w:val="24"/>
        </w:rPr>
        <w:t>keluarga</w:t>
      </w:r>
      <w:proofErr w:type="spellEnd"/>
      <w:r w:rsidR="00EB5ADD">
        <w:rPr>
          <w:rStyle w:val="markedcontent"/>
          <w:szCs w:val="24"/>
        </w:rPr>
        <w:t xml:space="preserve"> </w:t>
      </w:r>
      <w:r w:rsidRPr="00EB5ADD">
        <w:rPr>
          <w:rStyle w:val="markedcontent"/>
          <w:szCs w:val="24"/>
          <w:lang w:val="id-ID"/>
        </w:rPr>
        <w:t>(</w:t>
      </w:r>
      <w:r w:rsidRPr="00EB5ADD">
        <w:t>Suharto</w:t>
      </w:r>
      <w:r w:rsidRPr="00EB5ADD">
        <w:rPr>
          <w:lang w:val="id-ID"/>
        </w:rPr>
        <w:t>, 2005)</w:t>
      </w:r>
      <w:r w:rsidR="00EB5ADD">
        <w:t xml:space="preserve">. </w:t>
      </w:r>
    </w:p>
    <w:p w14:paraId="41EB8661" w14:textId="77777777" w:rsidR="002D007F" w:rsidRPr="00EB5ADD" w:rsidRDefault="002D007F" w:rsidP="00EB5ADD">
      <w:pPr>
        <w:pStyle w:val="BodyText"/>
        <w:spacing w:after="0"/>
        <w:ind w:firstLine="0"/>
        <w:rPr>
          <w:b/>
          <w:szCs w:val="24"/>
          <w:lang w:val="id-ID"/>
        </w:rPr>
      </w:pPr>
      <w:r w:rsidRPr="00EB5ADD">
        <w:rPr>
          <w:b/>
          <w:szCs w:val="24"/>
          <w:lang w:val="id-ID"/>
        </w:rPr>
        <w:t>Aplikasi Inklusi Kuangan pada DEMI untuk Pemberdayaan Umat</w:t>
      </w:r>
    </w:p>
    <w:p w14:paraId="038F095D" w14:textId="77777777" w:rsidR="00AF69D5" w:rsidRPr="00EB5ADD" w:rsidRDefault="00AF69D5" w:rsidP="00EB5ADD">
      <w:pPr>
        <w:pStyle w:val="ListParagraph"/>
        <w:numPr>
          <w:ilvl w:val="0"/>
          <w:numId w:val="0"/>
        </w:numPr>
        <w:tabs>
          <w:tab w:val="left" w:pos="851"/>
        </w:tabs>
        <w:ind w:firstLine="567"/>
        <w:jc w:val="both"/>
        <w:rPr>
          <w:sz w:val="22"/>
          <w:lang w:val="id-ID"/>
        </w:rPr>
      </w:pPr>
      <w:r w:rsidRPr="00EB5ADD">
        <w:rPr>
          <w:sz w:val="22"/>
          <w:lang w:val="id-ID"/>
        </w:rPr>
        <w:t xml:space="preserve">Dewan Ekonomi Masjid Indonesia (DEMI) adalah organisasi kemasyarakatan dan wahana komunikasi dalam pengelolaan masjid untuk membangkitkan ekonomi umat. Jadi jelas bahwa </w:t>
      </w:r>
      <w:r w:rsidRPr="00EB5ADD">
        <w:rPr>
          <w:sz w:val="22"/>
        </w:rPr>
        <w:t>D</w:t>
      </w:r>
      <w:r w:rsidRPr="00EB5ADD">
        <w:rPr>
          <w:sz w:val="22"/>
          <w:lang w:val="id-ID"/>
        </w:rPr>
        <w:t>E</w:t>
      </w:r>
      <w:r w:rsidRPr="00EB5ADD">
        <w:rPr>
          <w:sz w:val="22"/>
        </w:rPr>
        <w:t>MI</w:t>
      </w:r>
      <w:r w:rsidRPr="00EB5ADD">
        <w:rPr>
          <w:sz w:val="22"/>
          <w:lang w:val="id-ID"/>
        </w:rPr>
        <w:t xml:space="preserve"> dibentuk dan dikelola di bawah pengawasan k</w:t>
      </w:r>
      <w:r w:rsidRPr="00EB5ADD">
        <w:rPr>
          <w:sz w:val="22"/>
        </w:rPr>
        <w:t>e</w:t>
      </w:r>
      <w:r w:rsidRPr="00EB5ADD">
        <w:rPr>
          <w:sz w:val="22"/>
          <w:lang w:val="id-ID"/>
        </w:rPr>
        <w:t>pengurusan masjid tempat didirikan.</w:t>
      </w:r>
    </w:p>
    <w:p w14:paraId="2166EB43" w14:textId="77777777" w:rsidR="00AF69D5" w:rsidRPr="00EB5ADD" w:rsidRDefault="00AF69D5" w:rsidP="00EB5ADD">
      <w:pPr>
        <w:pStyle w:val="ListParagraph"/>
        <w:numPr>
          <w:ilvl w:val="0"/>
          <w:numId w:val="0"/>
        </w:numPr>
        <w:tabs>
          <w:tab w:val="left" w:pos="851"/>
        </w:tabs>
        <w:ind w:firstLine="567"/>
        <w:jc w:val="both"/>
        <w:rPr>
          <w:sz w:val="22"/>
          <w:lang w:val="id-ID"/>
        </w:rPr>
      </w:pPr>
      <w:r w:rsidRPr="00EB5ADD">
        <w:rPr>
          <w:sz w:val="22"/>
          <w:lang w:val="id-ID"/>
        </w:rPr>
        <w:t xml:space="preserve">DEMI  pada tahapan awalnya dapat membentuk program kerja yang disusun melalui rapat pengurus DEMI. Kegiatan yang biasa dilakukan diantaranya pengumpulan dana dengan kotak infaq sedekah untuk setiap tempat usaha, dan program gerakan sedekah seribu sehari setiap warga, jumat subuh barokah baca surat </w:t>
      </w:r>
      <w:r w:rsidRPr="00EB5ADD">
        <w:rPr>
          <w:i/>
          <w:sz w:val="22"/>
          <w:lang w:val="id-ID"/>
        </w:rPr>
        <w:t xml:space="preserve">Al-Kahfi </w:t>
      </w:r>
      <w:r w:rsidRPr="00EB5ADD">
        <w:rPr>
          <w:sz w:val="22"/>
          <w:lang w:val="id-ID"/>
        </w:rPr>
        <w:t>bagi anak-anak, jumat barokah dengan makan minum gratis, memberikan pembiayaan modal usaha (UMKM) tanpa riba, pendampingan usaha dan bantuan peralatan usaha. Sumber dana berasal infaq dan sedekah dari jamaah dan masyarakar serta institusi dan perusahaan yang tidak mengikat.</w:t>
      </w:r>
    </w:p>
    <w:p w14:paraId="045C1ED8" w14:textId="77777777" w:rsidR="00AF69D5" w:rsidRPr="00EB5ADD" w:rsidRDefault="00AF69D5" w:rsidP="00EB5ADD">
      <w:pPr>
        <w:pStyle w:val="ListParagraph"/>
        <w:numPr>
          <w:ilvl w:val="0"/>
          <w:numId w:val="0"/>
        </w:numPr>
        <w:tabs>
          <w:tab w:val="left" w:pos="851"/>
        </w:tabs>
        <w:ind w:firstLine="567"/>
        <w:jc w:val="both"/>
        <w:rPr>
          <w:sz w:val="22"/>
          <w:lang w:val="id-ID"/>
        </w:rPr>
      </w:pPr>
      <w:r w:rsidRPr="00EB5ADD">
        <w:rPr>
          <w:sz w:val="22"/>
          <w:lang w:val="id-ID"/>
        </w:rPr>
        <w:t>Dalam kepengurusan DEMI bidang</w:t>
      </w:r>
      <w:r w:rsidR="007964FB" w:rsidRPr="00EB5ADD">
        <w:rPr>
          <w:sz w:val="22"/>
          <w:lang w:val="id-ID"/>
        </w:rPr>
        <w:t>-</w:t>
      </w:r>
      <w:r w:rsidRPr="00EB5ADD">
        <w:rPr>
          <w:sz w:val="22"/>
          <w:lang w:val="id-ID"/>
        </w:rPr>
        <w:t>bidang yang dapat dibentuk adalah:</w:t>
      </w:r>
    </w:p>
    <w:p w14:paraId="5D17EC1B" w14:textId="77777777" w:rsidR="00AF69D5" w:rsidRPr="00EB5ADD" w:rsidRDefault="00EB5ADD" w:rsidP="00EB5ADD">
      <w:pPr>
        <w:jc w:val="both"/>
        <w:rPr>
          <w:szCs w:val="24"/>
          <w:lang w:val="id-ID"/>
        </w:rPr>
      </w:pPr>
      <w:r w:rsidRPr="00EB5ADD">
        <w:rPr>
          <w:szCs w:val="24"/>
          <w:lang w:val="id-ID"/>
        </w:rPr>
        <w:t xml:space="preserve">Pertama, </w:t>
      </w:r>
      <w:r w:rsidR="00AF69D5" w:rsidRPr="00EB5ADD">
        <w:rPr>
          <w:szCs w:val="24"/>
          <w:lang w:val="id-ID"/>
        </w:rPr>
        <w:t>Bidang Dana dan Usaha</w:t>
      </w:r>
      <w:r w:rsidRPr="00EB5ADD">
        <w:rPr>
          <w:szCs w:val="24"/>
          <w:lang w:val="id-ID"/>
        </w:rPr>
        <w:t xml:space="preserve">: 1) </w:t>
      </w:r>
      <w:r w:rsidR="00AF69D5" w:rsidRPr="00EB5ADD">
        <w:rPr>
          <w:szCs w:val="24"/>
          <w:lang w:val="id-ID"/>
        </w:rPr>
        <w:t>Menginventris rumah makan, kedai dan usaha untuk penempatan kotak infak sebagai sumberdana</w:t>
      </w:r>
      <w:r w:rsidRPr="00EB5ADD">
        <w:rPr>
          <w:szCs w:val="24"/>
          <w:lang w:val="id-ID"/>
        </w:rPr>
        <w:t xml:space="preserve">; 2) </w:t>
      </w:r>
      <w:r w:rsidR="00AF69D5" w:rsidRPr="00EB5ADD">
        <w:rPr>
          <w:szCs w:val="24"/>
          <w:lang w:val="id-ID"/>
        </w:rPr>
        <w:t>Mengkoordinir,</w:t>
      </w:r>
      <w:r w:rsidR="007964FB" w:rsidRPr="00EB5ADD">
        <w:rPr>
          <w:szCs w:val="24"/>
          <w:lang w:val="id-ID"/>
        </w:rPr>
        <w:t xml:space="preserve"> </w:t>
      </w:r>
      <w:r w:rsidR="00AF69D5" w:rsidRPr="00EB5ADD">
        <w:rPr>
          <w:szCs w:val="24"/>
          <w:lang w:val="id-ID"/>
        </w:rPr>
        <w:t>menerima zakat, sedekah dan infak untuk kegiatan DEMI</w:t>
      </w:r>
      <w:r w:rsidRPr="00EB5ADD">
        <w:rPr>
          <w:szCs w:val="24"/>
          <w:lang w:val="id-ID"/>
        </w:rPr>
        <w:t xml:space="preserve">; 3) </w:t>
      </w:r>
      <w:r w:rsidR="00AF69D5" w:rsidRPr="00EB5ADD">
        <w:rPr>
          <w:szCs w:val="24"/>
          <w:lang w:val="id-ID"/>
        </w:rPr>
        <w:t>Mengkoordinir pengumpulan sumbangan donatur untuk kegiatan subuh berjamaah dan kegiatan DEMI</w:t>
      </w:r>
      <w:r w:rsidRPr="00EB5ADD">
        <w:rPr>
          <w:szCs w:val="24"/>
          <w:lang w:val="id-ID"/>
        </w:rPr>
        <w:t xml:space="preserve">; dan 4) </w:t>
      </w:r>
      <w:r w:rsidR="00AF69D5" w:rsidRPr="00EB5ADD">
        <w:rPr>
          <w:szCs w:val="24"/>
          <w:lang w:val="id-ID"/>
        </w:rPr>
        <w:t>Memberdayakan UMKM yang ada dilingkungan Masjid</w:t>
      </w:r>
      <w:r w:rsidR="007964FB" w:rsidRPr="00EB5ADD">
        <w:rPr>
          <w:szCs w:val="24"/>
          <w:lang w:val="id-ID"/>
        </w:rPr>
        <w:t xml:space="preserve">. </w:t>
      </w:r>
      <w:r w:rsidR="00AF69D5" w:rsidRPr="00EB5ADD">
        <w:rPr>
          <w:szCs w:val="24"/>
          <w:lang w:val="id-ID"/>
        </w:rPr>
        <w:t>untuk kebangkitan ekonomi umat.</w:t>
      </w:r>
    </w:p>
    <w:p w14:paraId="79C9A504" w14:textId="77777777" w:rsidR="00AF69D5" w:rsidRPr="00EB5ADD" w:rsidRDefault="00EB5ADD" w:rsidP="00EB5ADD">
      <w:pPr>
        <w:jc w:val="both"/>
        <w:rPr>
          <w:szCs w:val="24"/>
          <w:lang w:val="id-ID"/>
        </w:rPr>
      </w:pPr>
      <w:r w:rsidRPr="00EB5ADD">
        <w:rPr>
          <w:szCs w:val="24"/>
          <w:lang w:val="id-ID"/>
        </w:rPr>
        <w:t xml:space="preserve">Kedua, </w:t>
      </w:r>
      <w:r w:rsidR="00AF69D5" w:rsidRPr="00EB5ADD">
        <w:rPr>
          <w:szCs w:val="24"/>
          <w:lang w:val="id-ID"/>
        </w:rPr>
        <w:t>Bidang Pendidikan dan Latihan</w:t>
      </w:r>
      <w:r w:rsidRPr="00EB5ADD">
        <w:rPr>
          <w:szCs w:val="24"/>
          <w:lang w:val="id-ID"/>
        </w:rPr>
        <w:t xml:space="preserve">: 1) </w:t>
      </w:r>
      <w:r w:rsidR="00AF69D5" w:rsidRPr="00EB5ADD">
        <w:rPr>
          <w:szCs w:val="24"/>
          <w:lang w:val="id-ID"/>
        </w:rPr>
        <w:t>Melakukan pelatihan bagi pengembangan ekonomi umat</w:t>
      </w:r>
      <w:r w:rsidRPr="00EB5ADD">
        <w:rPr>
          <w:szCs w:val="24"/>
          <w:lang w:val="id-ID"/>
        </w:rPr>
        <w:t xml:space="preserve">; 2) </w:t>
      </w:r>
      <w:r w:rsidR="00AF69D5" w:rsidRPr="00EB5ADD">
        <w:rPr>
          <w:szCs w:val="24"/>
          <w:lang w:val="id-ID"/>
        </w:rPr>
        <w:t>Inventarisasi kegiatan usaha ekonomi di</w:t>
      </w:r>
      <w:r w:rsidR="007B0EAA" w:rsidRPr="00EB5ADD">
        <w:rPr>
          <w:szCs w:val="24"/>
          <w:lang w:val="id-ID"/>
        </w:rPr>
        <w:t xml:space="preserve"> </w:t>
      </w:r>
      <w:r w:rsidR="00AF69D5" w:rsidRPr="00EB5ADD">
        <w:rPr>
          <w:szCs w:val="24"/>
          <w:lang w:val="id-ID"/>
        </w:rPr>
        <w:t xml:space="preserve">lingkungan </w:t>
      </w:r>
      <w:r w:rsidR="007B0EAA" w:rsidRPr="00EB5ADD">
        <w:rPr>
          <w:szCs w:val="24"/>
          <w:lang w:val="id-ID"/>
        </w:rPr>
        <w:t>masjid</w:t>
      </w:r>
      <w:r w:rsidRPr="00EB5ADD">
        <w:rPr>
          <w:szCs w:val="24"/>
          <w:lang w:val="id-ID"/>
        </w:rPr>
        <w:t xml:space="preserve">; 3) </w:t>
      </w:r>
      <w:r w:rsidR="00AF69D5" w:rsidRPr="00EB5ADD">
        <w:rPr>
          <w:szCs w:val="24"/>
          <w:lang w:val="id-ID"/>
        </w:rPr>
        <w:t>Pendirian pustaka masjid untuk bahan pendidikan anak dan jamaah</w:t>
      </w:r>
      <w:r w:rsidRPr="00EB5ADD">
        <w:rPr>
          <w:szCs w:val="24"/>
          <w:lang w:val="id-ID"/>
        </w:rPr>
        <w:t xml:space="preserve">; dan 4) </w:t>
      </w:r>
      <w:r w:rsidR="00AF69D5" w:rsidRPr="00EB5ADD">
        <w:rPr>
          <w:szCs w:val="24"/>
          <w:lang w:val="id-ID"/>
        </w:rPr>
        <w:t>Bersinergi dengan lembaga-lembaga ekonomi umat yang telah berdiri lebih awal.</w:t>
      </w:r>
    </w:p>
    <w:p w14:paraId="47CC8928" w14:textId="77777777" w:rsidR="00AF69D5" w:rsidRPr="00EB5ADD" w:rsidRDefault="00EB5ADD" w:rsidP="00EB5ADD">
      <w:pPr>
        <w:jc w:val="both"/>
        <w:rPr>
          <w:szCs w:val="24"/>
        </w:rPr>
      </w:pPr>
      <w:proofErr w:type="spellStart"/>
      <w:r>
        <w:rPr>
          <w:szCs w:val="24"/>
        </w:rPr>
        <w:t>Ketiga</w:t>
      </w:r>
      <w:proofErr w:type="spellEnd"/>
      <w:r>
        <w:rPr>
          <w:szCs w:val="24"/>
        </w:rPr>
        <w:t xml:space="preserve">, </w:t>
      </w:r>
      <w:proofErr w:type="spellStart"/>
      <w:r w:rsidR="00AF69D5" w:rsidRPr="00EB5ADD">
        <w:rPr>
          <w:szCs w:val="24"/>
        </w:rPr>
        <w:t>Bidang</w:t>
      </w:r>
      <w:proofErr w:type="spellEnd"/>
      <w:r w:rsidR="00AF69D5" w:rsidRPr="00EB5ADD">
        <w:rPr>
          <w:szCs w:val="24"/>
        </w:rPr>
        <w:t xml:space="preserve"> </w:t>
      </w:r>
      <w:proofErr w:type="spellStart"/>
      <w:r w:rsidR="00AF69D5" w:rsidRPr="00EB5ADD">
        <w:rPr>
          <w:szCs w:val="24"/>
        </w:rPr>
        <w:t>Sosial</w:t>
      </w:r>
      <w:proofErr w:type="spellEnd"/>
      <w:r w:rsidR="00AF69D5" w:rsidRPr="00EB5ADD">
        <w:rPr>
          <w:szCs w:val="24"/>
        </w:rPr>
        <w:t xml:space="preserve"> dan </w:t>
      </w:r>
      <w:proofErr w:type="spellStart"/>
      <w:r w:rsidR="00AF69D5" w:rsidRPr="00EB5ADD">
        <w:rPr>
          <w:szCs w:val="24"/>
        </w:rPr>
        <w:t>Dakwah</w:t>
      </w:r>
      <w:proofErr w:type="spellEnd"/>
      <w:r>
        <w:rPr>
          <w:szCs w:val="24"/>
        </w:rPr>
        <w:t xml:space="preserve">: 1) </w:t>
      </w:r>
      <w:proofErr w:type="spellStart"/>
      <w:r w:rsidR="00AF69D5" w:rsidRPr="00EB5ADD">
        <w:rPr>
          <w:szCs w:val="24"/>
        </w:rPr>
        <w:t>Merencanakan</w:t>
      </w:r>
      <w:proofErr w:type="spellEnd"/>
      <w:r w:rsidR="00AF69D5" w:rsidRPr="00EB5ADD">
        <w:rPr>
          <w:szCs w:val="24"/>
        </w:rPr>
        <w:t xml:space="preserve"> </w:t>
      </w:r>
      <w:proofErr w:type="spellStart"/>
      <w:r w:rsidR="00AF69D5" w:rsidRPr="00EB5ADD">
        <w:rPr>
          <w:szCs w:val="24"/>
        </w:rPr>
        <w:t>kegiatan</w:t>
      </w:r>
      <w:proofErr w:type="spellEnd"/>
      <w:r w:rsidR="00AF69D5" w:rsidRPr="00EB5ADD">
        <w:rPr>
          <w:szCs w:val="24"/>
        </w:rPr>
        <w:t xml:space="preserve"> </w:t>
      </w:r>
      <w:proofErr w:type="spellStart"/>
      <w:r w:rsidR="00AF69D5" w:rsidRPr="00EB5ADD">
        <w:rPr>
          <w:szCs w:val="24"/>
        </w:rPr>
        <w:t>dakwah</w:t>
      </w:r>
      <w:proofErr w:type="spellEnd"/>
      <w:r w:rsidR="00AF69D5" w:rsidRPr="00EB5ADD">
        <w:rPr>
          <w:szCs w:val="24"/>
        </w:rPr>
        <w:t xml:space="preserve"> 1 </w:t>
      </w:r>
      <w:proofErr w:type="spellStart"/>
      <w:r w:rsidR="00AF69D5" w:rsidRPr="00EB5ADD">
        <w:rPr>
          <w:szCs w:val="24"/>
        </w:rPr>
        <w:t>bulan</w:t>
      </w:r>
      <w:proofErr w:type="spellEnd"/>
      <w:r w:rsidR="00AF69D5" w:rsidRPr="00EB5ADD">
        <w:rPr>
          <w:szCs w:val="24"/>
        </w:rPr>
        <w:t xml:space="preserve"> </w:t>
      </w:r>
      <w:proofErr w:type="spellStart"/>
      <w:r w:rsidR="00AF69D5" w:rsidRPr="00EB5ADD">
        <w:rPr>
          <w:szCs w:val="24"/>
        </w:rPr>
        <w:t>sekali</w:t>
      </w:r>
      <w:proofErr w:type="spellEnd"/>
      <w:r w:rsidR="00AF69D5" w:rsidRPr="00EB5ADD">
        <w:rPr>
          <w:szCs w:val="24"/>
        </w:rPr>
        <w:t xml:space="preserve"> </w:t>
      </w:r>
      <w:proofErr w:type="spellStart"/>
      <w:r w:rsidR="00AF69D5" w:rsidRPr="00EB5ADD">
        <w:rPr>
          <w:szCs w:val="24"/>
        </w:rPr>
        <w:t>tentang</w:t>
      </w:r>
      <w:proofErr w:type="spellEnd"/>
      <w:r w:rsidR="00AF69D5" w:rsidRPr="00EB5ADD">
        <w:rPr>
          <w:szCs w:val="24"/>
        </w:rPr>
        <w:t xml:space="preserve"> </w:t>
      </w:r>
      <w:proofErr w:type="spellStart"/>
      <w:r w:rsidR="00AF69D5" w:rsidRPr="00EB5ADD">
        <w:rPr>
          <w:szCs w:val="24"/>
        </w:rPr>
        <w:t>ekonomi</w:t>
      </w:r>
      <w:proofErr w:type="spellEnd"/>
      <w:r w:rsidR="00AF69D5" w:rsidRPr="00EB5ADD">
        <w:rPr>
          <w:szCs w:val="24"/>
        </w:rPr>
        <w:t xml:space="preserve"> </w:t>
      </w:r>
      <w:proofErr w:type="spellStart"/>
      <w:r w:rsidR="00AF69D5" w:rsidRPr="00EB5ADD">
        <w:rPr>
          <w:szCs w:val="24"/>
        </w:rPr>
        <w:t>umat</w:t>
      </w:r>
      <w:proofErr w:type="spellEnd"/>
      <w:r>
        <w:rPr>
          <w:szCs w:val="24"/>
        </w:rPr>
        <w:t xml:space="preserve">; 2) </w:t>
      </w:r>
      <w:proofErr w:type="spellStart"/>
      <w:r w:rsidR="00AF69D5" w:rsidRPr="00EB5ADD">
        <w:rPr>
          <w:szCs w:val="24"/>
        </w:rPr>
        <w:t>Inventarisasi</w:t>
      </w:r>
      <w:proofErr w:type="spellEnd"/>
      <w:r w:rsidR="00AF69D5" w:rsidRPr="00EB5ADD">
        <w:rPr>
          <w:szCs w:val="24"/>
        </w:rPr>
        <w:t xml:space="preserve"> </w:t>
      </w:r>
      <w:proofErr w:type="spellStart"/>
      <w:r w:rsidR="00AF69D5" w:rsidRPr="00EB5ADD">
        <w:rPr>
          <w:szCs w:val="24"/>
        </w:rPr>
        <w:t>pendakwah</w:t>
      </w:r>
      <w:proofErr w:type="spellEnd"/>
      <w:r w:rsidR="00AF69D5" w:rsidRPr="00EB5ADD">
        <w:rPr>
          <w:szCs w:val="24"/>
        </w:rPr>
        <w:t xml:space="preserve"> </w:t>
      </w:r>
      <w:proofErr w:type="spellStart"/>
      <w:r w:rsidR="00AF69D5" w:rsidRPr="00EB5ADD">
        <w:rPr>
          <w:szCs w:val="24"/>
        </w:rPr>
        <w:t>berbasis</w:t>
      </w:r>
      <w:proofErr w:type="spellEnd"/>
      <w:r w:rsidR="00AF69D5" w:rsidRPr="00EB5ADD">
        <w:rPr>
          <w:szCs w:val="24"/>
        </w:rPr>
        <w:t xml:space="preserve"> </w:t>
      </w:r>
      <w:proofErr w:type="spellStart"/>
      <w:r w:rsidR="00AF69D5" w:rsidRPr="00EB5ADD">
        <w:rPr>
          <w:szCs w:val="24"/>
        </w:rPr>
        <w:t>ekonomi</w:t>
      </w:r>
      <w:proofErr w:type="spellEnd"/>
      <w:r w:rsidR="00AF69D5" w:rsidRPr="00EB5ADD">
        <w:rPr>
          <w:szCs w:val="24"/>
        </w:rPr>
        <w:t xml:space="preserve"> </w:t>
      </w:r>
      <w:proofErr w:type="spellStart"/>
      <w:r w:rsidR="00AF69D5" w:rsidRPr="00EB5ADD">
        <w:rPr>
          <w:szCs w:val="24"/>
        </w:rPr>
        <w:t>umat</w:t>
      </w:r>
      <w:proofErr w:type="spellEnd"/>
      <w:r>
        <w:rPr>
          <w:szCs w:val="24"/>
        </w:rPr>
        <w:t xml:space="preserve">; 3) </w:t>
      </w:r>
      <w:proofErr w:type="spellStart"/>
      <w:r w:rsidR="00AF69D5" w:rsidRPr="00EB5ADD">
        <w:rPr>
          <w:szCs w:val="24"/>
        </w:rPr>
        <w:t>Melakukan</w:t>
      </w:r>
      <w:proofErr w:type="spellEnd"/>
      <w:r w:rsidR="00AF69D5" w:rsidRPr="00EB5ADD">
        <w:rPr>
          <w:szCs w:val="24"/>
        </w:rPr>
        <w:t xml:space="preserve"> </w:t>
      </w:r>
      <w:proofErr w:type="spellStart"/>
      <w:r w:rsidR="00AF69D5" w:rsidRPr="00EB5ADD">
        <w:rPr>
          <w:szCs w:val="24"/>
        </w:rPr>
        <w:t>kajian</w:t>
      </w:r>
      <w:proofErr w:type="spellEnd"/>
      <w:r w:rsidR="00AF69D5" w:rsidRPr="00EB5ADD">
        <w:rPr>
          <w:szCs w:val="24"/>
        </w:rPr>
        <w:t xml:space="preserve"> </w:t>
      </w:r>
      <w:proofErr w:type="spellStart"/>
      <w:r w:rsidR="00AF69D5" w:rsidRPr="00EB5ADD">
        <w:rPr>
          <w:szCs w:val="24"/>
        </w:rPr>
        <w:t>tentang</w:t>
      </w:r>
      <w:proofErr w:type="spellEnd"/>
      <w:r w:rsidR="00AF69D5" w:rsidRPr="00EB5ADD">
        <w:rPr>
          <w:szCs w:val="24"/>
        </w:rPr>
        <w:t xml:space="preserve"> </w:t>
      </w:r>
      <w:proofErr w:type="spellStart"/>
      <w:r w:rsidR="00AF69D5" w:rsidRPr="00EB5ADD">
        <w:rPr>
          <w:szCs w:val="24"/>
        </w:rPr>
        <w:t>ekonomi</w:t>
      </w:r>
      <w:proofErr w:type="spellEnd"/>
      <w:r w:rsidR="00AF69D5" w:rsidRPr="00EB5ADD">
        <w:rPr>
          <w:szCs w:val="24"/>
        </w:rPr>
        <w:t xml:space="preserve"> </w:t>
      </w:r>
      <w:proofErr w:type="spellStart"/>
      <w:r w:rsidR="00AF69D5" w:rsidRPr="00EB5ADD">
        <w:rPr>
          <w:szCs w:val="24"/>
        </w:rPr>
        <w:t>umat</w:t>
      </w:r>
      <w:proofErr w:type="spellEnd"/>
      <w:r>
        <w:rPr>
          <w:szCs w:val="24"/>
        </w:rPr>
        <w:t xml:space="preserve">; dan 4) </w:t>
      </w:r>
      <w:proofErr w:type="spellStart"/>
      <w:r w:rsidR="00AF69D5" w:rsidRPr="00EB5ADD">
        <w:rPr>
          <w:szCs w:val="24"/>
        </w:rPr>
        <w:t>Membantu</w:t>
      </w:r>
      <w:proofErr w:type="spellEnd"/>
      <w:r w:rsidR="00AF69D5" w:rsidRPr="00EB5ADD">
        <w:rPr>
          <w:szCs w:val="24"/>
        </w:rPr>
        <w:t xml:space="preserve"> </w:t>
      </w:r>
      <w:proofErr w:type="spellStart"/>
      <w:r w:rsidR="00AF69D5" w:rsidRPr="00EB5ADD">
        <w:rPr>
          <w:szCs w:val="24"/>
        </w:rPr>
        <w:t>kegiatan</w:t>
      </w:r>
      <w:proofErr w:type="spellEnd"/>
      <w:r w:rsidR="00AF69D5" w:rsidRPr="00EB5ADD">
        <w:rPr>
          <w:szCs w:val="24"/>
        </w:rPr>
        <w:t xml:space="preserve"> </w:t>
      </w:r>
      <w:proofErr w:type="spellStart"/>
      <w:r w:rsidR="00AF69D5" w:rsidRPr="00EB5ADD">
        <w:rPr>
          <w:szCs w:val="24"/>
        </w:rPr>
        <w:t>sosial</w:t>
      </w:r>
      <w:proofErr w:type="spellEnd"/>
      <w:r w:rsidR="00AF69D5" w:rsidRPr="00EB5ADD">
        <w:rPr>
          <w:szCs w:val="24"/>
        </w:rPr>
        <w:t xml:space="preserve"> Masjid.</w:t>
      </w:r>
    </w:p>
    <w:p w14:paraId="0CB6A35E" w14:textId="77777777" w:rsidR="00AF69D5" w:rsidRPr="00EB5ADD" w:rsidRDefault="00EB5ADD" w:rsidP="00EB5ADD">
      <w:pPr>
        <w:jc w:val="both"/>
        <w:rPr>
          <w:szCs w:val="24"/>
        </w:rPr>
      </w:pPr>
      <w:proofErr w:type="spellStart"/>
      <w:r>
        <w:rPr>
          <w:szCs w:val="24"/>
        </w:rPr>
        <w:t>Keempat</w:t>
      </w:r>
      <w:proofErr w:type="spellEnd"/>
      <w:r>
        <w:rPr>
          <w:szCs w:val="24"/>
        </w:rPr>
        <w:t xml:space="preserve">, </w:t>
      </w:r>
      <w:proofErr w:type="spellStart"/>
      <w:r>
        <w:rPr>
          <w:szCs w:val="24"/>
        </w:rPr>
        <w:t>B</w:t>
      </w:r>
      <w:r w:rsidR="00AF69D5" w:rsidRPr="00EB5ADD">
        <w:rPr>
          <w:szCs w:val="24"/>
        </w:rPr>
        <w:t>idang</w:t>
      </w:r>
      <w:proofErr w:type="spellEnd"/>
      <w:r w:rsidR="00AF69D5" w:rsidRPr="00EB5ADD">
        <w:rPr>
          <w:szCs w:val="24"/>
        </w:rPr>
        <w:t xml:space="preserve"> Humas dan </w:t>
      </w:r>
      <w:proofErr w:type="spellStart"/>
      <w:r w:rsidR="00AF69D5" w:rsidRPr="00EB5ADD">
        <w:rPr>
          <w:szCs w:val="24"/>
        </w:rPr>
        <w:t>Informasi</w:t>
      </w:r>
      <w:proofErr w:type="spellEnd"/>
      <w:r>
        <w:rPr>
          <w:szCs w:val="24"/>
        </w:rPr>
        <w:t xml:space="preserve">: 1) </w:t>
      </w:r>
      <w:proofErr w:type="spellStart"/>
      <w:r w:rsidR="00AF69D5" w:rsidRPr="00EB5ADD">
        <w:rPr>
          <w:szCs w:val="24"/>
        </w:rPr>
        <w:t>Merencanakan</w:t>
      </w:r>
      <w:proofErr w:type="spellEnd"/>
      <w:r w:rsidR="00AF69D5" w:rsidRPr="00EB5ADD">
        <w:rPr>
          <w:szCs w:val="24"/>
        </w:rPr>
        <w:t xml:space="preserve"> </w:t>
      </w:r>
      <w:proofErr w:type="spellStart"/>
      <w:r w:rsidR="00AF69D5" w:rsidRPr="00EB5ADD">
        <w:rPr>
          <w:szCs w:val="24"/>
        </w:rPr>
        <w:t>kegiatan</w:t>
      </w:r>
      <w:proofErr w:type="spellEnd"/>
      <w:r w:rsidR="00AF69D5" w:rsidRPr="00EB5ADD">
        <w:rPr>
          <w:szCs w:val="24"/>
        </w:rPr>
        <w:t xml:space="preserve"> </w:t>
      </w:r>
      <w:proofErr w:type="spellStart"/>
      <w:r w:rsidR="00AF69D5" w:rsidRPr="00EB5ADD">
        <w:rPr>
          <w:szCs w:val="24"/>
        </w:rPr>
        <w:t>untuk</w:t>
      </w:r>
      <w:proofErr w:type="spellEnd"/>
      <w:r w:rsidR="00AF69D5" w:rsidRPr="00EB5ADD">
        <w:rPr>
          <w:szCs w:val="24"/>
        </w:rPr>
        <w:t xml:space="preserve"> </w:t>
      </w:r>
      <w:proofErr w:type="spellStart"/>
      <w:r w:rsidR="00AF69D5" w:rsidRPr="00EB5ADD">
        <w:rPr>
          <w:szCs w:val="24"/>
        </w:rPr>
        <w:t>warga</w:t>
      </w:r>
      <w:proofErr w:type="spellEnd"/>
      <w:r w:rsidR="00AF69D5" w:rsidRPr="00EB5ADD">
        <w:rPr>
          <w:szCs w:val="24"/>
        </w:rPr>
        <w:t xml:space="preserve"> agar </w:t>
      </w:r>
      <w:proofErr w:type="spellStart"/>
      <w:r w:rsidR="00AF69D5" w:rsidRPr="00EB5ADD">
        <w:rPr>
          <w:szCs w:val="24"/>
        </w:rPr>
        <w:t>warga</w:t>
      </w:r>
      <w:proofErr w:type="spellEnd"/>
      <w:r w:rsidR="00AF69D5" w:rsidRPr="00EB5ADD">
        <w:rPr>
          <w:szCs w:val="24"/>
        </w:rPr>
        <w:t xml:space="preserve"> </w:t>
      </w:r>
      <w:proofErr w:type="spellStart"/>
      <w:r w:rsidR="00AF69D5" w:rsidRPr="00EB5ADD">
        <w:rPr>
          <w:szCs w:val="24"/>
        </w:rPr>
        <w:t>sholat</w:t>
      </w:r>
      <w:proofErr w:type="spellEnd"/>
      <w:r w:rsidR="00AF69D5" w:rsidRPr="00EB5ADD">
        <w:rPr>
          <w:szCs w:val="24"/>
        </w:rPr>
        <w:t xml:space="preserve"> di</w:t>
      </w:r>
      <w:r w:rsidR="007964FB" w:rsidRPr="00EB5ADD">
        <w:rPr>
          <w:szCs w:val="24"/>
          <w:lang w:val="id-ID"/>
        </w:rPr>
        <w:t xml:space="preserve"> </w:t>
      </w:r>
      <w:r w:rsidR="00AF69D5" w:rsidRPr="00EB5ADD">
        <w:rPr>
          <w:szCs w:val="24"/>
        </w:rPr>
        <w:t xml:space="preserve">masjid </w:t>
      </w:r>
      <w:proofErr w:type="spellStart"/>
      <w:r w:rsidR="00AF69D5" w:rsidRPr="00EB5ADD">
        <w:rPr>
          <w:szCs w:val="24"/>
        </w:rPr>
        <w:t>berjamaah</w:t>
      </w:r>
      <w:proofErr w:type="spellEnd"/>
      <w:r>
        <w:rPr>
          <w:szCs w:val="24"/>
        </w:rPr>
        <w:t xml:space="preserve">; 2) </w:t>
      </w:r>
      <w:proofErr w:type="spellStart"/>
      <w:r w:rsidR="00AF69D5" w:rsidRPr="00EB5ADD">
        <w:rPr>
          <w:szCs w:val="24"/>
        </w:rPr>
        <w:t>Memberikan</w:t>
      </w:r>
      <w:proofErr w:type="spellEnd"/>
      <w:r w:rsidR="00AF69D5" w:rsidRPr="00EB5ADD">
        <w:rPr>
          <w:szCs w:val="24"/>
        </w:rPr>
        <w:t xml:space="preserve"> </w:t>
      </w:r>
      <w:proofErr w:type="spellStart"/>
      <w:r w:rsidR="00AF69D5" w:rsidRPr="00EB5ADD">
        <w:rPr>
          <w:szCs w:val="24"/>
        </w:rPr>
        <w:t>informasi</w:t>
      </w:r>
      <w:proofErr w:type="spellEnd"/>
      <w:r w:rsidR="00AF69D5" w:rsidRPr="00EB5ADD">
        <w:rPr>
          <w:szCs w:val="24"/>
        </w:rPr>
        <w:t xml:space="preserve"> </w:t>
      </w:r>
      <w:proofErr w:type="spellStart"/>
      <w:r w:rsidR="00AF69D5" w:rsidRPr="00EB5ADD">
        <w:rPr>
          <w:szCs w:val="24"/>
        </w:rPr>
        <w:t>tentang</w:t>
      </w:r>
      <w:proofErr w:type="spellEnd"/>
      <w:r w:rsidR="00AF69D5" w:rsidRPr="00EB5ADD">
        <w:rPr>
          <w:szCs w:val="24"/>
        </w:rPr>
        <w:t xml:space="preserve"> </w:t>
      </w:r>
      <w:proofErr w:type="spellStart"/>
      <w:r w:rsidR="00AF69D5" w:rsidRPr="00EB5ADD">
        <w:rPr>
          <w:szCs w:val="24"/>
        </w:rPr>
        <w:t>kegiatan</w:t>
      </w:r>
      <w:proofErr w:type="spellEnd"/>
      <w:r w:rsidR="00AF69D5" w:rsidRPr="00EB5ADD">
        <w:rPr>
          <w:szCs w:val="24"/>
        </w:rPr>
        <w:t xml:space="preserve"> masjid dan </w:t>
      </w:r>
      <w:proofErr w:type="spellStart"/>
      <w:r w:rsidR="00AF69D5" w:rsidRPr="00EB5ADD">
        <w:rPr>
          <w:szCs w:val="24"/>
        </w:rPr>
        <w:t>ekonomi</w:t>
      </w:r>
      <w:proofErr w:type="spellEnd"/>
      <w:r w:rsidR="00AF69D5" w:rsidRPr="00EB5ADD">
        <w:rPr>
          <w:szCs w:val="24"/>
        </w:rPr>
        <w:t xml:space="preserve"> </w:t>
      </w:r>
      <w:proofErr w:type="spellStart"/>
      <w:r w:rsidR="00AF69D5" w:rsidRPr="00EB5ADD">
        <w:rPr>
          <w:szCs w:val="24"/>
        </w:rPr>
        <w:t>ummat</w:t>
      </w:r>
      <w:proofErr w:type="spellEnd"/>
      <w:r w:rsidR="00AF69D5" w:rsidRPr="00EB5ADD">
        <w:rPr>
          <w:szCs w:val="24"/>
        </w:rPr>
        <w:t xml:space="preserve"> </w:t>
      </w:r>
      <w:proofErr w:type="spellStart"/>
      <w:r w:rsidR="00AF69D5" w:rsidRPr="00EB5ADD">
        <w:rPr>
          <w:szCs w:val="24"/>
        </w:rPr>
        <w:t>kepada</w:t>
      </w:r>
      <w:proofErr w:type="spellEnd"/>
      <w:r w:rsidR="00AF69D5" w:rsidRPr="00EB5ADD">
        <w:rPr>
          <w:szCs w:val="24"/>
        </w:rPr>
        <w:t xml:space="preserve"> </w:t>
      </w:r>
      <w:proofErr w:type="spellStart"/>
      <w:r w:rsidR="00AF69D5" w:rsidRPr="00EB5ADD">
        <w:rPr>
          <w:szCs w:val="24"/>
        </w:rPr>
        <w:t>jamaah</w:t>
      </w:r>
      <w:proofErr w:type="spellEnd"/>
      <w:r>
        <w:rPr>
          <w:szCs w:val="24"/>
        </w:rPr>
        <w:t xml:space="preserve">; 3) </w:t>
      </w:r>
      <w:r w:rsidR="00AF69D5" w:rsidRPr="00EB5ADD">
        <w:rPr>
          <w:szCs w:val="24"/>
        </w:rPr>
        <w:t xml:space="preserve">Gerakan </w:t>
      </w:r>
      <w:proofErr w:type="spellStart"/>
      <w:r w:rsidR="00AF69D5" w:rsidRPr="00EB5ADD">
        <w:rPr>
          <w:szCs w:val="24"/>
        </w:rPr>
        <w:t>subuh</w:t>
      </w:r>
      <w:proofErr w:type="spellEnd"/>
      <w:r w:rsidR="00AF69D5" w:rsidRPr="00EB5ADD">
        <w:rPr>
          <w:szCs w:val="24"/>
        </w:rPr>
        <w:t xml:space="preserve"> </w:t>
      </w:r>
      <w:proofErr w:type="spellStart"/>
      <w:r w:rsidR="00AF69D5" w:rsidRPr="00EB5ADD">
        <w:rPr>
          <w:szCs w:val="24"/>
        </w:rPr>
        <w:t>berjamaah</w:t>
      </w:r>
      <w:proofErr w:type="spellEnd"/>
      <w:r w:rsidR="00AF69D5" w:rsidRPr="00EB5ADD">
        <w:rPr>
          <w:szCs w:val="24"/>
        </w:rPr>
        <w:t xml:space="preserve"> di </w:t>
      </w:r>
      <w:r w:rsidR="007964FB" w:rsidRPr="00EB5ADD">
        <w:rPr>
          <w:szCs w:val="24"/>
          <w:lang w:val="id-ID"/>
        </w:rPr>
        <w:t>masjid</w:t>
      </w:r>
      <w:r>
        <w:rPr>
          <w:szCs w:val="24"/>
        </w:rPr>
        <w:t xml:space="preserve">; 4) </w:t>
      </w:r>
      <w:proofErr w:type="spellStart"/>
      <w:r w:rsidR="00AF69D5" w:rsidRPr="00EB5ADD">
        <w:rPr>
          <w:szCs w:val="24"/>
        </w:rPr>
        <w:t>Mensyiarkan</w:t>
      </w:r>
      <w:proofErr w:type="spellEnd"/>
      <w:r w:rsidR="00AF69D5" w:rsidRPr="00EB5ADD">
        <w:rPr>
          <w:szCs w:val="24"/>
        </w:rPr>
        <w:t xml:space="preserve"> </w:t>
      </w:r>
      <w:proofErr w:type="spellStart"/>
      <w:r w:rsidR="00AF69D5" w:rsidRPr="00EB5ADD">
        <w:rPr>
          <w:szCs w:val="24"/>
        </w:rPr>
        <w:t>gerakan</w:t>
      </w:r>
      <w:proofErr w:type="spellEnd"/>
      <w:r w:rsidR="00AF69D5" w:rsidRPr="00EB5ADD">
        <w:rPr>
          <w:szCs w:val="24"/>
        </w:rPr>
        <w:t xml:space="preserve"> </w:t>
      </w:r>
      <w:proofErr w:type="spellStart"/>
      <w:r w:rsidR="00AF69D5" w:rsidRPr="00EB5ADD">
        <w:rPr>
          <w:szCs w:val="24"/>
        </w:rPr>
        <w:t>infak</w:t>
      </w:r>
      <w:proofErr w:type="spellEnd"/>
      <w:r w:rsidR="00AF69D5" w:rsidRPr="00EB5ADD">
        <w:rPr>
          <w:szCs w:val="24"/>
        </w:rPr>
        <w:t>,</w:t>
      </w:r>
      <w:r w:rsidR="00AF69D5" w:rsidRPr="00EB5ADD">
        <w:rPr>
          <w:szCs w:val="24"/>
          <w:lang w:val="id-ID"/>
        </w:rPr>
        <w:t xml:space="preserve"> z</w:t>
      </w:r>
      <w:proofErr w:type="spellStart"/>
      <w:r w:rsidR="00AF69D5" w:rsidRPr="00EB5ADD">
        <w:rPr>
          <w:szCs w:val="24"/>
        </w:rPr>
        <w:t>akat</w:t>
      </w:r>
      <w:proofErr w:type="spellEnd"/>
      <w:r w:rsidR="00AF69D5" w:rsidRPr="00EB5ADD">
        <w:rPr>
          <w:szCs w:val="24"/>
        </w:rPr>
        <w:t xml:space="preserve"> dan </w:t>
      </w:r>
      <w:proofErr w:type="spellStart"/>
      <w:r w:rsidR="00AF69D5" w:rsidRPr="00EB5ADD">
        <w:rPr>
          <w:szCs w:val="24"/>
        </w:rPr>
        <w:t>sedekah</w:t>
      </w:r>
      <w:proofErr w:type="spellEnd"/>
      <w:r>
        <w:rPr>
          <w:szCs w:val="24"/>
        </w:rPr>
        <w:t xml:space="preserve">; dan 5) </w:t>
      </w:r>
      <w:r w:rsidR="00AF69D5" w:rsidRPr="00EB5ADD">
        <w:rPr>
          <w:szCs w:val="24"/>
        </w:rPr>
        <w:t xml:space="preserve">Menyusun </w:t>
      </w:r>
      <w:proofErr w:type="spellStart"/>
      <w:r w:rsidR="00AF69D5" w:rsidRPr="00EB5ADD">
        <w:rPr>
          <w:szCs w:val="24"/>
        </w:rPr>
        <w:t>buku</w:t>
      </w:r>
      <w:proofErr w:type="spellEnd"/>
      <w:r w:rsidR="00AF69D5" w:rsidRPr="00EB5ADD">
        <w:rPr>
          <w:szCs w:val="24"/>
        </w:rPr>
        <w:t xml:space="preserve"> </w:t>
      </w:r>
      <w:proofErr w:type="spellStart"/>
      <w:r w:rsidR="00AF69D5" w:rsidRPr="00EB5ADD">
        <w:rPr>
          <w:szCs w:val="24"/>
        </w:rPr>
        <w:t>sejarah</w:t>
      </w:r>
      <w:proofErr w:type="spellEnd"/>
      <w:r w:rsidR="00AF69D5" w:rsidRPr="00EB5ADD">
        <w:rPr>
          <w:szCs w:val="24"/>
        </w:rPr>
        <w:t xml:space="preserve"> </w:t>
      </w:r>
      <w:proofErr w:type="spellStart"/>
      <w:r w:rsidR="00AF69D5" w:rsidRPr="00EB5ADD">
        <w:rPr>
          <w:szCs w:val="24"/>
        </w:rPr>
        <w:t>pendirian</w:t>
      </w:r>
      <w:proofErr w:type="spellEnd"/>
      <w:r w:rsidR="00AF69D5" w:rsidRPr="00EB5ADD">
        <w:rPr>
          <w:szCs w:val="24"/>
        </w:rPr>
        <w:t xml:space="preserve"> </w:t>
      </w:r>
      <w:r w:rsidR="007964FB" w:rsidRPr="00EB5ADD">
        <w:rPr>
          <w:szCs w:val="24"/>
          <w:lang w:val="id-ID"/>
        </w:rPr>
        <w:t>masjid.</w:t>
      </w:r>
    </w:p>
    <w:p w14:paraId="55A60CD6" w14:textId="77777777" w:rsidR="00EB5ADD" w:rsidRDefault="00EB5ADD" w:rsidP="00EB5ADD">
      <w:pPr>
        <w:jc w:val="both"/>
        <w:rPr>
          <w:szCs w:val="24"/>
        </w:rPr>
      </w:pPr>
      <w:proofErr w:type="spellStart"/>
      <w:r>
        <w:rPr>
          <w:szCs w:val="24"/>
        </w:rPr>
        <w:t>Kelima</w:t>
      </w:r>
      <w:proofErr w:type="spellEnd"/>
      <w:r>
        <w:rPr>
          <w:szCs w:val="24"/>
        </w:rPr>
        <w:t xml:space="preserve">, </w:t>
      </w:r>
      <w:proofErr w:type="spellStart"/>
      <w:r w:rsidR="00AF69D5" w:rsidRPr="00EB5ADD">
        <w:rPr>
          <w:szCs w:val="24"/>
        </w:rPr>
        <w:t>Bidang</w:t>
      </w:r>
      <w:proofErr w:type="spellEnd"/>
      <w:r w:rsidR="00AF69D5" w:rsidRPr="00EB5ADD">
        <w:rPr>
          <w:szCs w:val="24"/>
        </w:rPr>
        <w:t xml:space="preserve"> </w:t>
      </w:r>
      <w:r w:rsidR="00AF69D5" w:rsidRPr="00EB5ADD">
        <w:rPr>
          <w:szCs w:val="24"/>
          <w:lang w:val="id-ID"/>
        </w:rPr>
        <w:t>S</w:t>
      </w:r>
      <w:proofErr w:type="spellStart"/>
      <w:r w:rsidR="00AF69D5" w:rsidRPr="00EB5ADD">
        <w:rPr>
          <w:szCs w:val="24"/>
        </w:rPr>
        <w:t>arana</w:t>
      </w:r>
      <w:proofErr w:type="spellEnd"/>
      <w:r w:rsidR="00AF69D5" w:rsidRPr="00EB5ADD">
        <w:rPr>
          <w:szCs w:val="24"/>
        </w:rPr>
        <w:t xml:space="preserve"> dan </w:t>
      </w:r>
      <w:proofErr w:type="spellStart"/>
      <w:r w:rsidR="00AF69D5" w:rsidRPr="00EB5ADD">
        <w:rPr>
          <w:szCs w:val="24"/>
        </w:rPr>
        <w:t>Prasarana</w:t>
      </w:r>
      <w:proofErr w:type="spellEnd"/>
      <w:r>
        <w:rPr>
          <w:szCs w:val="24"/>
        </w:rPr>
        <w:t xml:space="preserve">: 1) </w:t>
      </w:r>
      <w:proofErr w:type="spellStart"/>
      <w:r w:rsidR="00AF69D5" w:rsidRPr="00EB5ADD">
        <w:rPr>
          <w:szCs w:val="24"/>
        </w:rPr>
        <w:t>Mempersiapkan</w:t>
      </w:r>
      <w:proofErr w:type="spellEnd"/>
      <w:r w:rsidR="00AF69D5" w:rsidRPr="00EB5ADD">
        <w:rPr>
          <w:szCs w:val="24"/>
        </w:rPr>
        <w:t xml:space="preserve"> </w:t>
      </w:r>
      <w:proofErr w:type="spellStart"/>
      <w:r w:rsidR="00AF69D5" w:rsidRPr="00EB5ADD">
        <w:rPr>
          <w:szCs w:val="24"/>
        </w:rPr>
        <w:t>kotak</w:t>
      </w:r>
      <w:proofErr w:type="spellEnd"/>
      <w:r w:rsidR="00AF69D5" w:rsidRPr="00EB5ADD">
        <w:rPr>
          <w:szCs w:val="24"/>
        </w:rPr>
        <w:t xml:space="preserve"> </w:t>
      </w:r>
      <w:proofErr w:type="spellStart"/>
      <w:r w:rsidR="00AF69D5" w:rsidRPr="00EB5ADD">
        <w:rPr>
          <w:szCs w:val="24"/>
        </w:rPr>
        <w:t>infak</w:t>
      </w:r>
      <w:proofErr w:type="spellEnd"/>
      <w:r w:rsidR="00AF69D5" w:rsidRPr="00EB5ADD">
        <w:rPr>
          <w:szCs w:val="24"/>
        </w:rPr>
        <w:t xml:space="preserve"> </w:t>
      </w:r>
      <w:proofErr w:type="spellStart"/>
      <w:r w:rsidR="00AF69D5" w:rsidRPr="00EB5ADD">
        <w:rPr>
          <w:szCs w:val="24"/>
        </w:rPr>
        <w:t>untuk</w:t>
      </w:r>
      <w:proofErr w:type="spellEnd"/>
      <w:r w:rsidR="00AF69D5" w:rsidRPr="00EB5ADD">
        <w:rPr>
          <w:szCs w:val="24"/>
        </w:rPr>
        <w:t xml:space="preserve"> </w:t>
      </w:r>
      <w:r w:rsidR="00AF69D5" w:rsidRPr="00EB5ADD">
        <w:rPr>
          <w:szCs w:val="24"/>
          <w:lang w:val="id-ID"/>
        </w:rPr>
        <w:t>r</w:t>
      </w:r>
      <w:proofErr w:type="spellStart"/>
      <w:r w:rsidR="00AF69D5" w:rsidRPr="00EB5ADD">
        <w:rPr>
          <w:szCs w:val="24"/>
        </w:rPr>
        <w:t>umah</w:t>
      </w:r>
      <w:proofErr w:type="spellEnd"/>
      <w:r w:rsidR="00AF69D5" w:rsidRPr="00EB5ADD">
        <w:rPr>
          <w:szCs w:val="24"/>
        </w:rPr>
        <w:t xml:space="preserve"> </w:t>
      </w:r>
      <w:proofErr w:type="spellStart"/>
      <w:r w:rsidR="00AF69D5" w:rsidRPr="00EB5ADD">
        <w:rPr>
          <w:szCs w:val="24"/>
        </w:rPr>
        <w:t>makan</w:t>
      </w:r>
      <w:proofErr w:type="spellEnd"/>
      <w:r w:rsidR="00AF69D5" w:rsidRPr="00EB5ADD">
        <w:rPr>
          <w:szCs w:val="24"/>
        </w:rPr>
        <w:t xml:space="preserve">, </w:t>
      </w:r>
      <w:proofErr w:type="spellStart"/>
      <w:r w:rsidR="00AF69D5" w:rsidRPr="00EB5ADD">
        <w:rPr>
          <w:szCs w:val="24"/>
        </w:rPr>
        <w:t>kedai</w:t>
      </w:r>
      <w:proofErr w:type="spellEnd"/>
      <w:r w:rsidR="00AF69D5" w:rsidRPr="00EB5ADD">
        <w:rPr>
          <w:szCs w:val="24"/>
        </w:rPr>
        <w:t xml:space="preserve"> dan </w:t>
      </w:r>
      <w:proofErr w:type="spellStart"/>
      <w:r w:rsidR="00AF69D5" w:rsidRPr="00EB5ADD">
        <w:rPr>
          <w:szCs w:val="24"/>
        </w:rPr>
        <w:t>usaha</w:t>
      </w:r>
      <w:proofErr w:type="spellEnd"/>
      <w:r w:rsidR="00AF69D5" w:rsidRPr="00EB5ADD">
        <w:rPr>
          <w:szCs w:val="24"/>
        </w:rPr>
        <w:t xml:space="preserve"> </w:t>
      </w:r>
      <w:proofErr w:type="spellStart"/>
      <w:r w:rsidR="00AF69D5" w:rsidRPr="00EB5ADD">
        <w:rPr>
          <w:szCs w:val="24"/>
        </w:rPr>
        <w:t>lainya</w:t>
      </w:r>
      <w:proofErr w:type="spellEnd"/>
      <w:r>
        <w:rPr>
          <w:szCs w:val="24"/>
        </w:rPr>
        <w:t xml:space="preserve">; 2) </w:t>
      </w:r>
      <w:proofErr w:type="spellStart"/>
      <w:r w:rsidR="007964FB" w:rsidRPr="00EB5ADD">
        <w:rPr>
          <w:szCs w:val="24"/>
        </w:rPr>
        <w:t>Mempersiapkan</w:t>
      </w:r>
      <w:proofErr w:type="spellEnd"/>
      <w:r w:rsidR="007964FB" w:rsidRPr="00EB5ADD">
        <w:rPr>
          <w:szCs w:val="24"/>
        </w:rPr>
        <w:t xml:space="preserve"> </w:t>
      </w:r>
      <w:proofErr w:type="spellStart"/>
      <w:r w:rsidR="007964FB" w:rsidRPr="00EB5ADD">
        <w:rPr>
          <w:szCs w:val="24"/>
        </w:rPr>
        <w:t>kotak</w:t>
      </w:r>
      <w:r w:rsidR="00AF69D5" w:rsidRPr="00EB5ADD">
        <w:rPr>
          <w:szCs w:val="24"/>
        </w:rPr>
        <w:t>dompet</w:t>
      </w:r>
      <w:proofErr w:type="spellEnd"/>
      <w:r w:rsidR="00AF69D5" w:rsidRPr="00EB5ADD">
        <w:rPr>
          <w:szCs w:val="24"/>
        </w:rPr>
        <w:t xml:space="preserve"> </w:t>
      </w:r>
      <w:proofErr w:type="spellStart"/>
      <w:r w:rsidR="00AF69D5" w:rsidRPr="00EB5ADD">
        <w:rPr>
          <w:szCs w:val="24"/>
        </w:rPr>
        <w:t>untuk</w:t>
      </w:r>
      <w:proofErr w:type="spellEnd"/>
      <w:r w:rsidR="00AF69D5" w:rsidRPr="00EB5ADD">
        <w:rPr>
          <w:szCs w:val="24"/>
        </w:rPr>
        <w:t xml:space="preserve"> </w:t>
      </w:r>
      <w:proofErr w:type="spellStart"/>
      <w:r w:rsidR="00AF69D5" w:rsidRPr="00EB5ADD">
        <w:rPr>
          <w:szCs w:val="24"/>
        </w:rPr>
        <w:t>pengumpulan</w:t>
      </w:r>
      <w:proofErr w:type="spellEnd"/>
      <w:r w:rsidR="00AF69D5" w:rsidRPr="00EB5ADD">
        <w:rPr>
          <w:szCs w:val="24"/>
        </w:rPr>
        <w:t xml:space="preserve"> </w:t>
      </w:r>
      <w:proofErr w:type="spellStart"/>
      <w:r w:rsidR="00AF69D5" w:rsidRPr="00EB5ADD">
        <w:rPr>
          <w:szCs w:val="24"/>
        </w:rPr>
        <w:t>beras</w:t>
      </w:r>
      <w:proofErr w:type="spellEnd"/>
      <w:r w:rsidR="00AF69D5" w:rsidRPr="00EB5ADD">
        <w:rPr>
          <w:szCs w:val="24"/>
        </w:rPr>
        <w:t xml:space="preserve"> </w:t>
      </w:r>
      <w:proofErr w:type="spellStart"/>
      <w:r w:rsidR="00AF69D5" w:rsidRPr="00EB5ADD">
        <w:rPr>
          <w:szCs w:val="24"/>
        </w:rPr>
        <w:t>kepada</w:t>
      </w:r>
      <w:proofErr w:type="spellEnd"/>
      <w:r w:rsidR="00AF69D5" w:rsidRPr="00EB5ADD">
        <w:rPr>
          <w:szCs w:val="24"/>
        </w:rPr>
        <w:t xml:space="preserve"> </w:t>
      </w:r>
      <w:proofErr w:type="spellStart"/>
      <w:r w:rsidR="00AF69D5" w:rsidRPr="00EB5ADD">
        <w:rPr>
          <w:szCs w:val="24"/>
        </w:rPr>
        <w:t>jamaah</w:t>
      </w:r>
      <w:proofErr w:type="spellEnd"/>
      <w:r w:rsidR="00AF69D5" w:rsidRPr="00EB5ADD">
        <w:rPr>
          <w:szCs w:val="24"/>
        </w:rPr>
        <w:t xml:space="preserve"> dan </w:t>
      </w:r>
      <w:proofErr w:type="spellStart"/>
      <w:r w:rsidR="00AF69D5" w:rsidRPr="00EB5ADD">
        <w:rPr>
          <w:szCs w:val="24"/>
        </w:rPr>
        <w:t>warga</w:t>
      </w:r>
      <w:proofErr w:type="spellEnd"/>
      <w:r w:rsidR="00AF69D5" w:rsidRPr="00EB5ADD">
        <w:rPr>
          <w:szCs w:val="24"/>
        </w:rPr>
        <w:t xml:space="preserve"> </w:t>
      </w:r>
      <w:r w:rsidR="007B0EAA" w:rsidRPr="00EB5ADD">
        <w:rPr>
          <w:szCs w:val="24"/>
          <w:lang w:val="id-ID"/>
        </w:rPr>
        <w:t>sekitar masjid</w:t>
      </w:r>
      <w:r>
        <w:rPr>
          <w:szCs w:val="24"/>
        </w:rPr>
        <w:t xml:space="preserve">; 3) </w:t>
      </w:r>
      <w:proofErr w:type="spellStart"/>
      <w:r w:rsidR="00AF69D5" w:rsidRPr="00EB5ADD">
        <w:rPr>
          <w:szCs w:val="24"/>
        </w:rPr>
        <w:t>Membantu</w:t>
      </w:r>
      <w:proofErr w:type="spellEnd"/>
      <w:r w:rsidR="00AF69D5" w:rsidRPr="00EB5ADD">
        <w:rPr>
          <w:szCs w:val="24"/>
        </w:rPr>
        <w:t xml:space="preserve"> </w:t>
      </w:r>
      <w:proofErr w:type="spellStart"/>
      <w:r w:rsidR="00AF69D5" w:rsidRPr="00EB5ADD">
        <w:rPr>
          <w:szCs w:val="24"/>
        </w:rPr>
        <w:t>sarana</w:t>
      </w:r>
      <w:proofErr w:type="spellEnd"/>
      <w:r w:rsidR="00AF69D5" w:rsidRPr="00EB5ADD">
        <w:rPr>
          <w:szCs w:val="24"/>
        </w:rPr>
        <w:t xml:space="preserve"> </w:t>
      </w:r>
      <w:proofErr w:type="spellStart"/>
      <w:r w:rsidR="00AF69D5" w:rsidRPr="00EB5ADD">
        <w:rPr>
          <w:szCs w:val="24"/>
        </w:rPr>
        <w:t>untuk</w:t>
      </w:r>
      <w:proofErr w:type="spellEnd"/>
      <w:r w:rsidR="00AF69D5" w:rsidRPr="00EB5ADD">
        <w:rPr>
          <w:szCs w:val="24"/>
        </w:rPr>
        <w:t xml:space="preserve"> </w:t>
      </w:r>
      <w:proofErr w:type="spellStart"/>
      <w:r w:rsidR="00AF69D5" w:rsidRPr="00EB5ADD">
        <w:rPr>
          <w:szCs w:val="24"/>
        </w:rPr>
        <w:t>seluruh</w:t>
      </w:r>
      <w:proofErr w:type="spellEnd"/>
      <w:r w:rsidR="00AF69D5" w:rsidRPr="00EB5ADD">
        <w:rPr>
          <w:szCs w:val="24"/>
        </w:rPr>
        <w:t xml:space="preserve"> </w:t>
      </w:r>
      <w:proofErr w:type="spellStart"/>
      <w:r w:rsidR="00AF69D5" w:rsidRPr="00EB5ADD">
        <w:rPr>
          <w:szCs w:val="24"/>
        </w:rPr>
        <w:t>kegiatan</w:t>
      </w:r>
      <w:proofErr w:type="spellEnd"/>
      <w:r w:rsidR="00AF69D5" w:rsidRPr="00EB5ADD">
        <w:rPr>
          <w:szCs w:val="24"/>
        </w:rPr>
        <w:t xml:space="preserve"> d</w:t>
      </w:r>
      <w:r w:rsidR="007964FB" w:rsidRPr="00EB5ADD">
        <w:rPr>
          <w:szCs w:val="24"/>
        </w:rPr>
        <w:t xml:space="preserve">an </w:t>
      </w:r>
      <w:proofErr w:type="spellStart"/>
      <w:r w:rsidR="007964FB" w:rsidRPr="00EB5ADD">
        <w:rPr>
          <w:szCs w:val="24"/>
        </w:rPr>
        <w:t>kelancaran</w:t>
      </w:r>
      <w:proofErr w:type="spellEnd"/>
      <w:r w:rsidR="007964FB" w:rsidRPr="00EB5ADD">
        <w:rPr>
          <w:szCs w:val="24"/>
        </w:rPr>
        <w:t xml:space="preserve"> Ekonomi </w:t>
      </w:r>
      <w:proofErr w:type="spellStart"/>
      <w:r w:rsidR="007964FB" w:rsidRPr="00EB5ADD">
        <w:rPr>
          <w:szCs w:val="24"/>
        </w:rPr>
        <w:t>ummat</w:t>
      </w:r>
      <w:proofErr w:type="spellEnd"/>
      <w:r w:rsidR="007964FB" w:rsidRPr="00EB5ADD">
        <w:rPr>
          <w:szCs w:val="24"/>
        </w:rPr>
        <w:t xml:space="preserve"> di </w:t>
      </w:r>
      <w:r w:rsidR="007964FB" w:rsidRPr="00EB5ADD">
        <w:rPr>
          <w:szCs w:val="24"/>
          <w:lang w:val="id-ID"/>
        </w:rPr>
        <w:t>m</w:t>
      </w:r>
      <w:proofErr w:type="spellStart"/>
      <w:r w:rsidR="00AF69D5" w:rsidRPr="00EB5ADD">
        <w:rPr>
          <w:szCs w:val="24"/>
        </w:rPr>
        <w:t>asjid</w:t>
      </w:r>
      <w:proofErr w:type="spellEnd"/>
      <w:r>
        <w:rPr>
          <w:szCs w:val="24"/>
        </w:rPr>
        <w:t xml:space="preserve">; 4) </w:t>
      </w:r>
      <w:proofErr w:type="spellStart"/>
      <w:r w:rsidR="00AF69D5" w:rsidRPr="00EB5ADD">
        <w:rPr>
          <w:szCs w:val="24"/>
        </w:rPr>
        <w:t>Mempersiapkan</w:t>
      </w:r>
      <w:proofErr w:type="spellEnd"/>
      <w:r w:rsidR="00AF69D5" w:rsidRPr="00EB5ADD">
        <w:rPr>
          <w:szCs w:val="24"/>
        </w:rPr>
        <w:t xml:space="preserve"> </w:t>
      </w:r>
      <w:proofErr w:type="spellStart"/>
      <w:r w:rsidR="00AF69D5" w:rsidRPr="00EB5ADD">
        <w:rPr>
          <w:szCs w:val="24"/>
        </w:rPr>
        <w:t>tempat</w:t>
      </w:r>
      <w:proofErr w:type="spellEnd"/>
      <w:r w:rsidR="00AF69D5" w:rsidRPr="00EB5ADD">
        <w:rPr>
          <w:szCs w:val="24"/>
        </w:rPr>
        <w:t xml:space="preserve"> </w:t>
      </w:r>
      <w:proofErr w:type="spellStart"/>
      <w:r w:rsidR="00AF69D5" w:rsidRPr="00EB5ADD">
        <w:rPr>
          <w:szCs w:val="24"/>
        </w:rPr>
        <w:t>pengobatan</w:t>
      </w:r>
      <w:proofErr w:type="spellEnd"/>
      <w:r w:rsidR="00AF69D5" w:rsidRPr="00EB5ADD">
        <w:rPr>
          <w:szCs w:val="24"/>
        </w:rPr>
        <w:t xml:space="preserve"> </w:t>
      </w:r>
      <w:proofErr w:type="spellStart"/>
      <w:r w:rsidR="00AF69D5" w:rsidRPr="00EB5ADD">
        <w:rPr>
          <w:szCs w:val="24"/>
        </w:rPr>
        <w:t>sesuai</w:t>
      </w:r>
      <w:proofErr w:type="spellEnd"/>
      <w:r w:rsidR="00AF69D5" w:rsidRPr="00EB5ADD">
        <w:rPr>
          <w:szCs w:val="24"/>
        </w:rPr>
        <w:t xml:space="preserve"> </w:t>
      </w:r>
      <w:proofErr w:type="spellStart"/>
      <w:r w:rsidR="00AF69D5" w:rsidRPr="00EB5ADD">
        <w:rPr>
          <w:szCs w:val="24"/>
        </w:rPr>
        <w:t>Rasullul</w:t>
      </w:r>
      <w:proofErr w:type="spellEnd"/>
      <w:r w:rsidR="00AF69D5" w:rsidRPr="00EB5ADD">
        <w:rPr>
          <w:szCs w:val="24"/>
          <w:lang w:val="id-ID"/>
        </w:rPr>
        <w:t>a</w:t>
      </w:r>
      <w:r w:rsidR="00AF69D5" w:rsidRPr="00EB5ADD">
        <w:rPr>
          <w:szCs w:val="24"/>
        </w:rPr>
        <w:t>h</w:t>
      </w:r>
      <w:r w:rsidR="007964FB" w:rsidRPr="00EB5ADD">
        <w:rPr>
          <w:szCs w:val="24"/>
          <w:lang w:val="id-ID"/>
        </w:rPr>
        <w:t xml:space="preserve"> SAW. </w:t>
      </w:r>
      <w:r w:rsidR="00AF69D5" w:rsidRPr="00EB5ADD">
        <w:rPr>
          <w:szCs w:val="24"/>
        </w:rPr>
        <w:t>(</w:t>
      </w:r>
      <w:r w:rsidR="00AF69D5" w:rsidRPr="00EB5ADD">
        <w:rPr>
          <w:szCs w:val="24"/>
          <w:lang w:val="id-ID"/>
        </w:rPr>
        <w:t>seperti r</w:t>
      </w:r>
      <w:proofErr w:type="spellStart"/>
      <w:r w:rsidR="00AF69D5" w:rsidRPr="00EB5ADD">
        <w:rPr>
          <w:szCs w:val="24"/>
        </w:rPr>
        <w:t>ukiyah</w:t>
      </w:r>
      <w:proofErr w:type="spellEnd"/>
      <w:r w:rsidR="00AF69D5" w:rsidRPr="00EB5ADD">
        <w:rPr>
          <w:szCs w:val="24"/>
        </w:rPr>
        <w:t>,</w:t>
      </w:r>
      <w:r w:rsidR="00AF69D5" w:rsidRPr="00EB5ADD">
        <w:rPr>
          <w:szCs w:val="24"/>
          <w:lang w:val="id-ID"/>
        </w:rPr>
        <w:t xml:space="preserve"> b</w:t>
      </w:r>
      <w:proofErr w:type="spellStart"/>
      <w:r w:rsidR="00AF69D5" w:rsidRPr="00EB5ADD">
        <w:rPr>
          <w:szCs w:val="24"/>
        </w:rPr>
        <w:t>ekam</w:t>
      </w:r>
      <w:proofErr w:type="spellEnd"/>
      <w:r w:rsidR="00AF69D5" w:rsidRPr="00EB5ADD">
        <w:rPr>
          <w:szCs w:val="24"/>
        </w:rPr>
        <w:t xml:space="preserve"> dan </w:t>
      </w:r>
      <w:proofErr w:type="spellStart"/>
      <w:r w:rsidR="00AF69D5" w:rsidRPr="00EB5ADD">
        <w:rPr>
          <w:szCs w:val="24"/>
        </w:rPr>
        <w:t>obatan</w:t>
      </w:r>
      <w:proofErr w:type="spellEnd"/>
      <w:r w:rsidR="00AF69D5" w:rsidRPr="00EB5ADD">
        <w:rPr>
          <w:szCs w:val="24"/>
          <w:lang w:val="id-ID"/>
        </w:rPr>
        <w:t>-obatan</w:t>
      </w:r>
      <w:r w:rsidR="00AF69D5" w:rsidRPr="00EB5ADD">
        <w:rPr>
          <w:szCs w:val="24"/>
        </w:rPr>
        <w:t xml:space="preserve"> herbal, </w:t>
      </w:r>
      <w:proofErr w:type="spellStart"/>
      <w:r w:rsidR="00AF69D5" w:rsidRPr="00EB5ADD">
        <w:rPr>
          <w:szCs w:val="24"/>
        </w:rPr>
        <w:t>tes</w:t>
      </w:r>
      <w:proofErr w:type="spellEnd"/>
      <w:r w:rsidR="00AF69D5" w:rsidRPr="00EB5ADD">
        <w:rPr>
          <w:szCs w:val="24"/>
        </w:rPr>
        <w:t xml:space="preserve"> </w:t>
      </w:r>
      <w:proofErr w:type="spellStart"/>
      <w:r w:rsidR="00AF69D5" w:rsidRPr="00EB5ADD">
        <w:rPr>
          <w:szCs w:val="24"/>
        </w:rPr>
        <w:t>kolesterol</w:t>
      </w:r>
      <w:proofErr w:type="spellEnd"/>
      <w:r w:rsidR="00AF69D5" w:rsidRPr="00EB5ADD">
        <w:rPr>
          <w:szCs w:val="24"/>
        </w:rPr>
        <w:t>,</w:t>
      </w:r>
      <w:r w:rsidR="007964FB" w:rsidRPr="00EB5ADD">
        <w:rPr>
          <w:szCs w:val="24"/>
          <w:lang w:val="id-ID"/>
        </w:rPr>
        <w:t xml:space="preserve"> </w:t>
      </w:r>
      <w:proofErr w:type="spellStart"/>
      <w:r w:rsidR="00AF69D5" w:rsidRPr="00EB5ADD">
        <w:rPr>
          <w:szCs w:val="24"/>
        </w:rPr>
        <w:t>asam</w:t>
      </w:r>
      <w:proofErr w:type="spellEnd"/>
      <w:r w:rsidR="00AF69D5" w:rsidRPr="00EB5ADD">
        <w:rPr>
          <w:szCs w:val="24"/>
        </w:rPr>
        <w:t xml:space="preserve"> </w:t>
      </w:r>
      <w:proofErr w:type="spellStart"/>
      <w:r w:rsidR="00AF69D5" w:rsidRPr="00EB5ADD">
        <w:rPr>
          <w:szCs w:val="24"/>
        </w:rPr>
        <w:t>urat</w:t>
      </w:r>
      <w:proofErr w:type="spellEnd"/>
      <w:r w:rsidR="00AF69D5" w:rsidRPr="00EB5ADD">
        <w:rPr>
          <w:szCs w:val="24"/>
        </w:rPr>
        <w:t xml:space="preserve">, gula </w:t>
      </w:r>
      <w:proofErr w:type="spellStart"/>
      <w:r w:rsidR="00AF69D5" w:rsidRPr="00EB5ADD">
        <w:rPr>
          <w:szCs w:val="24"/>
        </w:rPr>
        <w:t>darah</w:t>
      </w:r>
      <w:proofErr w:type="spellEnd"/>
      <w:r w:rsidR="00AF69D5" w:rsidRPr="00EB5ADD">
        <w:rPr>
          <w:szCs w:val="24"/>
        </w:rPr>
        <w:t>)</w:t>
      </w:r>
      <w:r>
        <w:rPr>
          <w:szCs w:val="24"/>
        </w:rPr>
        <w:t xml:space="preserve">; </w:t>
      </w:r>
      <w:r>
        <w:rPr>
          <w:szCs w:val="24"/>
        </w:rPr>
        <w:t>dan</w:t>
      </w:r>
      <w:r>
        <w:rPr>
          <w:szCs w:val="24"/>
        </w:rPr>
        <w:t xml:space="preserve"> 5</w:t>
      </w:r>
      <w:proofErr w:type="gramStart"/>
      <w:r>
        <w:rPr>
          <w:szCs w:val="24"/>
        </w:rPr>
        <w:t xml:space="preserve">)  </w:t>
      </w:r>
      <w:proofErr w:type="spellStart"/>
      <w:r>
        <w:rPr>
          <w:szCs w:val="24"/>
        </w:rPr>
        <w:t>M</w:t>
      </w:r>
      <w:r w:rsidR="00AF69D5" w:rsidRPr="00EB5ADD">
        <w:rPr>
          <w:szCs w:val="24"/>
        </w:rPr>
        <w:t>empersiapkan</w:t>
      </w:r>
      <w:proofErr w:type="spellEnd"/>
      <w:proofErr w:type="gramEnd"/>
      <w:r w:rsidR="00AF69D5" w:rsidRPr="00EB5ADD">
        <w:rPr>
          <w:szCs w:val="24"/>
        </w:rPr>
        <w:t xml:space="preserve"> </w:t>
      </w:r>
      <w:proofErr w:type="spellStart"/>
      <w:r w:rsidR="00AF69D5" w:rsidRPr="00EB5ADD">
        <w:rPr>
          <w:szCs w:val="24"/>
        </w:rPr>
        <w:t>tempat</w:t>
      </w:r>
      <w:proofErr w:type="spellEnd"/>
      <w:r w:rsidR="00AF69D5" w:rsidRPr="00EB5ADD">
        <w:rPr>
          <w:szCs w:val="24"/>
        </w:rPr>
        <w:t xml:space="preserve"> </w:t>
      </w:r>
      <w:proofErr w:type="spellStart"/>
      <w:r w:rsidR="00AF69D5" w:rsidRPr="00EB5ADD">
        <w:rPr>
          <w:szCs w:val="24"/>
        </w:rPr>
        <w:t>pengumpulan</w:t>
      </w:r>
      <w:proofErr w:type="spellEnd"/>
      <w:r w:rsidR="00AF69D5" w:rsidRPr="00EB5ADD">
        <w:rPr>
          <w:szCs w:val="24"/>
        </w:rPr>
        <w:t xml:space="preserve"> </w:t>
      </w:r>
      <w:proofErr w:type="spellStart"/>
      <w:r w:rsidR="00AF69D5" w:rsidRPr="00EB5ADD">
        <w:rPr>
          <w:szCs w:val="24"/>
        </w:rPr>
        <w:t>infak</w:t>
      </w:r>
      <w:proofErr w:type="spellEnd"/>
      <w:r w:rsidR="00AF69D5" w:rsidRPr="00EB5ADD">
        <w:rPr>
          <w:szCs w:val="24"/>
        </w:rPr>
        <w:t>,</w:t>
      </w:r>
      <w:r w:rsidR="007964FB" w:rsidRPr="00EB5ADD">
        <w:rPr>
          <w:szCs w:val="24"/>
          <w:lang w:val="id-ID"/>
        </w:rPr>
        <w:t xml:space="preserve"> </w:t>
      </w:r>
      <w:r w:rsidR="00AF69D5" w:rsidRPr="00EB5ADD">
        <w:rPr>
          <w:szCs w:val="24"/>
        </w:rPr>
        <w:t>zakat dan s</w:t>
      </w:r>
      <w:r w:rsidR="00AF69D5" w:rsidRPr="00EB5ADD">
        <w:rPr>
          <w:szCs w:val="24"/>
          <w:lang w:val="id-ID"/>
        </w:rPr>
        <w:t>e</w:t>
      </w:r>
      <w:r w:rsidR="00AF69D5" w:rsidRPr="00EB5ADD">
        <w:rPr>
          <w:szCs w:val="24"/>
        </w:rPr>
        <w:t>d</w:t>
      </w:r>
      <w:r w:rsidR="00AF69D5" w:rsidRPr="00EB5ADD">
        <w:rPr>
          <w:szCs w:val="24"/>
          <w:lang w:val="id-ID"/>
        </w:rPr>
        <w:t>ekah</w:t>
      </w:r>
      <w:r w:rsidR="00AF69D5" w:rsidRPr="00EB5ADD">
        <w:rPr>
          <w:szCs w:val="24"/>
        </w:rPr>
        <w:t>.</w:t>
      </w:r>
    </w:p>
    <w:p w14:paraId="5E4756B7" w14:textId="77777777" w:rsidR="00AF69D5" w:rsidRPr="00EB5ADD" w:rsidRDefault="007964FB" w:rsidP="00EB5ADD">
      <w:pPr>
        <w:jc w:val="both"/>
        <w:rPr>
          <w:szCs w:val="24"/>
        </w:rPr>
      </w:pPr>
      <w:r w:rsidRPr="00EB5ADD">
        <w:rPr>
          <w:szCs w:val="24"/>
          <w:lang w:val="id-ID"/>
        </w:rPr>
        <w:t>Dalam rangka partisipasi aktif membangun atau memberdayakan ekonomi umat, maka program DEMI yang dapat disusun adalah:</w:t>
      </w:r>
    </w:p>
    <w:p w14:paraId="71D696AD" w14:textId="77777777" w:rsidR="00AF69D5" w:rsidRPr="00EB5ADD" w:rsidRDefault="00EB5ADD" w:rsidP="00EB5ADD">
      <w:pPr>
        <w:jc w:val="both"/>
        <w:rPr>
          <w:szCs w:val="24"/>
        </w:rPr>
      </w:pPr>
      <w:proofErr w:type="spellStart"/>
      <w:r>
        <w:rPr>
          <w:szCs w:val="24"/>
        </w:rPr>
        <w:t>Pertama</w:t>
      </w:r>
      <w:proofErr w:type="spellEnd"/>
      <w:r>
        <w:rPr>
          <w:szCs w:val="24"/>
        </w:rPr>
        <w:t xml:space="preserve">, </w:t>
      </w:r>
      <w:r w:rsidR="00AF69D5" w:rsidRPr="00EB5ADD">
        <w:rPr>
          <w:szCs w:val="24"/>
        </w:rPr>
        <w:t xml:space="preserve">Program </w:t>
      </w:r>
      <w:proofErr w:type="spellStart"/>
      <w:r w:rsidR="00AF69D5" w:rsidRPr="00EB5ADD">
        <w:rPr>
          <w:szCs w:val="24"/>
        </w:rPr>
        <w:t>Jangka</w:t>
      </w:r>
      <w:proofErr w:type="spellEnd"/>
      <w:r w:rsidR="00AF69D5" w:rsidRPr="00EB5ADD">
        <w:rPr>
          <w:szCs w:val="24"/>
        </w:rPr>
        <w:t xml:space="preserve"> </w:t>
      </w:r>
      <w:r w:rsidR="00AF69D5" w:rsidRPr="00EB5ADD">
        <w:rPr>
          <w:szCs w:val="24"/>
          <w:lang w:val="id-ID"/>
        </w:rPr>
        <w:t>P</w:t>
      </w:r>
      <w:proofErr w:type="spellStart"/>
      <w:r w:rsidR="00AF69D5" w:rsidRPr="00EB5ADD">
        <w:rPr>
          <w:szCs w:val="24"/>
        </w:rPr>
        <w:t>endek</w:t>
      </w:r>
      <w:proofErr w:type="spellEnd"/>
      <w:r>
        <w:rPr>
          <w:szCs w:val="24"/>
        </w:rPr>
        <w:t xml:space="preserve">. </w:t>
      </w:r>
      <w:r w:rsidR="00AF69D5" w:rsidRPr="00EB5ADD">
        <w:rPr>
          <w:szCs w:val="24"/>
        </w:rPr>
        <w:t xml:space="preserve">Dari </w:t>
      </w:r>
      <w:proofErr w:type="spellStart"/>
      <w:r w:rsidR="00AF69D5" w:rsidRPr="00EB5ADD">
        <w:rPr>
          <w:szCs w:val="24"/>
        </w:rPr>
        <w:t>perkembangan</w:t>
      </w:r>
      <w:proofErr w:type="spellEnd"/>
      <w:r w:rsidR="00AF69D5" w:rsidRPr="00EB5ADD">
        <w:rPr>
          <w:szCs w:val="24"/>
        </w:rPr>
        <w:t xml:space="preserve"> program </w:t>
      </w:r>
      <w:proofErr w:type="spellStart"/>
      <w:r w:rsidR="00AF69D5" w:rsidRPr="00EB5ADD">
        <w:rPr>
          <w:szCs w:val="24"/>
        </w:rPr>
        <w:t>jangka</w:t>
      </w:r>
      <w:proofErr w:type="spellEnd"/>
      <w:r w:rsidR="00AF69D5" w:rsidRPr="00EB5ADD">
        <w:rPr>
          <w:szCs w:val="24"/>
        </w:rPr>
        <w:t xml:space="preserve"> </w:t>
      </w:r>
      <w:proofErr w:type="spellStart"/>
      <w:r w:rsidR="00AF69D5" w:rsidRPr="00EB5ADD">
        <w:rPr>
          <w:szCs w:val="24"/>
        </w:rPr>
        <w:t>pendek</w:t>
      </w:r>
      <w:proofErr w:type="spellEnd"/>
      <w:r w:rsidR="00AF69D5" w:rsidRPr="00EB5ADD">
        <w:rPr>
          <w:szCs w:val="24"/>
        </w:rPr>
        <w:t xml:space="preserve"> y</w:t>
      </w:r>
      <w:r w:rsidR="00AF69D5" w:rsidRPr="00EB5ADD">
        <w:rPr>
          <w:szCs w:val="24"/>
          <w:lang w:val="id-ID"/>
        </w:rPr>
        <w:t>an</w:t>
      </w:r>
      <w:r w:rsidR="00AF69D5" w:rsidRPr="00EB5ADD">
        <w:rPr>
          <w:szCs w:val="24"/>
        </w:rPr>
        <w:t xml:space="preserve">g </w:t>
      </w:r>
      <w:proofErr w:type="spellStart"/>
      <w:r w:rsidR="00AF69D5" w:rsidRPr="00EB5ADD">
        <w:rPr>
          <w:szCs w:val="24"/>
        </w:rPr>
        <w:t>sudah</w:t>
      </w:r>
      <w:proofErr w:type="spellEnd"/>
      <w:r w:rsidR="00AF69D5" w:rsidRPr="00EB5ADD">
        <w:rPr>
          <w:szCs w:val="24"/>
        </w:rPr>
        <w:t xml:space="preserve"> </w:t>
      </w:r>
      <w:proofErr w:type="spellStart"/>
      <w:r w:rsidR="00AF69D5" w:rsidRPr="00EB5ADD">
        <w:rPr>
          <w:szCs w:val="24"/>
        </w:rPr>
        <w:t>berjalan</w:t>
      </w:r>
      <w:proofErr w:type="spellEnd"/>
      <w:r w:rsidR="00AF69D5" w:rsidRPr="00EB5ADD">
        <w:rPr>
          <w:szCs w:val="24"/>
        </w:rPr>
        <w:t xml:space="preserve"> </w:t>
      </w:r>
      <w:proofErr w:type="spellStart"/>
      <w:r w:rsidR="00AF69D5" w:rsidRPr="00EB5ADD">
        <w:rPr>
          <w:szCs w:val="24"/>
        </w:rPr>
        <w:t>yaitu</w:t>
      </w:r>
      <w:proofErr w:type="spellEnd"/>
      <w:r w:rsidR="00AF69D5" w:rsidRPr="00EB5ADD">
        <w:rPr>
          <w:szCs w:val="24"/>
        </w:rPr>
        <w:t>:</w:t>
      </w:r>
      <w:r>
        <w:rPr>
          <w:szCs w:val="24"/>
        </w:rPr>
        <w:t xml:space="preserve"> 1) </w:t>
      </w:r>
      <w:r w:rsidR="00AF69D5" w:rsidRPr="00EB5ADD">
        <w:rPr>
          <w:szCs w:val="24"/>
        </w:rPr>
        <w:t>Kotak</w:t>
      </w:r>
      <w:r w:rsidR="00AF69D5" w:rsidRPr="00EB5ADD">
        <w:rPr>
          <w:szCs w:val="24"/>
          <w:lang w:val="id-ID"/>
        </w:rPr>
        <w:t>/Bakul</w:t>
      </w:r>
      <w:r w:rsidR="00AF69D5" w:rsidRPr="00EB5ADD">
        <w:rPr>
          <w:szCs w:val="24"/>
        </w:rPr>
        <w:t xml:space="preserve"> </w:t>
      </w:r>
      <w:proofErr w:type="spellStart"/>
      <w:r w:rsidR="00AF69D5" w:rsidRPr="00EB5ADD">
        <w:rPr>
          <w:szCs w:val="24"/>
        </w:rPr>
        <w:t>Infak</w:t>
      </w:r>
      <w:proofErr w:type="spellEnd"/>
      <w:r w:rsidR="00AF69D5" w:rsidRPr="00EB5ADD">
        <w:rPr>
          <w:szCs w:val="24"/>
        </w:rPr>
        <w:t xml:space="preserve"> </w:t>
      </w:r>
      <w:r w:rsidR="00AF69D5" w:rsidRPr="00EB5ADD">
        <w:rPr>
          <w:szCs w:val="24"/>
          <w:lang w:val="id-ID"/>
        </w:rPr>
        <w:t>S</w:t>
      </w:r>
      <w:proofErr w:type="spellStart"/>
      <w:r w:rsidR="00AF69D5" w:rsidRPr="00EB5ADD">
        <w:rPr>
          <w:szCs w:val="24"/>
        </w:rPr>
        <w:t>edekah</w:t>
      </w:r>
      <w:proofErr w:type="spellEnd"/>
      <w:r w:rsidR="00AF69D5" w:rsidRPr="00EB5ADD">
        <w:rPr>
          <w:szCs w:val="24"/>
        </w:rPr>
        <w:t xml:space="preserve"> </w:t>
      </w:r>
      <w:r w:rsidR="00AF69D5" w:rsidRPr="00EB5ADD">
        <w:rPr>
          <w:szCs w:val="24"/>
          <w:lang w:val="id-ID"/>
        </w:rPr>
        <w:t xml:space="preserve">di </w:t>
      </w:r>
      <w:proofErr w:type="spellStart"/>
      <w:r w:rsidR="00AF69D5" w:rsidRPr="00EB5ADD">
        <w:rPr>
          <w:szCs w:val="24"/>
        </w:rPr>
        <w:t>tempat</w:t>
      </w:r>
      <w:proofErr w:type="spellEnd"/>
      <w:r w:rsidR="00AF69D5" w:rsidRPr="00EB5ADD">
        <w:rPr>
          <w:szCs w:val="24"/>
        </w:rPr>
        <w:t xml:space="preserve"> </w:t>
      </w:r>
      <w:proofErr w:type="spellStart"/>
      <w:r w:rsidR="00AF69D5" w:rsidRPr="00EB5ADD">
        <w:rPr>
          <w:szCs w:val="24"/>
        </w:rPr>
        <w:t>usaha</w:t>
      </w:r>
      <w:proofErr w:type="spellEnd"/>
      <w:r w:rsidR="00AF69D5" w:rsidRPr="00EB5ADD">
        <w:rPr>
          <w:szCs w:val="24"/>
        </w:rPr>
        <w:t>/</w:t>
      </w:r>
      <w:proofErr w:type="spellStart"/>
      <w:r w:rsidR="00AF69D5" w:rsidRPr="00EB5ADD">
        <w:rPr>
          <w:szCs w:val="24"/>
        </w:rPr>
        <w:t>dagang</w:t>
      </w:r>
      <w:proofErr w:type="spellEnd"/>
      <w:r>
        <w:rPr>
          <w:szCs w:val="24"/>
        </w:rPr>
        <w:t xml:space="preserve">; 2) </w:t>
      </w:r>
      <w:r w:rsidR="00AF69D5" w:rsidRPr="00EB5ADD">
        <w:rPr>
          <w:szCs w:val="24"/>
        </w:rPr>
        <w:t xml:space="preserve">Program Gerakan </w:t>
      </w:r>
      <w:proofErr w:type="spellStart"/>
      <w:r w:rsidR="00AF69D5" w:rsidRPr="00EB5ADD">
        <w:rPr>
          <w:szCs w:val="24"/>
        </w:rPr>
        <w:t>Sedekah</w:t>
      </w:r>
      <w:proofErr w:type="spellEnd"/>
      <w:r w:rsidR="00AF69D5" w:rsidRPr="00EB5ADD">
        <w:rPr>
          <w:szCs w:val="24"/>
        </w:rPr>
        <w:t xml:space="preserve"> </w:t>
      </w:r>
      <w:proofErr w:type="spellStart"/>
      <w:r w:rsidR="00AF69D5" w:rsidRPr="00EB5ADD">
        <w:rPr>
          <w:szCs w:val="24"/>
        </w:rPr>
        <w:t>Seribu</w:t>
      </w:r>
      <w:proofErr w:type="spellEnd"/>
      <w:r w:rsidR="00AF69D5" w:rsidRPr="00EB5ADD">
        <w:rPr>
          <w:szCs w:val="24"/>
        </w:rPr>
        <w:t xml:space="preserve"> </w:t>
      </w:r>
      <w:proofErr w:type="spellStart"/>
      <w:r w:rsidR="00AF69D5" w:rsidRPr="00EB5ADD">
        <w:rPr>
          <w:szCs w:val="24"/>
        </w:rPr>
        <w:t>Sehari</w:t>
      </w:r>
      <w:proofErr w:type="spellEnd"/>
      <w:r w:rsidR="00AF69D5" w:rsidRPr="00EB5ADD">
        <w:rPr>
          <w:szCs w:val="24"/>
          <w:lang w:val="id-ID"/>
        </w:rPr>
        <w:t>berbentuk celengan</w:t>
      </w:r>
      <w:r>
        <w:rPr>
          <w:szCs w:val="24"/>
        </w:rPr>
        <w:t xml:space="preserve">; 3) </w:t>
      </w:r>
      <w:proofErr w:type="spellStart"/>
      <w:r w:rsidR="00AF69D5" w:rsidRPr="00EB5ADD">
        <w:rPr>
          <w:szCs w:val="24"/>
        </w:rPr>
        <w:t>Mengadakan</w:t>
      </w:r>
      <w:proofErr w:type="spellEnd"/>
      <w:r w:rsidR="00AF69D5" w:rsidRPr="00EB5ADD">
        <w:rPr>
          <w:szCs w:val="24"/>
        </w:rPr>
        <w:t xml:space="preserve"> </w:t>
      </w:r>
      <w:proofErr w:type="spellStart"/>
      <w:r w:rsidR="00AF69D5" w:rsidRPr="00EB5ADD">
        <w:rPr>
          <w:szCs w:val="24"/>
        </w:rPr>
        <w:t>secara</w:t>
      </w:r>
      <w:proofErr w:type="spellEnd"/>
      <w:r w:rsidR="00AF69D5" w:rsidRPr="00EB5ADD">
        <w:rPr>
          <w:szCs w:val="24"/>
        </w:rPr>
        <w:t xml:space="preserve"> </w:t>
      </w:r>
      <w:proofErr w:type="spellStart"/>
      <w:r w:rsidR="00AF69D5" w:rsidRPr="00EB5ADD">
        <w:rPr>
          <w:szCs w:val="24"/>
        </w:rPr>
        <w:t>rutin</w:t>
      </w:r>
      <w:proofErr w:type="spellEnd"/>
      <w:r w:rsidR="00AF69D5" w:rsidRPr="00EB5ADD">
        <w:rPr>
          <w:szCs w:val="24"/>
        </w:rPr>
        <w:t xml:space="preserve"> </w:t>
      </w:r>
      <w:proofErr w:type="spellStart"/>
      <w:r w:rsidR="00AF69D5" w:rsidRPr="00EB5ADD">
        <w:rPr>
          <w:szCs w:val="24"/>
        </w:rPr>
        <w:t>wirid</w:t>
      </w:r>
      <w:proofErr w:type="spellEnd"/>
      <w:r w:rsidR="00AF69D5" w:rsidRPr="00EB5ADD">
        <w:rPr>
          <w:szCs w:val="24"/>
        </w:rPr>
        <w:t xml:space="preserve"> DEMI </w:t>
      </w:r>
      <w:proofErr w:type="spellStart"/>
      <w:r w:rsidR="00AF69D5" w:rsidRPr="00EB5ADD">
        <w:rPr>
          <w:szCs w:val="24"/>
        </w:rPr>
        <w:t>telah</w:t>
      </w:r>
      <w:proofErr w:type="spellEnd"/>
      <w:r w:rsidR="00AF69D5" w:rsidRPr="00EB5ADD">
        <w:rPr>
          <w:szCs w:val="24"/>
        </w:rPr>
        <w:t xml:space="preserve"> </w:t>
      </w:r>
      <w:proofErr w:type="spellStart"/>
      <w:r w:rsidR="00AF69D5" w:rsidRPr="00EB5ADD">
        <w:rPr>
          <w:szCs w:val="24"/>
        </w:rPr>
        <w:t>berjalan</w:t>
      </w:r>
      <w:proofErr w:type="spellEnd"/>
      <w:r w:rsidR="00AF69D5" w:rsidRPr="00EB5ADD">
        <w:rPr>
          <w:szCs w:val="24"/>
        </w:rPr>
        <w:t xml:space="preserve"> y</w:t>
      </w:r>
      <w:r w:rsidR="00AF69D5" w:rsidRPr="00EB5ADD">
        <w:rPr>
          <w:szCs w:val="24"/>
          <w:lang w:val="id-ID"/>
        </w:rPr>
        <w:t>an</w:t>
      </w:r>
      <w:r w:rsidR="00AF69D5" w:rsidRPr="00EB5ADD">
        <w:rPr>
          <w:szCs w:val="24"/>
        </w:rPr>
        <w:t xml:space="preserve">g </w:t>
      </w:r>
      <w:proofErr w:type="spellStart"/>
      <w:r w:rsidR="00AF69D5" w:rsidRPr="00EB5ADD">
        <w:rPr>
          <w:szCs w:val="24"/>
        </w:rPr>
        <w:t>diadakan</w:t>
      </w:r>
      <w:proofErr w:type="spellEnd"/>
      <w:r w:rsidR="00AF69D5" w:rsidRPr="00EB5ADD">
        <w:rPr>
          <w:szCs w:val="24"/>
        </w:rPr>
        <w:t xml:space="preserve"> </w:t>
      </w:r>
      <w:proofErr w:type="spellStart"/>
      <w:r w:rsidR="00AF69D5" w:rsidRPr="00EB5ADD">
        <w:rPr>
          <w:szCs w:val="24"/>
        </w:rPr>
        <w:t>setiap</w:t>
      </w:r>
      <w:proofErr w:type="spellEnd"/>
      <w:r w:rsidR="00AF69D5" w:rsidRPr="00EB5ADD">
        <w:rPr>
          <w:szCs w:val="24"/>
        </w:rPr>
        <w:t xml:space="preserve"> </w:t>
      </w:r>
      <w:proofErr w:type="spellStart"/>
      <w:r w:rsidR="00AF69D5" w:rsidRPr="00EB5ADD">
        <w:rPr>
          <w:szCs w:val="24"/>
        </w:rPr>
        <w:t>sabtu</w:t>
      </w:r>
      <w:proofErr w:type="spellEnd"/>
      <w:r w:rsidR="00AF69D5" w:rsidRPr="00EB5ADD">
        <w:rPr>
          <w:szCs w:val="24"/>
        </w:rPr>
        <w:t xml:space="preserve"> </w:t>
      </w:r>
      <w:proofErr w:type="spellStart"/>
      <w:r w:rsidR="00AF69D5" w:rsidRPr="00EB5ADD">
        <w:rPr>
          <w:szCs w:val="24"/>
        </w:rPr>
        <w:t>subuh</w:t>
      </w:r>
      <w:proofErr w:type="spellEnd"/>
      <w:r w:rsidR="00AF69D5" w:rsidRPr="00EB5ADD">
        <w:rPr>
          <w:szCs w:val="24"/>
        </w:rPr>
        <w:t xml:space="preserve"> pada </w:t>
      </w:r>
      <w:proofErr w:type="spellStart"/>
      <w:r w:rsidR="00AF69D5" w:rsidRPr="00EB5ADD">
        <w:rPr>
          <w:szCs w:val="24"/>
        </w:rPr>
        <w:t>minggu</w:t>
      </w:r>
      <w:proofErr w:type="spellEnd"/>
      <w:r w:rsidR="00AF69D5" w:rsidRPr="00EB5ADD">
        <w:rPr>
          <w:szCs w:val="24"/>
        </w:rPr>
        <w:t xml:space="preserve"> </w:t>
      </w:r>
      <w:proofErr w:type="spellStart"/>
      <w:r w:rsidR="00AF69D5" w:rsidRPr="00EB5ADD">
        <w:rPr>
          <w:szCs w:val="24"/>
        </w:rPr>
        <w:lastRenderedPageBreak/>
        <w:t>kedua</w:t>
      </w:r>
      <w:proofErr w:type="spellEnd"/>
      <w:r>
        <w:rPr>
          <w:szCs w:val="24"/>
        </w:rPr>
        <w:t xml:space="preserve">; 4) </w:t>
      </w:r>
      <w:proofErr w:type="spellStart"/>
      <w:r w:rsidR="00AF69D5" w:rsidRPr="00EB5ADD">
        <w:rPr>
          <w:szCs w:val="24"/>
        </w:rPr>
        <w:t>Menyemarakan</w:t>
      </w:r>
      <w:proofErr w:type="spellEnd"/>
      <w:r w:rsidR="00AF69D5" w:rsidRPr="00EB5ADD">
        <w:rPr>
          <w:szCs w:val="24"/>
        </w:rPr>
        <w:t xml:space="preserve"> </w:t>
      </w:r>
      <w:proofErr w:type="spellStart"/>
      <w:r w:rsidR="00AF69D5" w:rsidRPr="00EB5ADD">
        <w:rPr>
          <w:szCs w:val="24"/>
        </w:rPr>
        <w:t>sholat</w:t>
      </w:r>
      <w:proofErr w:type="spellEnd"/>
      <w:r w:rsidR="00AF69D5" w:rsidRPr="00EB5ADD">
        <w:rPr>
          <w:szCs w:val="24"/>
        </w:rPr>
        <w:t xml:space="preserve"> </w:t>
      </w:r>
      <w:proofErr w:type="spellStart"/>
      <w:r w:rsidR="00AF69D5" w:rsidRPr="00EB5ADD">
        <w:rPr>
          <w:szCs w:val="24"/>
        </w:rPr>
        <w:t>subuh</w:t>
      </w:r>
      <w:proofErr w:type="spellEnd"/>
      <w:r w:rsidR="00AF69D5" w:rsidRPr="00EB5ADD">
        <w:rPr>
          <w:szCs w:val="24"/>
        </w:rPr>
        <w:t xml:space="preserve"> di m</w:t>
      </w:r>
      <w:r w:rsidR="00AF69D5" w:rsidRPr="00EB5ADD">
        <w:rPr>
          <w:szCs w:val="24"/>
          <w:lang w:val="id-ID"/>
        </w:rPr>
        <w:t>a</w:t>
      </w:r>
      <w:proofErr w:type="spellStart"/>
      <w:r w:rsidR="00AF69D5" w:rsidRPr="00EB5ADD">
        <w:rPr>
          <w:szCs w:val="24"/>
        </w:rPr>
        <w:t>sjid</w:t>
      </w:r>
      <w:proofErr w:type="spellEnd"/>
      <w:r w:rsidR="00AF69D5" w:rsidRPr="00EB5ADD">
        <w:rPr>
          <w:szCs w:val="24"/>
        </w:rPr>
        <w:t xml:space="preserve">, </w:t>
      </w:r>
      <w:proofErr w:type="spellStart"/>
      <w:r w:rsidR="00AF69D5" w:rsidRPr="00EB5ADD">
        <w:rPr>
          <w:szCs w:val="24"/>
        </w:rPr>
        <w:t>hal</w:t>
      </w:r>
      <w:proofErr w:type="spellEnd"/>
      <w:r w:rsidR="00AF69D5" w:rsidRPr="00EB5ADD">
        <w:rPr>
          <w:szCs w:val="24"/>
        </w:rPr>
        <w:t xml:space="preserve"> </w:t>
      </w:r>
      <w:proofErr w:type="spellStart"/>
      <w:r w:rsidR="00AF69D5" w:rsidRPr="00EB5ADD">
        <w:rPr>
          <w:szCs w:val="24"/>
        </w:rPr>
        <w:t>ini</w:t>
      </w:r>
      <w:proofErr w:type="spellEnd"/>
      <w:r w:rsidR="00AF69D5" w:rsidRPr="00EB5ADD">
        <w:rPr>
          <w:szCs w:val="24"/>
        </w:rPr>
        <w:t xml:space="preserve"> </w:t>
      </w:r>
      <w:proofErr w:type="spellStart"/>
      <w:r w:rsidR="00AF69D5" w:rsidRPr="00EB5ADD">
        <w:rPr>
          <w:szCs w:val="24"/>
        </w:rPr>
        <w:t>telah</w:t>
      </w:r>
      <w:proofErr w:type="spellEnd"/>
      <w:r w:rsidR="00AF69D5" w:rsidRPr="00EB5ADD">
        <w:rPr>
          <w:szCs w:val="24"/>
        </w:rPr>
        <w:t xml:space="preserve"> </w:t>
      </w:r>
      <w:proofErr w:type="spellStart"/>
      <w:r w:rsidR="00AF69D5" w:rsidRPr="00EB5ADD">
        <w:rPr>
          <w:szCs w:val="24"/>
        </w:rPr>
        <w:t>berjalan</w:t>
      </w:r>
      <w:proofErr w:type="spellEnd"/>
      <w:r w:rsidR="00AF69D5" w:rsidRPr="00EB5ADD">
        <w:rPr>
          <w:szCs w:val="24"/>
        </w:rPr>
        <w:t xml:space="preserve"> </w:t>
      </w:r>
      <w:proofErr w:type="spellStart"/>
      <w:r w:rsidR="00AF69D5" w:rsidRPr="00EB5ADD">
        <w:rPr>
          <w:szCs w:val="24"/>
        </w:rPr>
        <w:t>dikalangan</w:t>
      </w:r>
      <w:proofErr w:type="spellEnd"/>
      <w:r w:rsidR="00AF69D5" w:rsidRPr="00EB5ADD">
        <w:rPr>
          <w:szCs w:val="24"/>
        </w:rPr>
        <w:t xml:space="preserve"> </w:t>
      </w:r>
      <w:proofErr w:type="spellStart"/>
      <w:r w:rsidR="00AF69D5" w:rsidRPr="00EB5ADD">
        <w:rPr>
          <w:szCs w:val="24"/>
        </w:rPr>
        <w:t>anak</w:t>
      </w:r>
      <w:proofErr w:type="spellEnd"/>
      <w:r w:rsidR="00AF69D5" w:rsidRPr="00EB5ADD">
        <w:rPr>
          <w:szCs w:val="24"/>
          <w:lang w:val="id-ID"/>
        </w:rPr>
        <w:t>-</w:t>
      </w:r>
      <w:proofErr w:type="spellStart"/>
      <w:r w:rsidR="00AF69D5" w:rsidRPr="00EB5ADD">
        <w:rPr>
          <w:szCs w:val="24"/>
        </w:rPr>
        <w:t>anak</w:t>
      </w:r>
      <w:proofErr w:type="spellEnd"/>
      <w:r w:rsidR="00AF69D5" w:rsidRPr="00EB5ADD">
        <w:rPr>
          <w:szCs w:val="24"/>
        </w:rPr>
        <w:t xml:space="preserve"> </w:t>
      </w:r>
      <w:proofErr w:type="spellStart"/>
      <w:r w:rsidR="00AF69D5" w:rsidRPr="00EB5ADD">
        <w:rPr>
          <w:szCs w:val="24"/>
        </w:rPr>
        <w:t>dengan</w:t>
      </w:r>
      <w:proofErr w:type="spellEnd"/>
      <w:r w:rsidR="00AF69D5" w:rsidRPr="00EB5ADD">
        <w:rPr>
          <w:szCs w:val="24"/>
        </w:rPr>
        <w:t xml:space="preserve"> </w:t>
      </w:r>
      <w:proofErr w:type="spellStart"/>
      <w:r w:rsidR="00AF69D5" w:rsidRPr="00EB5ADD">
        <w:rPr>
          <w:szCs w:val="24"/>
        </w:rPr>
        <w:t>memberi</w:t>
      </w:r>
      <w:proofErr w:type="spellEnd"/>
      <w:r w:rsidR="00AF69D5" w:rsidRPr="00EB5ADD">
        <w:rPr>
          <w:szCs w:val="24"/>
        </w:rPr>
        <w:t xml:space="preserve"> uang </w:t>
      </w:r>
      <w:proofErr w:type="spellStart"/>
      <w:r w:rsidR="00AF69D5" w:rsidRPr="00EB5ADD">
        <w:rPr>
          <w:szCs w:val="24"/>
        </w:rPr>
        <w:t>jajan</w:t>
      </w:r>
      <w:proofErr w:type="spellEnd"/>
      <w:r w:rsidR="00AF69D5" w:rsidRPr="00EB5ADD">
        <w:rPr>
          <w:szCs w:val="24"/>
        </w:rPr>
        <w:t xml:space="preserve"> y</w:t>
      </w:r>
      <w:r w:rsidR="00AF69D5" w:rsidRPr="00EB5ADD">
        <w:rPr>
          <w:szCs w:val="24"/>
          <w:lang w:val="id-ID"/>
        </w:rPr>
        <w:t>an</w:t>
      </w:r>
      <w:r w:rsidR="00AF69D5" w:rsidRPr="00EB5ADD">
        <w:rPr>
          <w:szCs w:val="24"/>
        </w:rPr>
        <w:t xml:space="preserve">g </w:t>
      </w:r>
      <w:proofErr w:type="spellStart"/>
      <w:r w:rsidR="00AF69D5" w:rsidRPr="00EB5ADD">
        <w:rPr>
          <w:szCs w:val="24"/>
        </w:rPr>
        <w:t>dibagikan</w:t>
      </w:r>
      <w:proofErr w:type="spellEnd"/>
      <w:r w:rsidR="00AF69D5" w:rsidRPr="00EB5ADD">
        <w:rPr>
          <w:szCs w:val="24"/>
        </w:rPr>
        <w:t xml:space="preserve"> </w:t>
      </w:r>
      <w:proofErr w:type="spellStart"/>
      <w:r w:rsidR="00AF69D5" w:rsidRPr="00EB5ADD">
        <w:rPr>
          <w:szCs w:val="24"/>
        </w:rPr>
        <w:t>setiap</w:t>
      </w:r>
      <w:proofErr w:type="spellEnd"/>
      <w:r w:rsidR="00AF69D5" w:rsidRPr="00EB5ADD">
        <w:rPr>
          <w:szCs w:val="24"/>
        </w:rPr>
        <w:t xml:space="preserve"> </w:t>
      </w:r>
      <w:proofErr w:type="spellStart"/>
      <w:r w:rsidR="00AF69D5" w:rsidRPr="00EB5ADD">
        <w:rPr>
          <w:szCs w:val="24"/>
        </w:rPr>
        <w:t>minggu</w:t>
      </w:r>
      <w:proofErr w:type="spellEnd"/>
      <w:r w:rsidR="00AF69D5" w:rsidRPr="00EB5ADD">
        <w:rPr>
          <w:szCs w:val="24"/>
        </w:rPr>
        <w:t xml:space="preserve"> pada </w:t>
      </w:r>
      <w:proofErr w:type="spellStart"/>
      <w:r w:rsidR="00AF69D5" w:rsidRPr="00EB5ADD">
        <w:rPr>
          <w:szCs w:val="24"/>
        </w:rPr>
        <w:t>jumat</w:t>
      </w:r>
      <w:proofErr w:type="spellEnd"/>
      <w:r w:rsidR="00AF69D5" w:rsidRPr="00EB5ADD">
        <w:rPr>
          <w:szCs w:val="24"/>
        </w:rPr>
        <w:t xml:space="preserve"> </w:t>
      </w:r>
      <w:proofErr w:type="spellStart"/>
      <w:r w:rsidR="00AF69D5" w:rsidRPr="00EB5ADD">
        <w:rPr>
          <w:szCs w:val="24"/>
        </w:rPr>
        <w:t>subuh</w:t>
      </w:r>
      <w:proofErr w:type="spellEnd"/>
      <w:r>
        <w:rPr>
          <w:szCs w:val="24"/>
        </w:rPr>
        <w:t xml:space="preserve">; 5) </w:t>
      </w:r>
      <w:r w:rsidR="00AF69D5" w:rsidRPr="00EB5ADD">
        <w:rPr>
          <w:szCs w:val="24"/>
          <w:lang w:val="id-ID"/>
        </w:rPr>
        <w:t xml:space="preserve">Memperdayakan UMKM yang ada di lingkungan </w:t>
      </w:r>
      <w:r w:rsidR="007964FB" w:rsidRPr="00EB5ADD">
        <w:rPr>
          <w:szCs w:val="24"/>
          <w:lang w:val="id-ID"/>
        </w:rPr>
        <w:t>masjid</w:t>
      </w:r>
      <w:r w:rsidR="00AF69D5" w:rsidRPr="00EB5ADD">
        <w:rPr>
          <w:szCs w:val="24"/>
          <w:lang w:val="id-ID"/>
        </w:rPr>
        <w:t xml:space="preserve"> dengan program pembiayaan modal usaha yang dilakukan secara bergilir</w:t>
      </w:r>
      <w:r>
        <w:rPr>
          <w:szCs w:val="24"/>
        </w:rPr>
        <w:t xml:space="preserve">; 6) </w:t>
      </w:r>
      <w:proofErr w:type="spellStart"/>
      <w:r w:rsidR="00AF69D5" w:rsidRPr="00EB5ADD">
        <w:rPr>
          <w:szCs w:val="24"/>
        </w:rPr>
        <w:t>Pemberian</w:t>
      </w:r>
      <w:proofErr w:type="spellEnd"/>
      <w:r w:rsidR="00AF69D5" w:rsidRPr="00EB5ADD">
        <w:rPr>
          <w:szCs w:val="24"/>
        </w:rPr>
        <w:t xml:space="preserve"> </w:t>
      </w:r>
      <w:r w:rsidR="00AF69D5" w:rsidRPr="00EB5ADD">
        <w:rPr>
          <w:szCs w:val="24"/>
          <w:lang w:val="id-ID"/>
        </w:rPr>
        <w:t xml:space="preserve">sembako untuk warga </w:t>
      </w:r>
      <w:r w:rsidR="007964FB" w:rsidRPr="00EB5ADD">
        <w:rPr>
          <w:szCs w:val="24"/>
          <w:lang w:val="id-ID"/>
        </w:rPr>
        <w:t>yang membutuhkan di lingkungan m</w:t>
      </w:r>
      <w:r w:rsidR="00AF69D5" w:rsidRPr="00EB5ADD">
        <w:rPr>
          <w:szCs w:val="24"/>
          <w:lang w:val="id-ID"/>
        </w:rPr>
        <w:t>asjid</w:t>
      </w:r>
      <w:r>
        <w:rPr>
          <w:szCs w:val="24"/>
        </w:rPr>
        <w:t xml:space="preserve">; dan 7) </w:t>
      </w:r>
      <w:proofErr w:type="spellStart"/>
      <w:r w:rsidR="00AF69D5" w:rsidRPr="00EB5ADD">
        <w:rPr>
          <w:szCs w:val="24"/>
        </w:rPr>
        <w:t>Jumat</w:t>
      </w:r>
      <w:proofErr w:type="spellEnd"/>
      <w:r w:rsidR="00AF69D5" w:rsidRPr="00EB5ADD">
        <w:rPr>
          <w:szCs w:val="24"/>
        </w:rPr>
        <w:t xml:space="preserve"> </w:t>
      </w:r>
      <w:proofErr w:type="spellStart"/>
      <w:r w:rsidR="00AF69D5" w:rsidRPr="00EB5ADD">
        <w:rPr>
          <w:szCs w:val="24"/>
        </w:rPr>
        <w:t>Berkah</w:t>
      </w:r>
      <w:proofErr w:type="spellEnd"/>
      <w:r w:rsidR="00AF69D5" w:rsidRPr="00EB5ADD">
        <w:rPr>
          <w:szCs w:val="24"/>
          <w:lang w:val="id-ID"/>
        </w:rPr>
        <w:t xml:space="preserve"> memberikan t</w:t>
      </w:r>
      <w:r w:rsidR="00AF69D5" w:rsidRPr="00EB5ADD">
        <w:rPr>
          <w:szCs w:val="24"/>
        </w:rPr>
        <w:t>a</w:t>
      </w:r>
      <w:r w:rsidR="00AF69D5" w:rsidRPr="00EB5ADD">
        <w:rPr>
          <w:szCs w:val="24"/>
          <w:lang w:val="id-ID"/>
        </w:rPr>
        <w:t>k</w:t>
      </w:r>
      <w:proofErr w:type="spellStart"/>
      <w:r w:rsidR="00AF69D5" w:rsidRPr="00EB5ADD">
        <w:rPr>
          <w:szCs w:val="24"/>
        </w:rPr>
        <w:t>jil</w:t>
      </w:r>
      <w:proofErr w:type="spellEnd"/>
      <w:r w:rsidR="00AF69D5" w:rsidRPr="00EB5ADD">
        <w:rPr>
          <w:szCs w:val="24"/>
        </w:rPr>
        <w:t xml:space="preserve"> </w:t>
      </w:r>
      <w:r w:rsidR="00AF69D5" w:rsidRPr="00EB5ADD">
        <w:rPr>
          <w:szCs w:val="24"/>
          <w:lang w:val="id-ID"/>
        </w:rPr>
        <w:t>yang berasal dari jamaah.</w:t>
      </w:r>
    </w:p>
    <w:p w14:paraId="505F4FC7" w14:textId="77777777" w:rsidR="00AF69D5" w:rsidRPr="00EB5ADD" w:rsidRDefault="00EB5ADD" w:rsidP="00B1706A">
      <w:pPr>
        <w:tabs>
          <w:tab w:val="left" w:pos="567"/>
          <w:tab w:val="left" w:pos="5174"/>
        </w:tabs>
        <w:jc w:val="both"/>
        <w:rPr>
          <w:szCs w:val="24"/>
          <w:lang w:val="id-ID"/>
        </w:rPr>
      </w:pPr>
      <w:proofErr w:type="spellStart"/>
      <w:r>
        <w:rPr>
          <w:szCs w:val="24"/>
        </w:rPr>
        <w:t>Kedua</w:t>
      </w:r>
      <w:proofErr w:type="spellEnd"/>
      <w:r>
        <w:rPr>
          <w:szCs w:val="24"/>
        </w:rPr>
        <w:t xml:space="preserve">, </w:t>
      </w:r>
      <w:r w:rsidR="00AF69D5" w:rsidRPr="00EB5ADD">
        <w:rPr>
          <w:szCs w:val="24"/>
        </w:rPr>
        <w:t xml:space="preserve">Program </w:t>
      </w:r>
      <w:proofErr w:type="spellStart"/>
      <w:r w:rsidR="00AF69D5" w:rsidRPr="00EB5ADD">
        <w:rPr>
          <w:szCs w:val="24"/>
        </w:rPr>
        <w:t>Jangka</w:t>
      </w:r>
      <w:proofErr w:type="spellEnd"/>
      <w:r w:rsidR="00AF69D5" w:rsidRPr="00EB5ADD">
        <w:rPr>
          <w:szCs w:val="24"/>
        </w:rPr>
        <w:t xml:space="preserve"> Panjang</w:t>
      </w:r>
      <w:r>
        <w:rPr>
          <w:szCs w:val="24"/>
        </w:rPr>
        <w:t>:</w:t>
      </w:r>
      <w:r w:rsidR="00B1706A">
        <w:rPr>
          <w:szCs w:val="24"/>
        </w:rPr>
        <w:t xml:space="preserve"> 1) </w:t>
      </w:r>
      <w:r w:rsidR="00AF69D5" w:rsidRPr="00EB5ADD">
        <w:rPr>
          <w:szCs w:val="24"/>
          <w:lang w:val="id-ID"/>
        </w:rPr>
        <w:t>Untuk peningkatan wawasan umat maka diadakan</w:t>
      </w:r>
      <w:r w:rsidR="00B1706A">
        <w:rPr>
          <w:szCs w:val="24"/>
        </w:rPr>
        <w:t xml:space="preserve">; 2) </w:t>
      </w:r>
      <w:r w:rsidR="00AF69D5" w:rsidRPr="00B1706A">
        <w:rPr>
          <w:szCs w:val="24"/>
          <w:lang w:val="id-ID"/>
        </w:rPr>
        <w:t>Pendidikan dan latihan mengenai kewirausahawan</w:t>
      </w:r>
      <w:r w:rsidR="00B1706A">
        <w:rPr>
          <w:szCs w:val="24"/>
        </w:rPr>
        <w:t xml:space="preserve">; 3) </w:t>
      </w:r>
      <w:r w:rsidR="00AF69D5" w:rsidRPr="00EB5ADD">
        <w:rPr>
          <w:szCs w:val="24"/>
          <w:lang w:val="id-ID"/>
        </w:rPr>
        <w:t>Bekerja sama dengan praktisi bisnis / perusahaan yang memiliki visi dan misi yang sama dengan DEMI</w:t>
      </w:r>
      <w:r w:rsidR="00B1706A">
        <w:rPr>
          <w:szCs w:val="24"/>
        </w:rPr>
        <w:t xml:space="preserve">; dan 4) </w:t>
      </w:r>
      <w:r w:rsidR="00AF69D5" w:rsidRPr="00EB5ADD">
        <w:rPr>
          <w:szCs w:val="24"/>
          <w:lang w:val="id-ID"/>
        </w:rPr>
        <w:t xml:space="preserve">Pendirian pustaka </w:t>
      </w:r>
      <w:r w:rsidR="007964FB" w:rsidRPr="00EB5ADD">
        <w:rPr>
          <w:szCs w:val="24"/>
          <w:lang w:val="id-ID"/>
        </w:rPr>
        <w:t>masjid.</w:t>
      </w:r>
    </w:p>
    <w:p w14:paraId="7384528B" w14:textId="77777777" w:rsidR="00B1706A" w:rsidRDefault="00B1706A" w:rsidP="00B1706A">
      <w:pPr>
        <w:ind w:right="64"/>
        <w:jc w:val="both"/>
        <w:rPr>
          <w:szCs w:val="24"/>
          <w:lang w:val="id-ID"/>
        </w:rPr>
      </w:pPr>
      <w:r w:rsidRPr="00B1706A">
        <w:rPr>
          <w:szCs w:val="24"/>
          <w:lang w:val="id-ID"/>
        </w:rPr>
        <w:t xml:space="preserve">Ketiga, </w:t>
      </w:r>
      <w:r w:rsidR="00AF69D5" w:rsidRPr="00B1706A">
        <w:rPr>
          <w:szCs w:val="24"/>
          <w:lang w:val="id-ID"/>
        </w:rPr>
        <w:t>Pengembangan usaha untuk mewujudkan DEMI Masjid Paripur</w:t>
      </w:r>
      <w:r w:rsidR="007964FB" w:rsidRPr="00B1706A">
        <w:rPr>
          <w:szCs w:val="24"/>
          <w:lang w:val="id-ID"/>
        </w:rPr>
        <w:t>na Al–Manar yang mandiri, yaitu</w:t>
      </w:r>
      <w:r w:rsidR="00AF69D5" w:rsidRPr="00B1706A">
        <w:rPr>
          <w:szCs w:val="24"/>
          <w:lang w:val="id-ID"/>
        </w:rPr>
        <w:t>:</w:t>
      </w:r>
      <w:r w:rsidRPr="00B1706A">
        <w:rPr>
          <w:szCs w:val="24"/>
          <w:lang w:val="id-ID"/>
        </w:rPr>
        <w:t xml:space="preserve"> 1) </w:t>
      </w:r>
      <w:r w:rsidR="00AF69D5" w:rsidRPr="00B1706A">
        <w:rPr>
          <w:szCs w:val="24"/>
          <w:lang w:val="id-ID"/>
        </w:rPr>
        <w:t>Membuka bidang usaha perdagangan, jasa dan barang</w:t>
      </w:r>
      <w:r w:rsidRPr="00B1706A">
        <w:rPr>
          <w:szCs w:val="24"/>
          <w:lang w:val="id-ID"/>
        </w:rPr>
        <w:t xml:space="preserve">; 2) </w:t>
      </w:r>
      <w:r w:rsidR="00AF69D5" w:rsidRPr="00EB5ADD">
        <w:rPr>
          <w:szCs w:val="24"/>
          <w:lang w:val="id-ID"/>
        </w:rPr>
        <w:t>Membuka bidang usaha simpan pinjam, untuk pelaku UMKM dan jamaah Masjid Paripurna Al–Manar</w:t>
      </w:r>
      <w:r w:rsidRPr="00B1706A">
        <w:rPr>
          <w:szCs w:val="24"/>
          <w:lang w:val="id-ID"/>
        </w:rPr>
        <w:t xml:space="preserve">; dan 3) </w:t>
      </w:r>
      <w:r w:rsidR="00AF69D5" w:rsidRPr="00EB5ADD">
        <w:rPr>
          <w:szCs w:val="24"/>
          <w:lang w:val="id-ID"/>
        </w:rPr>
        <w:t>Mendorong tumbuh kembangnya DEMI di masjid-masjid daerah Kota Pekanbaru.</w:t>
      </w:r>
    </w:p>
    <w:p w14:paraId="365F82C0" w14:textId="77777777" w:rsidR="00B1706A" w:rsidRDefault="00B1706A" w:rsidP="00B1706A">
      <w:pPr>
        <w:ind w:right="64" w:firstLine="0"/>
        <w:jc w:val="both"/>
        <w:rPr>
          <w:szCs w:val="24"/>
          <w:lang w:val="id-ID"/>
        </w:rPr>
      </w:pPr>
    </w:p>
    <w:p w14:paraId="0927DB17" w14:textId="77777777" w:rsidR="007964FB" w:rsidRPr="00B1706A" w:rsidRDefault="00E12D92" w:rsidP="00B1706A">
      <w:pPr>
        <w:ind w:right="64" w:firstLine="0"/>
        <w:jc w:val="both"/>
        <w:rPr>
          <w:sz w:val="22"/>
          <w:lang w:val="id-ID"/>
        </w:rPr>
      </w:pPr>
      <w:r w:rsidRPr="00EB5ADD">
        <w:rPr>
          <w:b/>
          <w:szCs w:val="24"/>
          <w:lang w:val="id-ID"/>
        </w:rPr>
        <w:t>KESIMPULAN</w:t>
      </w:r>
    </w:p>
    <w:p w14:paraId="590CC4F1" w14:textId="77777777" w:rsidR="001F0E61" w:rsidRPr="00EB5ADD" w:rsidRDefault="007964FB" w:rsidP="007964FB">
      <w:pPr>
        <w:pStyle w:val="BodyText"/>
        <w:spacing w:after="0"/>
        <w:ind w:firstLine="567"/>
        <w:rPr>
          <w:szCs w:val="24"/>
          <w:lang w:val="id-ID"/>
        </w:rPr>
      </w:pPr>
      <w:proofErr w:type="spellStart"/>
      <w:r w:rsidRPr="00EB5ADD">
        <w:rPr>
          <w:szCs w:val="24"/>
        </w:rPr>
        <w:t>Inklusi</w:t>
      </w:r>
      <w:proofErr w:type="spellEnd"/>
      <w:r w:rsidRPr="00EB5ADD">
        <w:rPr>
          <w:szCs w:val="24"/>
        </w:rPr>
        <w:t xml:space="preserve"> </w:t>
      </w:r>
      <w:proofErr w:type="spellStart"/>
      <w:r w:rsidRPr="00EB5ADD">
        <w:rPr>
          <w:szCs w:val="24"/>
        </w:rPr>
        <w:t>keuangan</w:t>
      </w:r>
      <w:proofErr w:type="spellEnd"/>
      <w:r w:rsidRPr="00EB5ADD">
        <w:rPr>
          <w:szCs w:val="24"/>
          <w:lang w:val="id-ID"/>
        </w:rPr>
        <w:t xml:space="preserve"> </w:t>
      </w:r>
      <w:proofErr w:type="spellStart"/>
      <w:r w:rsidRPr="00EB5ADD">
        <w:rPr>
          <w:szCs w:val="24"/>
        </w:rPr>
        <w:t>merupakan</w:t>
      </w:r>
      <w:proofErr w:type="spellEnd"/>
      <w:r w:rsidRPr="00EB5ADD">
        <w:rPr>
          <w:szCs w:val="24"/>
        </w:rPr>
        <w:t xml:space="preserve"> </w:t>
      </w:r>
      <w:proofErr w:type="spellStart"/>
      <w:r w:rsidRPr="00EB5ADD">
        <w:rPr>
          <w:szCs w:val="24"/>
        </w:rPr>
        <w:t>suatu</w:t>
      </w:r>
      <w:proofErr w:type="spellEnd"/>
      <w:r w:rsidRPr="00EB5ADD">
        <w:rPr>
          <w:szCs w:val="24"/>
        </w:rPr>
        <w:t xml:space="preserve"> program yang </w:t>
      </w:r>
      <w:proofErr w:type="spellStart"/>
      <w:r w:rsidRPr="00EB5ADD">
        <w:rPr>
          <w:szCs w:val="24"/>
        </w:rPr>
        <w:t>diberikan</w:t>
      </w:r>
      <w:proofErr w:type="spellEnd"/>
      <w:r w:rsidRPr="00EB5ADD">
        <w:rPr>
          <w:szCs w:val="24"/>
        </w:rPr>
        <w:t xml:space="preserve"> oleh </w:t>
      </w:r>
      <w:proofErr w:type="spellStart"/>
      <w:r w:rsidRPr="00EB5ADD">
        <w:rPr>
          <w:szCs w:val="24"/>
        </w:rPr>
        <w:t>pemerintah</w:t>
      </w:r>
      <w:proofErr w:type="spellEnd"/>
      <w:r w:rsidRPr="00EB5ADD">
        <w:rPr>
          <w:szCs w:val="24"/>
        </w:rPr>
        <w:t xml:space="preserve"> agar </w:t>
      </w:r>
      <w:proofErr w:type="spellStart"/>
      <w:r w:rsidRPr="00EB5ADD">
        <w:rPr>
          <w:szCs w:val="24"/>
        </w:rPr>
        <w:t>layanan</w:t>
      </w:r>
      <w:proofErr w:type="spellEnd"/>
      <w:r w:rsidRPr="00EB5ADD">
        <w:rPr>
          <w:szCs w:val="24"/>
        </w:rPr>
        <w:t xml:space="preserve"> </w:t>
      </w:r>
      <w:proofErr w:type="spellStart"/>
      <w:r w:rsidRPr="00EB5ADD">
        <w:rPr>
          <w:szCs w:val="24"/>
        </w:rPr>
        <w:t>keuangan</w:t>
      </w:r>
      <w:proofErr w:type="spellEnd"/>
      <w:r w:rsidRPr="00EB5ADD">
        <w:rPr>
          <w:szCs w:val="24"/>
        </w:rPr>
        <w:t xml:space="preserve"> </w:t>
      </w:r>
      <w:proofErr w:type="spellStart"/>
      <w:r w:rsidRPr="00EB5ADD">
        <w:rPr>
          <w:szCs w:val="24"/>
        </w:rPr>
        <w:t>dapat</w:t>
      </w:r>
      <w:proofErr w:type="spellEnd"/>
      <w:r w:rsidRPr="00EB5ADD">
        <w:rPr>
          <w:szCs w:val="24"/>
        </w:rPr>
        <w:t xml:space="preserve"> </w:t>
      </w:r>
      <w:proofErr w:type="spellStart"/>
      <w:r w:rsidRPr="00EB5ADD">
        <w:rPr>
          <w:szCs w:val="24"/>
        </w:rPr>
        <w:t>dijangkau</w:t>
      </w:r>
      <w:proofErr w:type="spellEnd"/>
      <w:r w:rsidRPr="00EB5ADD">
        <w:rPr>
          <w:szCs w:val="24"/>
        </w:rPr>
        <w:t xml:space="preserve"> oleh </w:t>
      </w:r>
      <w:proofErr w:type="spellStart"/>
      <w:r w:rsidRPr="00EB5ADD">
        <w:rPr>
          <w:szCs w:val="24"/>
        </w:rPr>
        <w:t>seluruh</w:t>
      </w:r>
      <w:proofErr w:type="spellEnd"/>
      <w:r w:rsidRPr="00EB5ADD">
        <w:rPr>
          <w:szCs w:val="24"/>
        </w:rPr>
        <w:t xml:space="preserve"> </w:t>
      </w:r>
      <w:proofErr w:type="spellStart"/>
      <w:r w:rsidRPr="00EB5ADD">
        <w:rPr>
          <w:szCs w:val="24"/>
        </w:rPr>
        <w:t>lapisan</w:t>
      </w:r>
      <w:proofErr w:type="spellEnd"/>
      <w:r w:rsidRPr="00EB5ADD">
        <w:rPr>
          <w:szCs w:val="24"/>
        </w:rPr>
        <w:t xml:space="preserve"> </w:t>
      </w:r>
      <w:proofErr w:type="spellStart"/>
      <w:r w:rsidRPr="00EB5ADD">
        <w:rPr>
          <w:szCs w:val="24"/>
        </w:rPr>
        <w:t>masyarakat</w:t>
      </w:r>
      <w:proofErr w:type="spellEnd"/>
      <w:r w:rsidRPr="00EB5ADD">
        <w:rPr>
          <w:szCs w:val="24"/>
        </w:rPr>
        <w:t xml:space="preserve">. </w:t>
      </w:r>
      <w:proofErr w:type="spellStart"/>
      <w:r w:rsidRPr="00EB5ADD">
        <w:rPr>
          <w:szCs w:val="24"/>
        </w:rPr>
        <w:t>Implementasi</w:t>
      </w:r>
      <w:proofErr w:type="spellEnd"/>
      <w:r w:rsidRPr="00EB5ADD">
        <w:rPr>
          <w:szCs w:val="24"/>
        </w:rPr>
        <w:t xml:space="preserve"> </w:t>
      </w:r>
      <w:proofErr w:type="spellStart"/>
      <w:r w:rsidRPr="00EB5ADD">
        <w:rPr>
          <w:szCs w:val="24"/>
        </w:rPr>
        <w:t>dalam</w:t>
      </w:r>
      <w:proofErr w:type="spellEnd"/>
      <w:r w:rsidRPr="00EB5ADD">
        <w:rPr>
          <w:szCs w:val="24"/>
        </w:rPr>
        <w:t xml:space="preserve"> </w:t>
      </w:r>
      <w:proofErr w:type="spellStart"/>
      <w:r w:rsidRPr="00EB5ADD">
        <w:rPr>
          <w:szCs w:val="24"/>
        </w:rPr>
        <w:t>inklusi</w:t>
      </w:r>
      <w:proofErr w:type="spellEnd"/>
      <w:r w:rsidRPr="00EB5ADD">
        <w:rPr>
          <w:szCs w:val="24"/>
        </w:rPr>
        <w:t xml:space="preserve"> </w:t>
      </w:r>
      <w:proofErr w:type="spellStart"/>
      <w:r w:rsidRPr="00EB5ADD">
        <w:rPr>
          <w:szCs w:val="24"/>
        </w:rPr>
        <w:t>keuangan</w:t>
      </w:r>
      <w:proofErr w:type="spellEnd"/>
      <w:r w:rsidRPr="00EB5ADD">
        <w:rPr>
          <w:szCs w:val="24"/>
          <w:lang w:val="id-ID"/>
        </w:rPr>
        <w:t xml:space="preserve"> </w:t>
      </w:r>
      <w:r w:rsidR="00155E4D" w:rsidRPr="00EB5ADD">
        <w:rPr>
          <w:szCs w:val="24"/>
          <w:lang w:val="id-ID"/>
        </w:rPr>
        <w:t xml:space="preserve">dapat dilakukan melalui </w:t>
      </w:r>
      <w:r w:rsidRPr="00EB5ADD">
        <w:rPr>
          <w:szCs w:val="24"/>
          <w:lang w:val="id-ID"/>
        </w:rPr>
        <w:t>Dewan Ekonomi Masjid Indonesia (DEMI)</w:t>
      </w:r>
      <w:r w:rsidR="001F0E61" w:rsidRPr="00EB5ADD">
        <w:rPr>
          <w:szCs w:val="24"/>
          <w:lang w:val="id-ID"/>
        </w:rPr>
        <w:t xml:space="preserve">. Pembetukan dan pengembangan DEMI pada setiap masjid sangatlah patut digesa agar masyarakat semakin terbantu dari sisi pengembangan usaha ekonomi mereka, dan ikut serta terlibat aktif dalam mensemarakkan syiar Islam di tengah masyarakat melalui masjid. </w:t>
      </w:r>
    </w:p>
    <w:p w14:paraId="59EC253F" w14:textId="77777777" w:rsidR="001F0E61" w:rsidRPr="00EB5ADD" w:rsidRDefault="001F0E61" w:rsidP="001F0E61">
      <w:pPr>
        <w:pStyle w:val="BodyText"/>
        <w:spacing w:after="0"/>
        <w:ind w:firstLine="567"/>
        <w:rPr>
          <w:rFonts w:eastAsia="Times New Roman"/>
          <w:spacing w:val="0"/>
          <w:szCs w:val="24"/>
          <w:lang w:val="id-ID"/>
        </w:rPr>
      </w:pPr>
      <w:r w:rsidRPr="00EB5ADD">
        <w:rPr>
          <w:szCs w:val="24"/>
          <w:lang w:val="id-ID"/>
        </w:rPr>
        <w:t xml:space="preserve">Pelaksanaan </w:t>
      </w:r>
      <w:r w:rsidR="007964FB" w:rsidRPr="00EB5ADD">
        <w:rPr>
          <w:szCs w:val="24"/>
          <w:lang w:val="id-ID"/>
        </w:rPr>
        <w:t xml:space="preserve">inklusi keuangan </w:t>
      </w:r>
      <w:r w:rsidRPr="00EB5ADD">
        <w:rPr>
          <w:szCs w:val="24"/>
          <w:lang w:val="id-ID"/>
        </w:rPr>
        <w:t xml:space="preserve">melalui </w:t>
      </w:r>
      <w:r w:rsidR="007964FB" w:rsidRPr="00EB5ADD">
        <w:rPr>
          <w:szCs w:val="24"/>
          <w:lang w:val="id-ID"/>
        </w:rPr>
        <w:t xml:space="preserve">DEMI </w:t>
      </w:r>
      <w:r w:rsidRPr="00EB5ADD">
        <w:rPr>
          <w:szCs w:val="24"/>
          <w:lang w:val="id-ID"/>
        </w:rPr>
        <w:t>haruslah transparan sehingga menimbulkan kepercayaan bagi investor dan masyarakat umum. Selanjutnya masyarakat juga harus diedukasi agar dapat memahami urgensi DEMI dan dapat memanfaatkannya untuk keberdayaan yang dapat dilakukannya guna menin</w:t>
      </w:r>
      <w:r w:rsidR="00155E4D" w:rsidRPr="00EB5ADD">
        <w:rPr>
          <w:szCs w:val="24"/>
          <w:lang w:val="id-ID"/>
        </w:rPr>
        <w:t>g</w:t>
      </w:r>
      <w:r w:rsidRPr="00EB5ADD">
        <w:rPr>
          <w:szCs w:val="24"/>
          <w:lang w:val="id-ID"/>
        </w:rPr>
        <w:t xml:space="preserve">katkan kesejahteraan keluarga. </w:t>
      </w:r>
    </w:p>
    <w:p w14:paraId="535DB79B" w14:textId="77777777" w:rsidR="007964FB" w:rsidRDefault="001F0E61" w:rsidP="001F0E61">
      <w:pPr>
        <w:pStyle w:val="BodyText"/>
        <w:spacing w:after="0"/>
        <w:ind w:firstLine="567"/>
        <w:rPr>
          <w:szCs w:val="24"/>
          <w:lang w:val="id-ID"/>
        </w:rPr>
      </w:pPr>
      <w:r w:rsidRPr="00EB5ADD">
        <w:rPr>
          <w:rFonts w:eastAsia="Times New Roman"/>
          <w:spacing w:val="0"/>
          <w:szCs w:val="24"/>
          <w:lang w:val="id-ID"/>
        </w:rPr>
        <w:t>P</w:t>
      </w:r>
      <w:r w:rsidR="007964FB" w:rsidRPr="00EB5ADD">
        <w:rPr>
          <w:szCs w:val="24"/>
          <w:lang w:val="id-ID"/>
        </w:rPr>
        <w:t xml:space="preserve">rogram </w:t>
      </w:r>
      <w:r w:rsidRPr="00EB5ADD">
        <w:rPr>
          <w:szCs w:val="24"/>
          <w:lang w:val="id-ID"/>
        </w:rPr>
        <w:t>DEMI hendaknya terus dievaluasi agar dapat diketahui kelebihan dan kelemahan keterlaksanaan program.</w:t>
      </w:r>
      <w:r w:rsidR="007964FB" w:rsidRPr="00EB5ADD">
        <w:rPr>
          <w:szCs w:val="24"/>
          <w:lang w:val="id-ID"/>
        </w:rPr>
        <w:t xml:space="preserve"> </w:t>
      </w:r>
      <w:r w:rsidRPr="00EB5ADD">
        <w:rPr>
          <w:szCs w:val="24"/>
          <w:lang w:val="id-ID"/>
        </w:rPr>
        <w:t xml:space="preserve">Kondisi masyarakat dan perkembangan ekonomi secara umum juga harus dipantau agar DEMI dapat lebih efektif dalam mengembangkan usahanya dalam memberdayakan ekonomi umat. </w:t>
      </w:r>
    </w:p>
    <w:p w14:paraId="4D59875B" w14:textId="77777777" w:rsidR="00B1706A" w:rsidRDefault="00B1706A" w:rsidP="00B1706A">
      <w:pPr>
        <w:pStyle w:val="BodyText"/>
        <w:spacing w:after="0"/>
        <w:ind w:firstLine="0"/>
        <w:rPr>
          <w:b/>
          <w:szCs w:val="24"/>
        </w:rPr>
      </w:pPr>
    </w:p>
    <w:p w14:paraId="7EAA83EC" w14:textId="77777777" w:rsidR="00B1706A" w:rsidRDefault="00B1706A" w:rsidP="00B1706A">
      <w:pPr>
        <w:pStyle w:val="BodyText"/>
        <w:spacing w:after="0"/>
        <w:ind w:firstLine="0"/>
        <w:rPr>
          <w:b/>
          <w:szCs w:val="24"/>
        </w:rPr>
      </w:pPr>
      <w:r w:rsidRPr="00B1706A">
        <w:rPr>
          <w:b/>
          <w:szCs w:val="24"/>
        </w:rPr>
        <w:t>REFERENS</w:t>
      </w:r>
      <w:r>
        <w:rPr>
          <w:b/>
          <w:szCs w:val="24"/>
        </w:rPr>
        <w:t>I</w:t>
      </w:r>
    </w:p>
    <w:p w14:paraId="6E93FB14" w14:textId="77777777" w:rsidR="00B1706A" w:rsidRPr="00B1706A" w:rsidRDefault="00B1706A" w:rsidP="00B1706A">
      <w:pPr>
        <w:pStyle w:val="BodyText"/>
        <w:spacing w:after="0"/>
        <w:ind w:left="567" w:hanging="567"/>
        <w:rPr>
          <w:szCs w:val="24"/>
        </w:rPr>
      </w:pPr>
      <w:proofErr w:type="spellStart"/>
      <w:r w:rsidRPr="00B1706A">
        <w:rPr>
          <w:szCs w:val="24"/>
        </w:rPr>
        <w:t>Ayub</w:t>
      </w:r>
      <w:proofErr w:type="spellEnd"/>
      <w:r w:rsidRPr="00B1706A">
        <w:rPr>
          <w:szCs w:val="24"/>
        </w:rPr>
        <w:t xml:space="preserve">, </w:t>
      </w:r>
      <w:r>
        <w:rPr>
          <w:szCs w:val="24"/>
        </w:rPr>
        <w:t>M</w:t>
      </w:r>
      <w:r w:rsidRPr="00B1706A">
        <w:rPr>
          <w:szCs w:val="24"/>
        </w:rPr>
        <w:t xml:space="preserve">. E. </w:t>
      </w:r>
      <w:r>
        <w:rPr>
          <w:szCs w:val="24"/>
        </w:rPr>
        <w:t>(</w:t>
      </w:r>
      <w:r w:rsidRPr="00B1706A">
        <w:rPr>
          <w:szCs w:val="24"/>
        </w:rPr>
        <w:t>1996</w:t>
      </w:r>
      <w:r>
        <w:rPr>
          <w:szCs w:val="24"/>
        </w:rPr>
        <w:t>)</w:t>
      </w:r>
      <w:r w:rsidRPr="00B1706A">
        <w:rPr>
          <w:szCs w:val="24"/>
        </w:rPr>
        <w:t xml:space="preserve">. </w:t>
      </w:r>
      <w:proofErr w:type="spellStart"/>
      <w:r w:rsidRPr="00B1706A">
        <w:rPr>
          <w:i/>
          <w:szCs w:val="24"/>
        </w:rPr>
        <w:t>Manajemen</w:t>
      </w:r>
      <w:proofErr w:type="spellEnd"/>
      <w:r w:rsidRPr="00B1706A">
        <w:rPr>
          <w:i/>
          <w:szCs w:val="24"/>
        </w:rPr>
        <w:t xml:space="preserve"> Masjid</w:t>
      </w:r>
      <w:r w:rsidRPr="00B1706A">
        <w:rPr>
          <w:szCs w:val="24"/>
        </w:rPr>
        <w:t xml:space="preserve">. Jakarta: </w:t>
      </w:r>
      <w:proofErr w:type="spellStart"/>
      <w:r w:rsidRPr="00B1706A">
        <w:rPr>
          <w:szCs w:val="24"/>
        </w:rPr>
        <w:t>Gema</w:t>
      </w:r>
      <w:proofErr w:type="spellEnd"/>
      <w:r w:rsidRPr="00B1706A">
        <w:rPr>
          <w:szCs w:val="24"/>
        </w:rPr>
        <w:t xml:space="preserve"> </w:t>
      </w:r>
      <w:proofErr w:type="spellStart"/>
      <w:r w:rsidRPr="00B1706A">
        <w:rPr>
          <w:szCs w:val="24"/>
        </w:rPr>
        <w:t>Insani</w:t>
      </w:r>
      <w:proofErr w:type="spellEnd"/>
      <w:r w:rsidRPr="00B1706A">
        <w:rPr>
          <w:szCs w:val="24"/>
        </w:rPr>
        <w:t xml:space="preserve"> Press.</w:t>
      </w:r>
    </w:p>
    <w:p w14:paraId="3E142254" w14:textId="77777777" w:rsidR="00B1706A" w:rsidRPr="00B1706A" w:rsidRDefault="00B1706A" w:rsidP="00B1706A">
      <w:pPr>
        <w:pStyle w:val="BodyText"/>
        <w:spacing w:after="0"/>
        <w:ind w:left="567" w:hanging="567"/>
        <w:rPr>
          <w:szCs w:val="24"/>
        </w:rPr>
      </w:pPr>
      <w:r w:rsidRPr="00B1706A">
        <w:rPr>
          <w:szCs w:val="24"/>
        </w:rPr>
        <w:t xml:space="preserve">Dewan Ekonomi Masjid Indonesia (DEMI) Masjid </w:t>
      </w:r>
      <w:proofErr w:type="spellStart"/>
      <w:r w:rsidRPr="00B1706A">
        <w:rPr>
          <w:szCs w:val="24"/>
        </w:rPr>
        <w:t>Paripurna</w:t>
      </w:r>
      <w:proofErr w:type="spellEnd"/>
      <w:r w:rsidRPr="00B1706A">
        <w:rPr>
          <w:szCs w:val="24"/>
        </w:rPr>
        <w:t xml:space="preserve"> Al-</w:t>
      </w:r>
      <w:proofErr w:type="spellStart"/>
      <w:r w:rsidRPr="00B1706A">
        <w:rPr>
          <w:szCs w:val="24"/>
        </w:rPr>
        <w:t>Manar</w:t>
      </w:r>
      <w:proofErr w:type="spellEnd"/>
      <w:r w:rsidRPr="00B1706A">
        <w:rPr>
          <w:szCs w:val="24"/>
        </w:rPr>
        <w:t xml:space="preserve"> </w:t>
      </w:r>
      <w:proofErr w:type="spellStart"/>
      <w:r w:rsidRPr="00B1706A">
        <w:rPr>
          <w:szCs w:val="24"/>
        </w:rPr>
        <w:t>Pekanbaru</w:t>
      </w:r>
      <w:proofErr w:type="spellEnd"/>
      <w:r w:rsidRPr="00B1706A">
        <w:rPr>
          <w:szCs w:val="24"/>
        </w:rPr>
        <w:t xml:space="preserve">. 2019. </w:t>
      </w:r>
      <w:proofErr w:type="spellStart"/>
      <w:r w:rsidRPr="00B1706A">
        <w:rPr>
          <w:szCs w:val="24"/>
        </w:rPr>
        <w:t>Pekanbaru</w:t>
      </w:r>
      <w:proofErr w:type="spellEnd"/>
      <w:r>
        <w:rPr>
          <w:i/>
          <w:szCs w:val="24"/>
        </w:rPr>
        <w:t xml:space="preserve">: </w:t>
      </w:r>
      <w:proofErr w:type="spellStart"/>
      <w:r w:rsidRPr="00B1706A">
        <w:rPr>
          <w:i/>
          <w:szCs w:val="24"/>
        </w:rPr>
        <w:t>Profil</w:t>
      </w:r>
      <w:proofErr w:type="spellEnd"/>
      <w:r w:rsidRPr="00B1706A">
        <w:rPr>
          <w:i/>
          <w:szCs w:val="24"/>
        </w:rPr>
        <w:t xml:space="preserve"> DEM</w:t>
      </w:r>
      <w:r>
        <w:rPr>
          <w:i/>
          <w:szCs w:val="24"/>
        </w:rPr>
        <w:t>I</w:t>
      </w:r>
      <w:r w:rsidRPr="00B1706A">
        <w:rPr>
          <w:szCs w:val="24"/>
        </w:rPr>
        <w:t>.</w:t>
      </w:r>
    </w:p>
    <w:p w14:paraId="2575D84B" w14:textId="77777777" w:rsidR="00B1706A" w:rsidRPr="00B1706A" w:rsidRDefault="00B1706A" w:rsidP="00B1706A">
      <w:pPr>
        <w:pStyle w:val="BodyText"/>
        <w:spacing w:after="0"/>
        <w:ind w:left="567" w:hanging="567"/>
        <w:rPr>
          <w:szCs w:val="24"/>
        </w:rPr>
      </w:pPr>
      <w:proofErr w:type="spellStart"/>
      <w:r w:rsidRPr="00B1706A">
        <w:rPr>
          <w:szCs w:val="24"/>
        </w:rPr>
        <w:t>Erziaty</w:t>
      </w:r>
      <w:proofErr w:type="spellEnd"/>
      <w:r w:rsidRPr="00B1706A">
        <w:rPr>
          <w:szCs w:val="24"/>
        </w:rPr>
        <w:t xml:space="preserve">, R. (2015). </w:t>
      </w:r>
      <w:proofErr w:type="spellStart"/>
      <w:r w:rsidRPr="00B1706A">
        <w:rPr>
          <w:szCs w:val="24"/>
        </w:rPr>
        <w:t>Pemberdayaan</w:t>
      </w:r>
      <w:proofErr w:type="spellEnd"/>
      <w:r w:rsidRPr="00B1706A">
        <w:rPr>
          <w:szCs w:val="24"/>
        </w:rPr>
        <w:t xml:space="preserve"> Ekonomi </w:t>
      </w:r>
      <w:proofErr w:type="spellStart"/>
      <w:r w:rsidRPr="00B1706A">
        <w:rPr>
          <w:szCs w:val="24"/>
        </w:rPr>
        <w:t>Potensial</w:t>
      </w:r>
      <w:proofErr w:type="spellEnd"/>
      <w:r w:rsidRPr="00B1706A">
        <w:rPr>
          <w:szCs w:val="24"/>
        </w:rPr>
        <w:t xml:space="preserve"> Masjid </w:t>
      </w:r>
      <w:proofErr w:type="spellStart"/>
      <w:r w:rsidRPr="00B1706A">
        <w:rPr>
          <w:szCs w:val="24"/>
        </w:rPr>
        <w:t>Sebagai</w:t>
      </w:r>
      <w:proofErr w:type="spellEnd"/>
      <w:r w:rsidRPr="00B1706A">
        <w:rPr>
          <w:szCs w:val="24"/>
        </w:rPr>
        <w:t xml:space="preserve"> Model </w:t>
      </w:r>
      <w:proofErr w:type="spellStart"/>
      <w:r w:rsidRPr="00B1706A">
        <w:rPr>
          <w:szCs w:val="24"/>
        </w:rPr>
        <w:t>Pengentasan</w:t>
      </w:r>
      <w:proofErr w:type="spellEnd"/>
      <w:r w:rsidRPr="00B1706A">
        <w:rPr>
          <w:szCs w:val="24"/>
        </w:rPr>
        <w:t xml:space="preserve"> </w:t>
      </w:r>
      <w:proofErr w:type="spellStart"/>
      <w:r w:rsidRPr="00B1706A">
        <w:rPr>
          <w:szCs w:val="24"/>
        </w:rPr>
        <w:t>Kemiskinan</w:t>
      </w:r>
      <w:proofErr w:type="spellEnd"/>
      <w:r w:rsidRPr="00B1706A">
        <w:rPr>
          <w:szCs w:val="24"/>
        </w:rPr>
        <w:t>. </w:t>
      </w:r>
      <w:r w:rsidRPr="00B1706A">
        <w:rPr>
          <w:i/>
          <w:iCs/>
          <w:szCs w:val="24"/>
        </w:rPr>
        <w:t>Al-</w:t>
      </w:r>
      <w:proofErr w:type="spellStart"/>
      <w:r w:rsidRPr="00B1706A">
        <w:rPr>
          <w:i/>
          <w:iCs/>
          <w:szCs w:val="24"/>
        </w:rPr>
        <w:t>Iqtishadiyah</w:t>
      </w:r>
      <w:proofErr w:type="spellEnd"/>
      <w:r w:rsidRPr="00B1706A">
        <w:rPr>
          <w:i/>
          <w:iCs/>
          <w:szCs w:val="24"/>
        </w:rPr>
        <w:t xml:space="preserve">: Ekonomi Syariah </w:t>
      </w:r>
      <w:r>
        <w:rPr>
          <w:i/>
          <w:iCs/>
          <w:szCs w:val="24"/>
        </w:rPr>
        <w:t>d</w:t>
      </w:r>
      <w:r w:rsidRPr="00B1706A">
        <w:rPr>
          <w:i/>
          <w:iCs/>
          <w:szCs w:val="24"/>
        </w:rPr>
        <w:t>an Hukum Ekonomi Syariah</w:t>
      </w:r>
      <w:r w:rsidRPr="00B1706A">
        <w:rPr>
          <w:szCs w:val="24"/>
        </w:rPr>
        <w:t>, </w:t>
      </w:r>
      <w:r w:rsidRPr="00B1706A">
        <w:rPr>
          <w:i/>
          <w:iCs/>
          <w:szCs w:val="24"/>
        </w:rPr>
        <w:t>2</w:t>
      </w:r>
      <w:r w:rsidRPr="00B1706A">
        <w:rPr>
          <w:szCs w:val="24"/>
        </w:rPr>
        <w:t>(2).</w:t>
      </w:r>
    </w:p>
    <w:p w14:paraId="34F77EAD" w14:textId="77777777" w:rsidR="00B1706A" w:rsidRPr="00B1706A" w:rsidRDefault="00B1706A" w:rsidP="00B1706A">
      <w:pPr>
        <w:pStyle w:val="BodyText"/>
        <w:spacing w:after="0"/>
        <w:ind w:left="567" w:hanging="567"/>
        <w:rPr>
          <w:szCs w:val="24"/>
        </w:rPr>
      </w:pPr>
      <w:proofErr w:type="spellStart"/>
      <w:r w:rsidRPr="00B1706A">
        <w:rPr>
          <w:szCs w:val="24"/>
        </w:rPr>
        <w:t>Gazalba</w:t>
      </w:r>
      <w:proofErr w:type="spellEnd"/>
      <w:r w:rsidRPr="00B1706A">
        <w:rPr>
          <w:szCs w:val="24"/>
        </w:rPr>
        <w:t xml:space="preserve">, </w:t>
      </w:r>
      <w:r>
        <w:rPr>
          <w:szCs w:val="24"/>
        </w:rPr>
        <w:t>S</w:t>
      </w:r>
      <w:r w:rsidRPr="00B1706A">
        <w:rPr>
          <w:szCs w:val="24"/>
        </w:rPr>
        <w:t xml:space="preserve">. </w:t>
      </w:r>
      <w:r>
        <w:rPr>
          <w:szCs w:val="24"/>
        </w:rPr>
        <w:t>(</w:t>
      </w:r>
      <w:r w:rsidRPr="00B1706A">
        <w:rPr>
          <w:szCs w:val="24"/>
        </w:rPr>
        <w:t>1994</w:t>
      </w:r>
      <w:r>
        <w:rPr>
          <w:szCs w:val="24"/>
        </w:rPr>
        <w:t>)</w:t>
      </w:r>
      <w:r w:rsidRPr="00B1706A">
        <w:rPr>
          <w:szCs w:val="24"/>
        </w:rPr>
        <w:t xml:space="preserve">. </w:t>
      </w:r>
      <w:r w:rsidRPr="00B1706A">
        <w:rPr>
          <w:i/>
          <w:szCs w:val="24"/>
        </w:rPr>
        <w:t xml:space="preserve">Masjid Pusat </w:t>
      </w:r>
      <w:proofErr w:type="spellStart"/>
      <w:r w:rsidRPr="00B1706A">
        <w:rPr>
          <w:i/>
          <w:szCs w:val="24"/>
        </w:rPr>
        <w:t>Ibadat</w:t>
      </w:r>
      <w:proofErr w:type="spellEnd"/>
      <w:r w:rsidRPr="00B1706A">
        <w:rPr>
          <w:i/>
          <w:szCs w:val="24"/>
        </w:rPr>
        <w:t xml:space="preserve"> dan </w:t>
      </w:r>
      <w:proofErr w:type="spellStart"/>
      <w:r w:rsidRPr="00B1706A">
        <w:rPr>
          <w:i/>
          <w:szCs w:val="24"/>
        </w:rPr>
        <w:t>Kebudayaan</w:t>
      </w:r>
      <w:proofErr w:type="spellEnd"/>
      <w:r w:rsidRPr="00B1706A">
        <w:rPr>
          <w:i/>
          <w:szCs w:val="24"/>
        </w:rPr>
        <w:t xml:space="preserve"> Islam</w:t>
      </w:r>
      <w:r w:rsidRPr="00B1706A">
        <w:rPr>
          <w:szCs w:val="24"/>
        </w:rPr>
        <w:t>. Jakarta: Pustaka Al-Husna.</w:t>
      </w:r>
    </w:p>
    <w:p w14:paraId="15C38CFD" w14:textId="77777777" w:rsidR="00B1706A" w:rsidRPr="00B1706A" w:rsidRDefault="00B1706A" w:rsidP="00B1706A">
      <w:pPr>
        <w:pStyle w:val="BodyText"/>
        <w:spacing w:after="0"/>
        <w:ind w:left="567" w:hanging="567"/>
        <w:rPr>
          <w:szCs w:val="24"/>
        </w:rPr>
      </w:pPr>
      <w:proofErr w:type="spellStart"/>
      <w:r w:rsidRPr="00B1706A">
        <w:rPr>
          <w:szCs w:val="24"/>
        </w:rPr>
        <w:t>Harahap</w:t>
      </w:r>
      <w:proofErr w:type="spellEnd"/>
      <w:r w:rsidRPr="00B1706A">
        <w:rPr>
          <w:szCs w:val="24"/>
        </w:rPr>
        <w:t xml:space="preserve">, </w:t>
      </w:r>
      <w:r>
        <w:rPr>
          <w:szCs w:val="24"/>
        </w:rPr>
        <w:t>S.S</w:t>
      </w:r>
      <w:r w:rsidRPr="00B1706A">
        <w:rPr>
          <w:szCs w:val="24"/>
        </w:rPr>
        <w:t xml:space="preserve">. </w:t>
      </w:r>
      <w:r>
        <w:rPr>
          <w:szCs w:val="24"/>
        </w:rPr>
        <w:t>(</w:t>
      </w:r>
      <w:r w:rsidRPr="00B1706A">
        <w:rPr>
          <w:szCs w:val="24"/>
        </w:rPr>
        <w:t>1996</w:t>
      </w:r>
      <w:r>
        <w:rPr>
          <w:szCs w:val="24"/>
        </w:rPr>
        <w:t>)</w:t>
      </w:r>
      <w:r w:rsidRPr="00B1706A">
        <w:rPr>
          <w:szCs w:val="24"/>
        </w:rPr>
        <w:t xml:space="preserve">. </w:t>
      </w:r>
      <w:proofErr w:type="spellStart"/>
      <w:r w:rsidRPr="00B1706A">
        <w:rPr>
          <w:i/>
          <w:szCs w:val="24"/>
        </w:rPr>
        <w:t>Manajemen</w:t>
      </w:r>
      <w:proofErr w:type="spellEnd"/>
      <w:r w:rsidRPr="00B1706A">
        <w:rPr>
          <w:i/>
          <w:szCs w:val="24"/>
        </w:rPr>
        <w:t xml:space="preserve"> Masjid</w:t>
      </w:r>
      <w:r w:rsidRPr="00B1706A">
        <w:rPr>
          <w:szCs w:val="24"/>
        </w:rPr>
        <w:t>. Yogyakarta: Bhakti Prima Rasa.</w:t>
      </w:r>
    </w:p>
    <w:p w14:paraId="0A048D18" w14:textId="77777777" w:rsidR="00B1706A" w:rsidRPr="00B1706A" w:rsidRDefault="00B1706A" w:rsidP="00B1706A">
      <w:pPr>
        <w:pStyle w:val="BodyText"/>
        <w:spacing w:after="0"/>
        <w:ind w:left="567" w:hanging="567"/>
        <w:rPr>
          <w:szCs w:val="24"/>
        </w:rPr>
      </w:pPr>
      <w:r w:rsidRPr="00B1706A">
        <w:rPr>
          <w:szCs w:val="24"/>
        </w:rPr>
        <w:t xml:space="preserve">Ismail, </w:t>
      </w:r>
      <w:r>
        <w:rPr>
          <w:szCs w:val="24"/>
        </w:rPr>
        <w:t>A.U.,</w:t>
      </w:r>
      <w:r w:rsidRPr="00B1706A">
        <w:rPr>
          <w:szCs w:val="24"/>
        </w:rPr>
        <w:t xml:space="preserve"> </w:t>
      </w:r>
      <w:proofErr w:type="spellStart"/>
      <w:r w:rsidRPr="00B1706A">
        <w:rPr>
          <w:szCs w:val="24"/>
        </w:rPr>
        <w:t>Castrawijaya</w:t>
      </w:r>
      <w:proofErr w:type="spellEnd"/>
      <w:r>
        <w:rPr>
          <w:szCs w:val="24"/>
        </w:rPr>
        <w:t>, C</w:t>
      </w:r>
      <w:r w:rsidRPr="00B1706A">
        <w:rPr>
          <w:szCs w:val="24"/>
        </w:rPr>
        <w:t xml:space="preserve">. </w:t>
      </w:r>
      <w:r>
        <w:rPr>
          <w:szCs w:val="24"/>
        </w:rPr>
        <w:t>(</w:t>
      </w:r>
      <w:r w:rsidRPr="00B1706A">
        <w:rPr>
          <w:szCs w:val="24"/>
        </w:rPr>
        <w:t>2010</w:t>
      </w:r>
      <w:r>
        <w:rPr>
          <w:szCs w:val="24"/>
        </w:rPr>
        <w:t>)</w:t>
      </w:r>
      <w:r w:rsidRPr="00B1706A">
        <w:rPr>
          <w:szCs w:val="24"/>
        </w:rPr>
        <w:t xml:space="preserve">. </w:t>
      </w:r>
      <w:proofErr w:type="spellStart"/>
      <w:r w:rsidRPr="00B1706A">
        <w:rPr>
          <w:i/>
          <w:szCs w:val="24"/>
        </w:rPr>
        <w:t>Manajemen</w:t>
      </w:r>
      <w:proofErr w:type="spellEnd"/>
      <w:r w:rsidRPr="00B1706A">
        <w:rPr>
          <w:i/>
          <w:szCs w:val="24"/>
        </w:rPr>
        <w:t xml:space="preserve"> Masjid</w:t>
      </w:r>
      <w:r w:rsidRPr="00B1706A">
        <w:rPr>
          <w:szCs w:val="24"/>
        </w:rPr>
        <w:t xml:space="preserve">. Bandung: </w:t>
      </w:r>
      <w:proofErr w:type="spellStart"/>
      <w:r w:rsidRPr="00B1706A">
        <w:rPr>
          <w:szCs w:val="24"/>
        </w:rPr>
        <w:t>Angkasa</w:t>
      </w:r>
      <w:proofErr w:type="spellEnd"/>
      <w:r w:rsidRPr="00B1706A">
        <w:rPr>
          <w:szCs w:val="24"/>
        </w:rPr>
        <w:t>.</w:t>
      </w:r>
    </w:p>
    <w:p w14:paraId="6BA59A9F" w14:textId="77777777" w:rsidR="00B1706A" w:rsidRPr="00B1706A" w:rsidRDefault="00B1706A" w:rsidP="00B1706A">
      <w:pPr>
        <w:pStyle w:val="BodyText"/>
        <w:spacing w:after="0"/>
        <w:ind w:left="567" w:hanging="567"/>
        <w:rPr>
          <w:szCs w:val="24"/>
        </w:rPr>
      </w:pPr>
      <w:proofErr w:type="spellStart"/>
      <w:r w:rsidRPr="00B1706A">
        <w:rPr>
          <w:szCs w:val="24"/>
        </w:rPr>
        <w:t>Manzhur</w:t>
      </w:r>
      <w:proofErr w:type="spellEnd"/>
      <w:r>
        <w:rPr>
          <w:szCs w:val="24"/>
        </w:rPr>
        <w:t>, I</w:t>
      </w:r>
      <w:r w:rsidRPr="00B1706A">
        <w:rPr>
          <w:szCs w:val="24"/>
        </w:rPr>
        <w:t xml:space="preserve">. </w:t>
      </w:r>
      <w:r>
        <w:rPr>
          <w:szCs w:val="24"/>
        </w:rPr>
        <w:t>(</w:t>
      </w:r>
      <w:r w:rsidRPr="00B1706A">
        <w:rPr>
          <w:szCs w:val="24"/>
        </w:rPr>
        <w:t>1976</w:t>
      </w:r>
      <w:r>
        <w:rPr>
          <w:szCs w:val="24"/>
        </w:rPr>
        <w:t>)</w:t>
      </w:r>
      <w:r w:rsidRPr="00B1706A">
        <w:rPr>
          <w:szCs w:val="24"/>
        </w:rPr>
        <w:t xml:space="preserve">. </w:t>
      </w:r>
      <w:proofErr w:type="spellStart"/>
      <w:r w:rsidRPr="00B1706A">
        <w:rPr>
          <w:i/>
          <w:szCs w:val="24"/>
        </w:rPr>
        <w:t>Lisan</w:t>
      </w:r>
      <w:proofErr w:type="spellEnd"/>
      <w:r w:rsidRPr="00B1706A">
        <w:rPr>
          <w:i/>
          <w:szCs w:val="24"/>
        </w:rPr>
        <w:t xml:space="preserve"> Al-Arab</w:t>
      </w:r>
      <w:r w:rsidRPr="00B1706A">
        <w:rPr>
          <w:szCs w:val="24"/>
        </w:rPr>
        <w:t xml:space="preserve">. </w:t>
      </w:r>
      <w:proofErr w:type="spellStart"/>
      <w:r w:rsidRPr="00B1706A">
        <w:rPr>
          <w:szCs w:val="24"/>
        </w:rPr>
        <w:t>Baerut</w:t>
      </w:r>
      <w:proofErr w:type="spellEnd"/>
      <w:r w:rsidRPr="00B1706A">
        <w:rPr>
          <w:szCs w:val="24"/>
        </w:rPr>
        <w:t>: Dar al-</w:t>
      </w:r>
      <w:proofErr w:type="spellStart"/>
      <w:r w:rsidRPr="00B1706A">
        <w:rPr>
          <w:szCs w:val="24"/>
        </w:rPr>
        <w:t>Fikr</w:t>
      </w:r>
      <w:proofErr w:type="spellEnd"/>
      <w:r w:rsidRPr="00B1706A">
        <w:rPr>
          <w:szCs w:val="24"/>
        </w:rPr>
        <w:t>.</w:t>
      </w:r>
    </w:p>
    <w:p w14:paraId="4B29BBD9" w14:textId="77777777" w:rsidR="00B1706A" w:rsidRPr="00B1706A" w:rsidRDefault="00B1706A" w:rsidP="00B1706A">
      <w:pPr>
        <w:pStyle w:val="BodyText"/>
        <w:spacing w:after="0"/>
        <w:ind w:left="567" w:hanging="567"/>
        <w:rPr>
          <w:szCs w:val="24"/>
        </w:rPr>
      </w:pPr>
      <w:proofErr w:type="spellStart"/>
      <w:r w:rsidRPr="00B1706A">
        <w:rPr>
          <w:szCs w:val="24"/>
        </w:rPr>
        <w:t>Marjoned</w:t>
      </w:r>
      <w:proofErr w:type="spellEnd"/>
      <w:r w:rsidRPr="00B1706A">
        <w:rPr>
          <w:szCs w:val="24"/>
        </w:rPr>
        <w:t xml:space="preserve">, R. </w:t>
      </w:r>
      <w:r>
        <w:rPr>
          <w:szCs w:val="24"/>
        </w:rPr>
        <w:t>(</w:t>
      </w:r>
      <w:r w:rsidRPr="00B1706A">
        <w:rPr>
          <w:szCs w:val="24"/>
        </w:rPr>
        <w:t>1996</w:t>
      </w:r>
      <w:r>
        <w:rPr>
          <w:szCs w:val="24"/>
        </w:rPr>
        <w:t>)</w:t>
      </w:r>
      <w:r w:rsidRPr="00B1706A">
        <w:rPr>
          <w:szCs w:val="24"/>
        </w:rPr>
        <w:t xml:space="preserve">. </w:t>
      </w:r>
      <w:proofErr w:type="spellStart"/>
      <w:r w:rsidRPr="00B1706A">
        <w:rPr>
          <w:i/>
          <w:szCs w:val="24"/>
        </w:rPr>
        <w:t>Manajemen</w:t>
      </w:r>
      <w:proofErr w:type="spellEnd"/>
      <w:r w:rsidRPr="00B1706A">
        <w:rPr>
          <w:i/>
          <w:szCs w:val="24"/>
        </w:rPr>
        <w:t xml:space="preserve"> Masjid</w:t>
      </w:r>
      <w:r w:rsidRPr="00B1706A">
        <w:rPr>
          <w:szCs w:val="24"/>
        </w:rPr>
        <w:t xml:space="preserve">. Jakarta: </w:t>
      </w:r>
      <w:proofErr w:type="spellStart"/>
      <w:r w:rsidRPr="00B1706A">
        <w:rPr>
          <w:szCs w:val="24"/>
        </w:rPr>
        <w:t>Gema</w:t>
      </w:r>
      <w:proofErr w:type="spellEnd"/>
      <w:r w:rsidRPr="00B1706A">
        <w:rPr>
          <w:szCs w:val="24"/>
        </w:rPr>
        <w:t xml:space="preserve"> </w:t>
      </w:r>
      <w:proofErr w:type="spellStart"/>
      <w:r w:rsidRPr="00B1706A">
        <w:rPr>
          <w:szCs w:val="24"/>
        </w:rPr>
        <w:t>Insani</w:t>
      </w:r>
      <w:proofErr w:type="spellEnd"/>
      <w:r w:rsidRPr="00B1706A">
        <w:rPr>
          <w:szCs w:val="24"/>
        </w:rPr>
        <w:t>.</w:t>
      </w:r>
    </w:p>
    <w:p w14:paraId="1B1857DD" w14:textId="77777777" w:rsidR="00B1706A" w:rsidRPr="00B1706A" w:rsidRDefault="00B1706A" w:rsidP="00B1706A">
      <w:pPr>
        <w:pStyle w:val="BodyText"/>
        <w:spacing w:after="0"/>
        <w:ind w:left="567" w:hanging="567"/>
        <w:rPr>
          <w:szCs w:val="24"/>
        </w:rPr>
      </w:pPr>
      <w:proofErr w:type="spellStart"/>
      <w:r w:rsidRPr="00B1706A">
        <w:rPr>
          <w:szCs w:val="24"/>
        </w:rPr>
        <w:t>Masnita</w:t>
      </w:r>
      <w:proofErr w:type="spellEnd"/>
      <w:r w:rsidRPr="00B1706A">
        <w:rPr>
          <w:szCs w:val="24"/>
        </w:rPr>
        <w:t xml:space="preserve">, Y. </w:t>
      </w:r>
      <w:r>
        <w:rPr>
          <w:szCs w:val="24"/>
        </w:rPr>
        <w:t>(</w:t>
      </w:r>
      <w:r w:rsidRPr="00B1706A">
        <w:rPr>
          <w:szCs w:val="24"/>
        </w:rPr>
        <w:t>2019</w:t>
      </w:r>
      <w:r>
        <w:rPr>
          <w:szCs w:val="24"/>
        </w:rPr>
        <w:t>)</w:t>
      </w:r>
      <w:r w:rsidRPr="00B1706A">
        <w:rPr>
          <w:szCs w:val="24"/>
        </w:rPr>
        <w:t xml:space="preserve">. </w:t>
      </w:r>
      <w:r w:rsidRPr="00B1706A">
        <w:rPr>
          <w:i/>
          <w:szCs w:val="24"/>
        </w:rPr>
        <w:t xml:space="preserve">Bank dan Lembaga </w:t>
      </w:r>
      <w:proofErr w:type="spellStart"/>
      <w:r w:rsidRPr="00B1706A">
        <w:rPr>
          <w:i/>
          <w:szCs w:val="24"/>
        </w:rPr>
        <w:t>Keuangan</w:t>
      </w:r>
      <w:proofErr w:type="spellEnd"/>
      <w:r w:rsidRPr="00B1706A">
        <w:rPr>
          <w:i/>
          <w:szCs w:val="24"/>
        </w:rPr>
        <w:t xml:space="preserve"> </w:t>
      </w:r>
      <w:proofErr w:type="spellStart"/>
      <w:r w:rsidRPr="00B1706A">
        <w:rPr>
          <w:i/>
          <w:szCs w:val="24"/>
        </w:rPr>
        <w:t>Lainnya</w:t>
      </w:r>
      <w:proofErr w:type="spellEnd"/>
      <w:r w:rsidRPr="00B1706A">
        <w:rPr>
          <w:i/>
          <w:szCs w:val="24"/>
        </w:rPr>
        <w:t xml:space="preserve">: </w:t>
      </w:r>
      <w:proofErr w:type="spellStart"/>
      <w:r w:rsidRPr="00B1706A">
        <w:rPr>
          <w:i/>
          <w:szCs w:val="24"/>
        </w:rPr>
        <w:t>Tinjauan</w:t>
      </w:r>
      <w:proofErr w:type="spellEnd"/>
      <w:r w:rsidRPr="00B1706A">
        <w:rPr>
          <w:i/>
          <w:szCs w:val="24"/>
        </w:rPr>
        <w:t xml:space="preserve"> </w:t>
      </w:r>
      <w:proofErr w:type="spellStart"/>
      <w:r w:rsidRPr="00B1706A">
        <w:rPr>
          <w:i/>
          <w:szCs w:val="24"/>
        </w:rPr>
        <w:t>Manajemen</w:t>
      </w:r>
      <w:proofErr w:type="spellEnd"/>
      <w:r w:rsidRPr="00B1706A">
        <w:rPr>
          <w:i/>
          <w:szCs w:val="24"/>
        </w:rPr>
        <w:t xml:space="preserve"> </w:t>
      </w:r>
      <w:proofErr w:type="spellStart"/>
      <w:r w:rsidRPr="00B1706A">
        <w:rPr>
          <w:i/>
          <w:szCs w:val="24"/>
        </w:rPr>
        <w:t>Inklusi</w:t>
      </w:r>
      <w:proofErr w:type="spellEnd"/>
      <w:r w:rsidRPr="00B1706A">
        <w:rPr>
          <w:i/>
          <w:szCs w:val="24"/>
        </w:rPr>
        <w:t xml:space="preserve"> </w:t>
      </w:r>
      <w:proofErr w:type="spellStart"/>
      <w:r w:rsidRPr="00B1706A">
        <w:rPr>
          <w:i/>
          <w:szCs w:val="24"/>
        </w:rPr>
        <w:t>Keuangan</w:t>
      </w:r>
      <w:proofErr w:type="spellEnd"/>
      <w:r w:rsidRPr="00B1706A">
        <w:rPr>
          <w:szCs w:val="24"/>
        </w:rPr>
        <w:t xml:space="preserve">. Jakarta: Universitas </w:t>
      </w:r>
      <w:proofErr w:type="spellStart"/>
      <w:r w:rsidRPr="00B1706A">
        <w:rPr>
          <w:szCs w:val="24"/>
        </w:rPr>
        <w:t>Trisakti</w:t>
      </w:r>
      <w:proofErr w:type="spellEnd"/>
      <w:r w:rsidRPr="00B1706A">
        <w:rPr>
          <w:szCs w:val="24"/>
        </w:rPr>
        <w:t>.</w:t>
      </w:r>
    </w:p>
    <w:p w14:paraId="0FEF7F92" w14:textId="77777777" w:rsidR="00B1706A" w:rsidRPr="00B1706A" w:rsidRDefault="00B1706A" w:rsidP="00B1706A">
      <w:pPr>
        <w:pStyle w:val="BodyText"/>
        <w:spacing w:after="0"/>
        <w:ind w:left="567" w:hanging="567"/>
        <w:rPr>
          <w:szCs w:val="24"/>
        </w:rPr>
      </w:pPr>
      <w:proofErr w:type="spellStart"/>
      <w:r w:rsidRPr="00B1706A">
        <w:rPr>
          <w:szCs w:val="24"/>
        </w:rPr>
        <w:t>Mulyawan</w:t>
      </w:r>
      <w:proofErr w:type="spellEnd"/>
      <w:r w:rsidRPr="00B1706A">
        <w:rPr>
          <w:szCs w:val="24"/>
        </w:rPr>
        <w:t xml:space="preserve">, R. </w:t>
      </w:r>
      <w:r>
        <w:rPr>
          <w:szCs w:val="24"/>
        </w:rPr>
        <w:t>(</w:t>
      </w:r>
      <w:r w:rsidRPr="00B1706A">
        <w:rPr>
          <w:szCs w:val="24"/>
        </w:rPr>
        <w:t>2016</w:t>
      </w:r>
      <w:r>
        <w:rPr>
          <w:szCs w:val="24"/>
        </w:rPr>
        <w:t>)</w:t>
      </w:r>
      <w:r w:rsidRPr="00B1706A">
        <w:rPr>
          <w:szCs w:val="24"/>
        </w:rPr>
        <w:t xml:space="preserve">. </w:t>
      </w:r>
      <w:r w:rsidRPr="00B1706A">
        <w:rPr>
          <w:i/>
          <w:szCs w:val="24"/>
        </w:rPr>
        <w:t>Masyarakat, Wilayah dan Pembangunan</w:t>
      </w:r>
      <w:r w:rsidRPr="00B1706A">
        <w:rPr>
          <w:szCs w:val="24"/>
        </w:rPr>
        <w:t xml:space="preserve">, E-book. </w:t>
      </w:r>
      <w:proofErr w:type="spellStart"/>
      <w:r w:rsidRPr="00B1706A">
        <w:rPr>
          <w:szCs w:val="24"/>
        </w:rPr>
        <w:t>Padjadjaran</w:t>
      </w:r>
      <w:proofErr w:type="spellEnd"/>
      <w:r w:rsidRPr="00B1706A">
        <w:rPr>
          <w:szCs w:val="24"/>
        </w:rPr>
        <w:t xml:space="preserve">: UNPAD Press, </w:t>
      </w:r>
      <w:proofErr w:type="spellStart"/>
      <w:r w:rsidRPr="00B1706A">
        <w:rPr>
          <w:szCs w:val="24"/>
        </w:rPr>
        <w:t>diakses</w:t>
      </w:r>
      <w:proofErr w:type="spellEnd"/>
      <w:r w:rsidRPr="00B1706A">
        <w:rPr>
          <w:szCs w:val="24"/>
        </w:rPr>
        <w:t xml:space="preserve"> 12 </w:t>
      </w:r>
      <w:proofErr w:type="spellStart"/>
      <w:r w:rsidRPr="00B1706A">
        <w:rPr>
          <w:szCs w:val="24"/>
        </w:rPr>
        <w:t>Januari</w:t>
      </w:r>
      <w:proofErr w:type="spellEnd"/>
      <w:r w:rsidRPr="00B1706A">
        <w:rPr>
          <w:szCs w:val="24"/>
        </w:rPr>
        <w:t xml:space="preserve"> 2022.</w:t>
      </w:r>
    </w:p>
    <w:p w14:paraId="71FDC60C" w14:textId="77777777" w:rsidR="00B1706A" w:rsidRPr="00B1706A" w:rsidRDefault="00B1706A" w:rsidP="00B1706A">
      <w:pPr>
        <w:pStyle w:val="BodyText"/>
        <w:spacing w:after="0"/>
        <w:ind w:left="567" w:hanging="567"/>
        <w:rPr>
          <w:szCs w:val="24"/>
        </w:rPr>
      </w:pPr>
      <w:proofErr w:type="spellStart"/>
      <w:r w:rsidRPr="00B1706A">
        <w:rPr>
          <w:szCs w:val="24"/>
        </w:rPr>
        <w:t>Nuriyanto</w:t>
      </w:r>
      <w:proofErr w:type="spellEnd"/>
      <w:r w:rsidRPr="00B1706A">
        <w:rPr>
          <w:szCs w:val="24"/>
        </w:rPr>
        <w:t xml:space="preserve">, L. K. (2018). </w:t>
      </w:r>
      <w:proofErr w:type="spellStart"/>
      <w:r w:rsidRPr="00B1706A">
        <w:rPr>
          <w:szCs w:val="24"/>
        </w:rPr>
        <w:t>Pengaruh</w:t>
      </w:r>
      <w:proofErr w:type="spellEnd"/>
      <w:r w:rsidRPr="00B1706A">
        <w:rPr>
          <w:szCs w:val="24"/>
        </w:rPr>
        <w:t xml:space="preserve"> </w:t>
      </w:r>
      <w:proofErr w:type="spellStart"/>
      <w:r w:rsidRPr="00B1706A">
        <w:rPr>
          <w:szCs w:val="24"/>
        </w:rPr>
        <w:t>Pengelolaan</w:t>
      </w:r>
      <w:proofErr w:type="spellEnd"/>
      <w:r w:rsidRPr="00B1706A">
        <w:rPr>
          <w:szCs w:val="24"/>
        </w:rPr>
        <w:t xml:space="preserve"> Masjid </w:t>
      </w:r>
      <w:proofErr w:type="spellStart"/>
      <w:r w:rsidRPr="00B1706A">
        <w:rPr>
          <w:szCs w:val="24"/>
        </w:rPr>
        <w:t>terhadap</w:t>
      </w:r>
      <w:proofErr w:type="spellEnd"/>
      <w:r w:rsidRPr="00B1706A">
        <w:rPr>
          <w:szCs w:val="24"/>
        </w:rPr>
        <w:t xml:space="preserve"> </w:t>
      </w:r>
      <w:proofErr w:type="spellStart"/>
      <w:r w:rsidRPr="00B1706A">
        <w:rPr>
          <w:szCs w:val="24"/>
        </w:rPr>
        <w:t>Pemberdayaan</w:t>
      </w:r>
      <w:proofErr w:type="spellEnd"/>
      <w:r w:rsidRPr="00B1706A">
        <w:rPr>
          <w:szCs w:val="24"/>
        </w:rPr>
        <w:t xml:space="preserve"> </w:t>
      </w:r>
      <w:proofErr w:type="spellStart"/>
      <w:r w:rsidRPr="00B1706A">
        <w:rPr>
          <w:szCs w:val="24"/>
        </w:rPr>
        <w:t>Umat</w:t>
      </w:r>
      <w:proofErr w:type="spellEnd"/>
      <w:r w:rsidRPr="00B1706A">
        <w:rPr>
          <w:szCs w:val="24"/>
        </w:rPr>
        <w:t xml:space="preserve"> di Kota Surabaya. </w:t>
      </w:r>
      <w:proofErr w:type="spellStart"/>
      <w:r w:rsidRPr="00B1706A">
        <w:rPr>
          <w:i/>
          <w:iCs/>
          <w:szCs w:val="24"/>
        </w:rPr>
        <w:t>Jurnal</w:t>
      </w:r>
      <w:proofErr w:type="spellEnd"/>
      <w:r w:rsidRPr="00B1706A">
        <w:rPr>
          <w:i/>
          <w:iCs/>
          <w:szCs w:val="24"/>
        </w:rPr>
        <w:t xml:space="preserve"> </w:t>
      </w:r>
      <w:proofErr w:type="spellStart"/>
      <w:r w:rsidRPr="00B1706A">
        <w:rPr>
          <w:i/>
          <w:iCs/>
          <w:szCs w:val="24"/>
        </w:rPr>
        <w:t>Bimas</w:t>
      </w:r>
      <w:proofErr w:type="spellEnd"/>
      <w:r w:rsidRPr="00B1706A">
        <w:rPr>
          <w:i/>
          <w:iCs/>
          <w:szCs w:val="24"/>
        </w:rPr>
        <w:t xml:space="preserve"> Islam</w:t>
      </w:r>
      <w:r w:rsidRPr="00B1706A">
        <w:rPr>
          <w:szCs w:val="24"/>
        </w:rPr>
        <w:t>, </w:t>
      </w:r>
      <w:r w:rsidRPr="00B1706A">
        <w:rPr>
          <w:i/>
          <w:iCs/>
          <w:szCs w:val="24"/>
        </w:rPr>
        <w:t>11</w:t>
      </w:r>
      <w:r w:rsidRPr="00B1706A">
        <w:rPr>
          <w:szCs w:val="24"/>
        </w:rPr>
        <w:t xml:space="preserve">(4), 749-782. </w:t>
      </w:r>
    </w:p>
    <w:p w14:paraId="2FA3BB89" w14:textId="77777777" w:rsidR="00B1706A" w:rsidRPr="00B1706A" w:rsidRDefault="00B1706A" w:rsidP="00B1706A">
      <w:pPr>
        <w:pStyle w:val="BodyText"/>
        <w:spacing w:after="0"/>
        <w:ind w:left="567" w:hanging="567"/>
        <w:rPr>
          <w:szCs w:val="24"/>
        </w:rPr>
      </w:pPr>
      <w:proofErr w:type="spellStart"/>
      <w:r w:rsidRPr="00B1706A">
        <w:rPr>
          <w:szCs w:val="24"/>
        </w:rPr>
        <w:t>Otoritas</w:t>
      </w:r>
      <w:proofErr w:type="spellEnd"/>
      <w:r w:rsidRPr="00B1706A">
        <w:rPr>
          <w:szCs w:val="24"/>
        </w:rPr>
        <w:t xml:space="preserve"> Jasa </w:t>
      </w:r>
      <w:proofErr w:type="spellStart"/>
      <w:r w:rsidRPr="00B1706A">
        <w:rPr>
          <w:szCs w:val="24"/>
        </w:rPr>
        <w:t>Keuangan</w:t>
      </w:r>
      <w:proofErr w:type="spellEnd"/>
      <w:r w:rsidRPr="00B1706A">
        <w:rPr>
          <w:szCs w:val="24"/>
        </w:rPr>
        <w:t xml:space="preserve">. 2017. </w:t>
      </w:r>
      <w:r w:rsidRPr="00B1706A">
        <w:rPr>
          <w:i/>
          <w:szCs w:val="24"/>
        </w:rPr>
        <w:t xml:space="preserve">Strategi Nasional </w:t>
      </w:r>
      <w:proofErr w:type="spellStart"/>
      <w:r w:rsidRPr="00B1706A">
        <w:rPr>
          <w:i/>
          <w:szCs w:val="24"/>
        </w:rPr>
        <w:t>Literasi</w:t>
      </w:r>
      <w:proofErr w:type="spellEnd"/>
      <w:r w:rsidRPr="00B1706A">
        <w:rPr>
          <w:i/>
          <w:szCs w:val="24"/>
        </w:rPr>
        <w:t xml:space="preserve"> </w:t>
      </w:r>
      <w:proofErr w:type="spellStart"/>
      <w:r w:rsidRPr="00B1706A">
        <w:rPr>
          <w:i/>
          <w:szCs w:val="24"/>
        </w:rPr>
        <w:t>Keuangan</w:t>
      </w:r>
      <w:proofErr w:type="spellEnd"/>
      <w:r w:rsidRPr="00B1706A">
        <w:rPr>
          <w:i/>
          <w:szCs w:val="24"/>
        </w:rPr>
        <w:t xml:space="preserve"> Indonesia</w:t>
      </w:r>
      <w:r w:rsidRPr="00B1706A">
        <w:rPr>
          <w:szCs w:val="24"/>
        </w:rPr>
        <w:t xml:space="preserve"> (</w:t>
      </w:r>
      <w:r w:rsidRPr="00B1706A">
        <w:rPr>
          <w:i/>
          <w:szCs w:val="24"/>
        </w:rPr>
        <w:t>Revisit</w:t>
      </w:r>
      <w:r w:rsidRPr="00B1706A">
        <w:rPr>
          <w:szCs w:val="24"/>
        </w:rPr>
        <w:t xml:space="preserve"> 2017). Jakarta.</w:t>
      </w:r>
    </w:p>
    <w:p w14:paraId="375E564E" w14:textId="77777777" w:rsidR="00B1706A" w:rsidRPr="00B1706A" w:rsidRDefault="00B1706A" w:rsidP="00B1706A">
      <w:pPr>
        <w:pStyle w:val="BodyText"/>
        <w:spacing w:after="0"/>
        <w:ind w:left="567" w:hanging="567"/>
        <w:rPr>
          <w:szCs w:val="24"/>
        </w:rPr>
      </w:pPr>
      <w:proofErr w:type="spellStart"/>
      <w:r w:rsidRPr="00B1706A">
        <w:rPr>
          <w:szCs w:val="24"/>
        </w:rPr>
        <w:t>Redaksi</w:t>
      </w:r>
      <w:proofErr w:type="spellEnd"/>
      <w:r w:rsidRPr="00B1706A">
        <w:rPr>
          <w:szCs w:val="24"/>
        </w:rPr>
        <w:t xml:space="preserve"> OCBC NISP. 2021. </w:t>
      </w:r>
      <w:proofErr w:type="spellStart"/>
      <w:r w:rsidRPr="00B1706A">
        <w:rPr>
          <w:i/>
          <w:szCs w:val="24"/>
        </w:rPr>
        <w:t>Inklusi</w:t>
      </w:r>
      <w:proofErr w:type="spellEnd"/>
      <w:r w:rsidRPr="00B1706A">
        <w:rPr>
          <w:i/>
          <w:szCs w:val="24"/>
        </w:rPr>
        <w:t xml:space="preserve"> </w:t>
      </w:r>
      <w:proofErr w:type="spellStart"/>
      <w:r w:rsidRPr="00B1706A">
        <w:rPr>
          <w:i/>
          <w:szCs w:val="24"/>
        </w:rPr>
        <w:t>Keuangan</w:t>
      </w:r>
      <w:proofErr w:type="spellEnd"/>
      <w:r w:rsidRPr="00B1706A">
        <w:rPr>
          <w:i/>
          <w:szCs w:val="24"/>
        </w:rPr>
        <w:t xml:space="preserve">: Arti, </w:t>
      </w:r>
      <w:proofErr w:type="spellStart"/>
      <w:r w:rsidRPr="00B1706A">
        <w:rPr>
          <w:i/>
          <w:szCs w:val="24"/>
        </w:rPr>
        <w:t>Tujuan</w:t>
      </w:r>
      <w:proofErr w:type="spellEnd"/>
      <w:r w:rsidRPr="00B1706A">
        <w:rPr>
          <w:i/>
          <w:szCs w:val="24"/>
        </w:rPr>
        <w:t xml:space="preserve">, </w:t>
      </w:r>
      <w:proofErr w:type="spellStart"/>
      <w:r w:rsidRPr="00B1706A">
        <w:rPr>
          <w:i/>
          <w:szCs w:val="24"/>
        </w:rPr>
        <w:t>Manfaat</w:t>
      </w:r>
      <w:proofErr w:type="spellEnd"/>
      <w:r w:rsidRPr="00B1706A">
        <w:rPr>
          <w:i/>
          <w:szCs w:val="24"/>
        </w:rPr>
        <w:t xml:space="preserve">, &amp; Cara </w:t>
      </w:r>
      <w:proofErr w:type="gramStart"/>
      <w:r w:rsidRPr="00B1706A">
        <w:rPr>
          <w:i/>
          <w:szCs w:val="24"/>
        </w:rPr>
        <w:t>Meningkatkan</w:t>
      </w:r>
      <w:r w:rsidRPr="00B1706A">
        <w:rPr>
          <w:szCs w:val="24"/>
        </w:rPr>
        <w:t>.(</w:t>
      </w:r>
      <w:proofErr w:type="gramEnd"/>
      <w:r w:rsidRPr="00B1706A">
        <w:rPr>
          <w:szCs w:val="24"/>
        </w:rPr>
        <w:t>(Online,</w:t>
      </w:r>
      <w:hyperlink r:id="rId16" w:history="1">
        <w:r w:rsidRPr="00B1706A">
          <w:rPr>
            <w:rStyle w:val="Hyperlink"/>
            <w:szCs w:val="24"/>
          </w:rPr>
          <w:t>https://www.ocbcnisp.com/id/article/2021/05/31/in</w:t>
        </w:r>
        <w:r w:rsidRPr="00B1706A">
          <w:rPr>
            <w:rStyle w:val="Hyperlink"/>
            <w:szCs w:val="24"/>
          </w:rPr>
          <w:lastRenderedPageBreak/>
          <w:t>klusi-keuangan</w:t>
        </w:r>
      </w:hyperlink>
      <w:r w:rsidRPr="00B1706A">
        <w:rPr>
          <w:szCs w:val="24"/>
        </w:rPr>
        <w:t xml:space="preserve">) </w:t>
      </w:r>
      <w:proofErr w:type="spellStart"/>
      <w:r w:rsidRPr="00B1706A">
        <w:rPr>
          <w:szCs w:val="24"/>
        </w:rPr>
        <w:t>diakses</w:t>
      </w:r>
      <w:proofErr w:type="spellEnd"/>
      <w:r w:rsidRPr="00B1706A">
        <w:rPr>
          <w:szCs w:val="24"/>
        </w:rPr>
        <w:t xml:space="preserve"> 12 </w:t>
      </w:r>
      <w:r w:rsidRPr="00B1706A">
        <w:rPr>
          <w:szCs w:val="24"/>
          <w:lang w:val="id-ID"/>
        </w:rPr>
        <w:t xml:space="preserve">November </w:t>
      </w:r>
      <w:r w:rsidRPr="00B1706A">
        <w:rPr>
          <w:szCs w:val="24"/>
        </w:rPr>
        <w:t>2022)</w:t>
      </w:r>
    </w:p>
    <w:p w14:paraId="3921B884" w14:textId="77777777" w:rsidR="00B1706A" w:rsidRPr="00B1706A" w:rsidRDefault="00B1706A" w:rsidP="00B1706A">
      <w:pPr>
        <w:pStyle w:val="BodyText"/>
        <w:spacing w:after="0"/>
        <w:ind w:left="567" w:hanging="567"/>
        <w:rPr>
          <w:szCs w:val="24"/>
        </w:rPr>
      </w:pPr>
      <w:proofErr w:type="spellStart"/>
      <w:r w:rsidRPr="00B1706A">
        <w:rPr>
          <w:szCs w:val="24"/>
        </w:rPr>
        <w:t>Ridwanullah</w:t>
      </w:r>
      <w:proofErr w:type="spellEnd"/>
      <w:r w:rsidRPr="00B1706A">
        <w:rPr>
          <w:szCs w:val="24"/>
        </w:rPr>
        <w:t xml:space="preserve">, A. I., &amp; </w:t>
      </w:r>
      <w:proofErr w:type="spellStart"/>
      <w:r w:rsidRPr="00B1706A">
        <w:rPr>
          <w:szCs w:val="24"/>
        </w:rPr>
        <w:t>Herdiana</w:t>
      </w:r>
      <w:proofErr w:type="spellEnd"/>
      <w:r w:rsidRPr="00B1706A">
        <w:rPr>
          <w:szCs w:val="24"/>
        </w:rPr>
        <w:t xml:space="preserve">, D. (2018). </w:t>
      </w:r>
      <w:proofErr w:type="spellStart"/>
      <w:r w:rsidRPr="00B1706A">
        <w:rPr>
          <w:szCs w:val="24"/>
        </w:rPr>
        <w:t>Optimalisasi</w:t>
      </w:r>
      <w:proofErr w:type="spellEnd"/>
      <w:r w:rsidRPr="00B1706A">
        <w:rPr>
          <w:szCs w:val="24"/>
        </w:rPr>
        <w:t xml:space="preserve"> </w:t>
      </w:r>
      <w:proofErr w:type="spellStart"/>
      <w:r w:rsidRPr="00B1706A">
        <w:rPr>
          <w:szCs w:val="24"/>
        </w:rPr>
        <w:t>Pemberdayaan</w:t>
      </w:r>
      <w:proofErr w:type="spellEnd"/>
      <w:r w:rsidRPr="00B1706A">
        <w:rPr>
          <w:szCs w:val="24"/>
        </w:rPr>
        <w:t xml:space="preserve"> Masyarakat </w:t>
      </w:r>
      <w:proofErr w:type="spellStart"/>
      <w:r w:rsidRPr="00B1706A">
        <w:rPr>
          <w:szCs w:val="24"/>
        </w:rPr>
        <w:t>Berbasis</w:t>
      </w:r>
      <w:proofErr w:type="spellEnd"/>
      <w:r w:rsidRPr="00B1706A">
        <w:rPr>
          <w:szCs w:val="24"/>
        </w:rPr>
        <w:t xml:space="preserve"> Masjid. </w:t>
      </w:r>
      <w:proofErr w:type="spellStart"/>
      <w:r w:rsidRPr="00B1706A">
        <w:rPr>
          <w:i/>
          <w:iCs/>
          <w:szCs w:val="24"/>
        </w:rPr>
        <w:t>Ilmu</w:t>
      </w:r>
      <w:proofErr w:type="spellEnd"/>
      <w:r w:rsidRPr="00B1706A">
        <w:rPr>
          <w:i/>
          <w:iCs/>
          <w:szCs w:val="24"/>
        </w:rPr>
        <w:t xml:space="preserve"> </w:t>
      </w:r>
      <w:proofErr w:type="spellStart"/>
      <w:r w:rsidRPr="00B1706A">
        <w:rPr>
          <w:i/>
          <w:iCs/>
          <w:szCs w:val="24"/>
        </w:rPr>
        <w:t>Dakwah</w:t>
      </w:r>
      <w:proofErr w:type="spellEnd"/>
      <w:r w:rsidRPr="00B1706A">
        <w:rPr>
          <w:i/>
          <w:iCs/>
          <w:szCs w:val="24"/>
        </w:rPr>
        <w:t>: Academic Journal for Homiletic Studies</w:t>
      </w:r>
      <w:r w:rsidRPr="00B1706A">
        <w:rPr>
          <w:szCs w:val="24"/>
        </w:rPr>
        <w:t>, </w:t>
      </w:r>
      <w:r w:rsidRPr="00B1706A">
        <w:rPr>
          <w:i/>
          <w:iCs/>
          <w:szCs w:val="24"/>
        </w:rPr>
        <w:t>12</w:t>
      </w:r>
      <w:r w:rsidRPr="00B1706A">
        <w:rPr>
          <w:szCs w:val="24"/>
        </w:rPr>
        <w:t>(1), 82-98.</w:t>
      </w:r>
    </w:p>
    <w:p w14:paraId="5DB0730C" w14:textId="77777777" w:rsidR="00B1706A" w:rsidRPr="00B1706A" w:rsidRDefault="00B1706A" w:rsidP="00B1706A">
      <w:pPr>
        <w:pStyle w:val="BodyText"/>
        <w:spacing w:after="0"/>
        <w:ind w:left="567" w:hanging="567"/>
        <w:rPr>
          <w:szCs w:val="24"/>
        </w:rPr>
      </w:pPr>
      <w:proofErr w:type="spellStart"/>
      <w:r w:rsidRPr="00B1706A">
        <w:rPr>
          <w:szCs w:val="24"/>
        </w:rPr>
        <w:t>Rifa’i</w:t>
      </w:r>
      <w:proofErr w:type="spellEnd"/>
      <w:r w:rsidRPr="00B1706A">
        <w:rPr>
          <w:szCs w:val="24"/>
        </w:rPr>
        <w:t xml:space="preserve">, A. </w:t>
      </w:r>
      <w:r>
        <w:rPr>
          <w:szCs w:val="24"/>
        </w:rPr>
        <w:t>B.,</w:t>
      </w:r>
      <w:r w:rsidRPr="00B1706A">
        <w:rPr>
          <w:szCs w:val="24"/>
        </w:rPr>
        <w:t xml:space="preserve"> </w:t>
      </w:r>
      <w:proofErr w:type="spellStart"/>
      <w:r w:rsidRPr="00B1706A">
        <w:rPr>
          <w:szCs w:val="24"/>
        </w:rPr>
        <w:t>Fakhruroji</w:t>
      </w:r>
      <w:proofErr w:type="spellEnd"/>
      <w:r>
        <w:rPr>
          <w:szCs w:val="24"/>
        </w:rPr>
        <w:t>, M</w:t>
      </w:r>
      <w:r w:rsidRPr="00B1706A">
        <w:rPr>
          <w:szCs w:val="24"/>
        </w:rPr>
        <w:t xml:space="preserve">. </w:t>
      </w:r>
      <w:r>
        <w:rPr>
          <w:szCs w:val="24"/>
        </w:rPr>
        <w:t>(</w:t>
      </w:r>
      <w:r w:rsidRPr="00B1706A">
        <w:rPr>
          <w:szCs w:val="24"/>
        </w:rPr>
        <w:t>2005</w:t>
      </w:r>
      <w:r>
        <w:rPr>
          <w:szCs w:val="24"/>
        </w:rPr>
        <w:t>)</w:t>
      </w:r>
      <w:r w:rsidRPr="00B1706A">
        <w:rPr>
          <w:szCs w:val="24"/>
        </w:rPr>
        <w:t xml:space="preserve">. </w:t>
      </w:r>
      <w:proofErr w:type="spellStart"/>
      <w:r w:rsidRPr="00B1706A">
        <w:rPr>
          <w:i/>
          <w:szCs w:val="24"/>
        </w:rPr>
        <w:t>Manajemen</w:t>
      </w:r>
      <w:proofErr w:type="spellEnd"/>
      <w:r w:rsidRPr="00B1706A">
        <w:rPr>
          <w:i/>
          <w:szCs w:val="24"/>
        </w:rPr>
        <w:t xml:space="preserve"> Masjid</w:t>
      </w:r>
      <w:r w:rsidRPr="00B1706A">
        <w:rPr>
          <w:szCs w:val="24"/>
        </w:rPr>
        <w:t xml:space="preserve">. Bandung: </w:t>
      </w:r>
      <w:proofErr w:type="spellStart"/>
      <w:r w:rsidRPr="00B1706A">
        <w:rPr>
          <w:szCs w:val="24"/>
        </w:rPr>
        <w:t>Benang</w:t>
      </w:r>
      <w:proofErr w:type="spellEnd"/>
      <w:r w:rsidRPr="00B1706A">
        <w:rPr>
          <w:szCs w:val="24"/>
        </w:rPr>
        <w:t xml:space="preserve"> Merah Press.</w:t>
      </w:r>
    </w:p>
    <w:p w14:paraId="553A7E0E" w14:textId="77777777" w:rsidR="00B1706A" w:rsidRPr="00B1706A" w:rsidRDefault="00B1706A" w:rsidP="00B1706A">
      <w:pPr>
        <w:pStyle w:val="BodyText"/>
        <w:spacing w:after="0"/>
        <w:ind w:left="567" w:hanging="567"/>
        <w:rPr>
          <w:szCs w:val="24"/>
        </w:rPr>
      </w:pPr>
      <w:r w:rsidRPr="00B1706A">
        <w:rPr>
          <w:szCs w:val="24"/>
        </w:rPr>
        <w:t xml:space="preserve">Rodin, D. (2015). </w:t>
      </w:r>
      <w:proofErr w:type="spellStart"/>
      <w:r w:rsidRPr="00B1706A">
        <w:rPr>
          <w:szCs w:val="24"/>
        </w:rPr>
        <w:t>Pemberdayaan</w:t>
      </w:r>
      <w:proofErr w:type="spellEnd"/>
      <w:r w:rsidRPr="00B1706A">
        <w:rPr>
          <w:szCs w:val="24"/>
        </w:rPr>
        <w:t xml:space="preserve"> Ekonomi Fakir Miskin </w:t>
      </w:r>
      <w:proofErr w:type="spellStart"/>
      <w:r w:rsidRPr="00B1706A">
        <w:rPr>
          <w:szCs w:val="24"/>
        </w:rPr>
        <w:t>Dalam</w:t>
      </w:r>
      <w:proofErr w:type="spellEnd"/>
      <w:r w:rsidRPr="00B1706A">
        <w:rPr>
          <w:szCs w:val="24"/>
        </w:rPr>
        <w:t xml:space="preserve"> </w:t>
      </w:r>
      <w:proofErr w:type="spellStart"/>
      <w:r w:rsidRPr="00B1706A">
        <w:rPr>
          <w:szCs w:val="24"/>
        </w:rPr>
        <w:t>Perspektif</w:t>
      </w:r>
      <w:proofErr w:type="spellEnd"/>
      <w:r w:rsidRPr="00B1706A">
        <w:rPr>
          <w:szCs w:val="24"/>
        </w:rPr>
        <w:t xml:space="preserve"> Al-Qur’an. </w:t>
      </w:r>
      <w:proofErr w:type="spellStart"/>
      <w:r w:rsidRPr="00B1706A">
        <w:rPr>
          <w:i/>
          <w:iCs/>
          <w:szCs w:val="24"/>
        </w:rPr>
        <w:t>Economica</w:t>
      </w:r>
      <w:proofErr w:type="spellEnd"/>
      <w:r w:rsidRPr="00B1706A">
        <w:rPr>
          <w:i/>
          <w:iCs/>
          <w:szCs w:val="24"/>
        </w:rPr>
        <w:t xml:space="preserve">: </w:t>
      </w:r>
      <w:proofErr w:type="spellStart"/>
      <w:r w:rsidRPr="00B1706A">
        <w:rPr>
          <w:i/>
          <w:iCs/>
          <w:szCs w:val="24"/>
        </w:rPr>
        <w:t>Jurnal</w:t>
      </w:r>
      <w:proofErr w:type="spellEnd"/>
      <w:r w:rsidRPr="00B1706A">
        <w:rPr>
          <w:i/>
          <w:iCs/>
          <w:szCs w:val="24"/>
        </w:rPr>
        <w:t xml:space="preserve"> Ekonomi Islam</w:t>
      </w:r>
      <w:r w:rsidRPr="00B1706A">
        <w:rPr>
          <w:szCs w:val="24"/>
        </w:rPr>
        <w:t>, </w:t>
      </w:r>
      <w:r w:rsidRPr="00B1706A">
        <w:rPr>
          <w:i/>
          <w:iCs/>
          <w:szCs w:val="24"/>
        </w:rPr>
        <w:t>6</w:t>
      </w:r>
      <w:r w:rsidRPr="00B1706A">
        <w:rPr>
          <w:szCs w:val="24"/>
        </w:rPr>
        <w:t>(1), 71-102.</w:t>
      </w:r>
    </w:p>
    <w:p w14:paraId="4002D21A" w14:textId="77777777" w:rsidR="00B1706A" w:rsidRPr="00B1706A" w:rsidRDefault="00B1706A" w:rsidP="00B1706A">
      <w:pPr>
        <w:pStyle w:val="BodyText"/>
        <w:spacing w:after="0"/>
        <w:ind w:left="567" w:hanging="567"/>
        <w:rPr>
          <w:szCs w:val="24"/>
        </w:rPr>
      </w:pPr>
      <w:proofErr w:type="spellStart"/>
      <w:r w:rsidRPr="00B1706A">
        <w:rPr>
          <w:szCs w:val="24"/>
        </w:rPr>
        <w:t>Sadjali</w:t>
      </w:r>
      <w:proofErr w:type="spellEnd"/>
      <w:r w:rsidRPr="00B1706A">
        <w:rPr>
          <w:szCs w:val="24"/>
        </w:rPr>
        <w:t xml:space="preserve">, M. </w:t>
      </w:r>
      <w:r>
        <w:rPr>
          <w:szCs w:val="24"/>
        </w:rPr>
        <w:t>(</w:t>
      </w:r>
      <w:r w:rsidRPr="00B1706A">
        <w:rPr>
          <w:szCs w:val="24"/>
        </w:rPr>
        <w:t>1993</w:t>
      </w:r>
      <w:r>
        <w:rPr>
          <w:szCs w:val="24"/>
        </w:rPr>
        <w:t>)</w:t>
      </w:r>
      <w:r w:rsidRPr="00B1706A">
        <w:rPr>
          <w:szCs w:val="24"/>
        </w:rPr>
        <w:t xml:space="preserve">. </w:t>
      </w:r>
      <w:r w:rsidRPr="00B1706A">
        <w:rPr>
          <w:i/>
          <w:szCs w:val="24"/>
        </w:rPr>
        <w:t xml:space="preserve">Islam dan Tata Negara </w:t>
      </w:r>
      <w:proofErr w:type="spellStart"/>
      <w:r w:rsidRPr="00B1706A">
        <w:rPr>
          <w:i/>
          <w:szCs w:val="24"/>
        </w:rPr>
        <w:t>Ajaran</w:t>
      </w:r>
      <w:proofErr w:type="spellEnd"/>
      <w:r w:rsidRPr="00B1706A">
        <w:rPr>
          <w:i/>
          <w:szCs w:val="24"/>
        </w:rPr>
        <w:t xml:space="preserve"> Sejarah dan </w:t>
      </w:r>
      <w:proofErr w:type="spellStart"/>
      <w:r w:rsidRPr="00B1706A">
        <w:rPr>
          <w:i/>
          <w:szCs w:val="24"/>
        </w:rPr>
        <w:t>Pemikiran</w:t>
      </w:r>
      <w:proofErr w:type="spellEnd"/>
      <w:r w:rsidRPr="00B1706A">
        <w:rPr>
          <w:szCs w:val="24"/>
        </w:rPr>
        <w:t>. Jakarta: UI Press.</w:t>
      </w:r>
    </w:p>
    <w:p w14:paraId="47430251" w14:textId="77777777" w:rsidR="00B1706A" w:rsidRPr="00B1706A" w:rsidRDefault="00B1706A" w:rsidP="00B1706A">
      <w:pPr>
        <w:pStyle w:val="BodyText"/>
        <w:spacing w:after="0"/>
        <w:ind w:left="567" w:hanging="567"/>
        <w:rPr>
          <w:szCs w:val="24"/>
        </w:rPr>
      </w:pPr>
      <w:proofErr w:type="spellStart"/>
      <w:r w:rsidRPr="00B1706A">
        <w:rPr>
          <w:szCs w:val="24"/>
        </w:rPr>
        <w:t>Sarma</w:t>
      </w:r>
      <w:proofErr w:type="spellEnd"/>
      <w:r w:rsidRPr="00B1706A">
        <w:rPr>
          <w:szCs w:val="24"/>
        </w:rPr>
        <w:t>, M. (2012). Index of Financial Inclusion–A measure of financial sector inclusiveness. </w:t>
      </w:r>
      <w:r w:rsidRPr="00B1706A">
        <w:rPr>
          <w:i/>
          <w:iCs/>
          <w:szCs w:val="24"/>
        </w:rPr>
        <w:t>Centre for International Trade and Development, School of International Studies Working Paper Jawaharlal Nehru University. Delhi, India</w:t>
      </w:r>
      <w:r w:rsidRPr="00B1706A">
        <w:rPr>
          <w:szCs w:val="24"/>
        </w:rPr>
        <w:t>.</w:t>
      </w:r>
    </w:p>
    <w:p w14:paraId="70BCB337" w14:textId="77777777" w:rsidR="00B1706A" w:rsidRPr="00B1706A" w:rsidRDefault="00B1706A" w:rsidP="00B1706A">
      <w:pPr>
        <w:pStyle w:val="BodyText"/>
        <w:spacing w:after="0"/>
        <w:ind w:left="567" w:hanging="567"/>
        <w:rPr>
          <w:szCs w:val="24"/>
        </w:rPr>
      </w:pPr>
      <w:proofErr w:type="spellStart"/>
      <w:r w:rsidRPr="00B1706A">
        <w:rPr>
          <w:szCs w:val="24"/>
        </w:rPr>
        <w:t>Sarwono</w:t>
      </w:r>
      <w:proofErr w:type="spellEnd"/>
      <w:r w:rsidRPr="00B1706A">
        <w:rPr>
          <w:szCs w:val="24"/>
        </w:rPr>
        <w:t xml:space="preserve">, </w:t>
      </w:r>
      <w:r>
        <w:rPr>
          <w:szCs w:val="24"/>
        </w:rPr>
        <w:t>A</w:t>
      </w:r>
      <w:r w:rsidRPr="00B1706A">
        <w:rPr>
          <w:szCs w:val="24"/>
        </w:rPr>
        <w:t xml:space="preserve">. </w:t>
      </w:r>
      <w:r>
        <w:rPr>
          <w:szCs w:val="24"/>
        </w:rPr>
        <w:t>(</w:t>
      </w:r>
      <w:r w:rsidRPr="00B1706A">
        <w:rPr>
          <w:szCs w:val="24"/>
        </w:rPr>
        <w:t>2003</w:t>
      </w:r>
      <w:r>
        <w:rPr>
          <w:szCs w:val="24"/>
        </w:rPr>
        <w:t>)</w:t>
      </w:r>
      <w:r w:rsidRPr="00B1706A">
        <w:rPr>
          <w:szCs w:val="24"/>
        </w:rPr>
        <w:t xml:space="preserve">. </w:t>
      </w:r>
      <w:r w:rsidRPr="00B1706A">
        <w:rPr>
          <w:i/>
          <w:szCs w:val="24"/>
        </w:rPr>
        <w:t xml:space="preserve">Masjid </w:t>
      </w:r>
      <w:proofErr w:type="spellStart"/>
      <w:r w:rsidRPr="00B1706A">
        <w:rPr>
          <w:i/>
          <w:szCs w:val="24"/>
        </w:rPr>
        <w:t>Jantung</w:t>
      </w:r>
      <w:proofErr w:type="spellEnd"/>
      <w:r w:rsidRPr="00B1706A">
        <w:rPr>
          <w:i/>
          <w:szCs w:val="24"/>
        </w:rPr>
        <w:t xml:space="preserve"> Masyarakat</w:t>
      </w:r>
      <w:r w:rsidRPr="00B1706A">
        <w:rPr>
          <w:szCs w:val="24"/>
        </w:rPr>
        <w:t xml:space="preserve">. Yogyakarta: </w:t>
      </w:r>
      <w:proofErr w:type="spellStart"/>
      <w:r w:rsidRPr="00B1706A">
        <w:rPr>
          <w:szCs w:val="24"/>
        </w:rPr>
        <w:t>Izzan</w:t>
      </w:r>
      <w:proofErr w:type="spellEnd"/>
      <w:r w:rsidRPr="00B1706A">
        <w:rPr>
          <w:szCs w:val="24"/>
        </w:rPr>
        <w:t xml:space="preserve"> Pustaka. </w:t>
      </w:r>
    </w:p>
    <w:p w14:paraId="1234445D" w14:textId="77777777" w:rsidR="00B1706A" w:rsidRPr="00B1706A" w:rsidRDefault="00B1706A" w:rsidP="00B1706A">
      <w:pPr>
        <w:pStyle w:val="BodyText"/>
        <w:spacing w:after="0"/>
        <w:ind w:left="567" w:hanging="567"/>
        <w:rPr>
          <w:szCs w:val="24"/>
        </w:rPr>
      </w:pPr>
      <w:r w:rsidRPr="00B1706A">
        <w:rPr>
          <w:szCs w:val="24"/>
        </w:rPr>
        <w:t xml:space="preserve">Suharto, E. </w:t>
      </w:r>
      <w:r>
        <w:rPr>
          <w:szCs w:val="24"/>
        </w:rPr>
        <w:t>(</w:t>
      </w:r>
      <w:r w:rsidRPr="00B1706A">
        <w:rPr>
          <w:szCs w:val="24"/>
        </w:rPr>
        <w:t>2005</w:t>
      </w:r>
      <w:r>
        <w:rPr>
          <w:szCs w:val="24"/>
        </w:rPr>
        <w:t>)</w:t>
      </w:r>
      <w:r w:rsidRPr="00B1706A">
        <w:rPr>
          <w:szCs w:val="24"/>
        </w:rPr>
        <w:t xml:space="preserve">. </w:t>
      </w:r>
      <w:proofErr w:type="spellStart"/>
      <w:r w:rsidRPr="00B1706A">
        <w:rPr>
          <w:i/>
          <w:szCs w:val="24"/>
        </w:rPr>
        <w:t>Membangun</w:t>
      </w:r>
      <w:proofErr w:type="spellEnd"/>
      <w:r w:rsidRPr="00B1706A">
        <w:rPr>
          <w:i/>
          <w:szCs w:val="24"/>
        </w:rPr>
        <w:t xml:space="preserve"> Masyarakat </w:t>
      </w:r>
      <w:proofErr w:type="spellStart"/>
      <w:r w:rsidRPr="00B1706A">
        <w:rPr>
          <w:i/>
          <w:szCs w:val="24"/>
        </w:rPr>
        <w:t>Memberdayakan</w:t>
      </w:r>
      <w:proofErr w:type="spellEnd"/>
      <w:r w:rsidRPr="00B1706A">
        <w:rPr>
          <w:i/>
          <w:szCs w:val="24"/>
        </w:rPr>
        <w:t xml:space="preserve"> Rakyat</w:t>
      </w:r>
      <w:r w:rsidRPr="00B1706A">
        <w:rPr>
          <w:szCs w:val="24"/>
        </w:rPr>
        <w:t xml:space="preserve">, Bandung: PT. </w:t>
      </w:r>
      <w:proofErr w:type="spellStart"/>
      <w:r w:rsidRPr="00B1706A">
        <w:rPr>
          <w:szCs w:val="24"/>
        </w:rPr>
        <w:t>Refika</w:t>
      </w:r>
      <w:proofErr w:type="spellEnd"/>
      <w:r w:rsidRPr="00B1706A">
        <w:rPr>
          <w:szCs w:val="24"/>
        </w:rPr>
        <w:t xml:space="preserve"> </w:t>
      </w:r>
      <w:proofErr w:type="spellStart"/>
      <w:r w:rsidRPr="00B1706A">
        <w:rPr>
          <w:szCs w:val="24"/>
        </w:rPr>
        <w:t>Aditama</w:t>
      </w:r>
      <w:proofErr w:type="spellEnd"/>
      <w:r w:rsidRPr="00B1706A">
        <w:rPr>
          <w:szCs w:val="24"/>
        </w:rPr>
        <w:t>.</w:t>
      </w:r>
    </w:p>
    <w:p w14:paraId="7A2F4F2A" w14:textId="77777777" w:rsidR="00B1706A" w:rsidRPr="00B1706A" w:rsidRDefault="00B1706A" w:rsidP="00B1706A">
      <w:pPr>
        <w:pStyle w:val="BodyText"/>
        <w:spacing w:after="0"/>
        <w:ind w:left="567" w:hanging="567"/>
        <w:rPr>
          <w:szCs w:val="24"/>
        </w:rPr>
      </w:pPr>
      <w:proofErr w:type="spellStart"/>
      <w:r w:rsidRPr="00B1706A">
        <w:rPr>
          <w:szCs w:val="24"/>
        </w:rPr>
        <w:t>Supardi</w:t>
      </w:r>
      <w:proofErr w:type="spellEnd"/>
      <w:r>
        <w:rPr>
          <w:szCs w:val="24"/>
        </w:rPr>
        <w:t xml:space="preserve">, </w:t>
      </w:r>
      <w:proofErr w:type="spellStart"/>
      <w:r w:rsidRPr="00B1706A">
        <w:rPr>
          <w:szCs w:val="24"/>
        </w:rPr>
        <w:t>Amiruddin</w:t>
      </w:r>
      <w:proofErr w:type="spellEnd"/>
      <w:r>
        <w:rPr>
          <w:szCs w:val="24"/>
        </w:rPr>
        <w:t>, T</w:t>
      </w:r>
      <w:r w:rsidRPr="00B1706A">
        <w:rPr>
          <w:szCs w:val="24"/>
        </w:rPr>
        <w:t xml:space="preserve">. </w:t>
      </w:r>
      <w:r>
        <w:rPr>
          <w:szCs w:val="24"/>
        </w:rPr>
        <w:t>(</w:t>
      </w:r>
      <w:r w:rsidRPr="00B1706A">
        <w:rPr>
          <w:szCs w:val="24"/>
        </w:rPr>
        <w:t>2001</w:t>
      </w:r>
      <w:r>
        <w:rPr>
          <w:szCs w:val="24"/>
        </w:rPr>
        <w:t>)</w:t>
      </w:r>
      <w:r w:rsidRPr="00B1706A">
        <w:rPr>
          <w:szCs w:val="24"/>
        </w:rPr>
        <w:t xml:space="preserve">. </w:t>
      </w:r>
      <w:proofErr w:type="spellStart"/>
      <w:r w:rsidRPr="00B1706A">
        <w:rPr>
          <w:i/>
          <w:szCs w:val="24"/>
        </w:rPr>
        <w:t>Manajemen</w:t>
      </w:r>
      <w:proofErr w:type="spellEnd"/>
      <w:r w:rsidRPr="00B1706A">
        <w:rPr>
          <w:i/>
          <w:szCs w:val="24"/>
        </w:rPr>
        <w:t xml:space="preserve"> Masjid </w:t>
      </w:r>
      <w:proofErr w:type="spellStart"/>
      <w:r w:rsidRPr="00B1706A">
        <w:rPr>
          <w:i/>
          <w:szCs w:val="24"/>
        </w:rPr>
        <w:t>dalam</w:t>
      </w:r>
      <w:proofErr w:type="spellEnd"/>
      <w:r w:rsidRPr="00B1706A">
        <w:rPr>
          <w:i/>
          <w:szCs w:val="24"/>
        </w:rPr>
        <w:t xml:space="preserve"> Pembangunan Masyarakat</w:t>
      </w:r>
      <w:r w:rsidRPr="00B1706A">
        <w:rPr>
          <w:szCs w:val="24"/>
        </w:rPr>
        <w:t>. Yogyakarta: UII Press.</w:t>
      </w:r>
    </w:p>
    <w:p w14:paraId="03FD04FC" w14:textId="77777777" w:rsidR="00B1706A" w:rsidRPr="00B1706A" w:rsidRDefault="00B1706A" w:rsidP="00B1706A">
      <w:pPr>
        <w:pStyle w:val="BodyText"/>
        <w:spacing w:after="0"/>
        <w:ind w:left="567" w:hanging="567"/>
        <w:rPr>
          <w:szCs w:val="24"/>
        </w:rPr>
      </w:pPr>
      <w:proofErr w:type="spellStart"/>
      <w:r w:rsidRPr="00B1706A">
        <w:rPr>
          <w:szCs w:val="24"/>
        </w:rPr>
        <w:t>Supriyadi</w:t>
      </w:r>
      <w:proofErr w:type="spellEnd"/>
      <w:r w:rsidRPr="00B1706A">
        <w:rPr>
          <w:szCs w:val="24"/>
        </w:rPr>
        <w:t xml:space="preserve">, </w:t>
      </w:r>
      <w:r>
        <w:rPr>
          <w:szCs w:val="24"/>
        </w:rPr>
        <w:t>A</w:t>
      </w:r>
      <w:r w:rsidRPr="00B1706A">
        <w:rPr>
          <w:szCs w:val="24"/>
        </w:rPr>
        <w:t xml:space="preserve">. </w:t>
      </w:r>
      <w:r>
        <w:rPr>
          <w:szCs w:val="24"/>
        </w:rPr>
        <w:t>(</w:t>
      </w:r>
      <w:r w:rsidRPr="00B1706A">
        <w:rPr>
          <w:szCs w:val="24"/>
        </w:rPr>
        <w:t>2017</w:t>
      </w:r>
      <w:r>
        <w:rPr>
          <w:szCs w:val="24"/>
        </w:rPr>
        <w:t>)</w:t>
      </w:r>
      <w:r w:rsidRPr="00B1706A">
        <w:rPr>
          <w:szCs w:val="24"/>
        </w:rPr>
        <w:t xml:space="preserve">. </w:t>
      </w:r>
      <w:proofErr w:type="spellStart"/>
      <w:r w:rsidRPr="00B1706A">
        <w:rPr>
          <w:i/>
          <w:szCs w:val="24"/>
        </w:rPr>
        <w:t>Pemberdayaan</w:t>
      </w:r>
      <w:proofErr w:type="spellEnd"/>
      <w:r w:rsidRPr="00B1706A">
        <w:rPr>
          <w:i/>
          <w:szCs w:val="24"/>
        </w:rPr>
        <w:t xml:space="preserve"> Ekonomi </w:t>
      </w:r>
      <w:proofErr w:type="spellStart"/>
      <w:r w:rsidRPr="00B1706A">
        <w:rPr>
          <w:i/>
          <w:szCs w:val="24"/>
        </w:rPr>
        <w:t>Berbasis</w:t>
      </w:r>
      <w:proofErr w:type="spellEnd"/>
      <w:r w:rsidRPr="00B1706A">
        <w:rPr>
          <w:i/>
          <w:szCs w:val="24"/>
        </w:rPr>
        <w:t xml:space="preserve"> Masjid (</w:t>
      </w:r>
      <w:proofErr w:type="spellStart"/>
      <w:r w:rsidRPr="00B1706A">
        <w:rPr>
          <w:i/>
          <w:szCs w:val="24"/>
        </w:rPr>
        <w:t>Studi</w:t>
      </w:r>
      <w:proofErr w:type="spellEnd"/>
      <w:r w:rsidRPr="00B1706A">
        <w:rPr>
          <w:i/>
          <w:szCs w:val="24"/>
        </w:rPr>
        <w:t xml:space="preserve"> </w:t>
      </w:r>
      <w:proofErr w:type="spellStart"/>
      <w:r w:rsidRPr="00B1706A">
        <w:rPr>
          <w:i/>
          <w:szCs w:val="24"/>
        </w:rPr>
        <w:t>Kritis</w:t>
      </w:r>
      <w:proofErr w:type="spellEnd"/>
      <w:r w:rsidRPr="00B1706A">
        <w:rPr>
          <w:i/>
          <w:szCs w:val="24"/>
        </w:rPr>
        <w:t xml:space="preserve"> </w:t>
      </w:r>
      <w:proofErr w:type="spellStart"/>
      <w:r w:rsidRPr="00B1706A">
        <w:rPr>
          <w:i/>
          <w:szCs w:val="24"/>
        </w:rPr>
        <w:t>Pasal</w:t>
      </w:r>
      <w:proofErr w:type="spellEnd"/>
      <w:r w:rsidRPr="00B1706A">
        <w:rPr>
          <w:i/>
          <w:szCs w:val="24"/>
        </w:rPr>
        <w:t xml:space="preserve"> 53, 54, dan 55 PP. </w:t>
      </w:r>
      <w:proofErr w:type="spellStart"/>
      <w:r w:rsidRPr="00B1706A">
        <w:rPr>
          <w:i/>
          <w:szCs w:val="24"/>
        </w:rPr>
        <w:t>Nomor</w:t>
      </w:r>
      <w:proofErr w:type="spellEnd"/>
      <w:r w:rsidRPr="00B1706A">
        <w:rPr>
          <w:i/>
          <w:szCs w:val="24"/>
        </w:rPr>
        <w:t xml:space="preserve"> 14 </w:t>
      </w:r>
      <w:proofErr w:type="spellStart"/>
      <w:r w:rsidRPr="00B1706A">
        <w:rPr>
          <w:i/>
          <w:szCs w:val="24"/>
        </w:rPr>
        <w:t>Tahun</w:t>
      </w:r>
      <w:proofErr w:type="spellEnd"/>
      <w:r w:rsidRPr="00B1706A">
        <w:rPr>
          <w:i/>
          <w:szCs w:val="24"/>
        </w:rPr>
        <w:t xml:space="preserve"> 2014 </w:t>
      </w:r>
      <w:proofErr w:type="spellStart"/>
      <w:r w:rsidRPr="00B1706A">
        <w:rPr>
          <w:i/>
          <w:szCs w:val="24"/>
        </w:rPr>
        <w:t>Tentang</w:t>
      </w:r>
      <w:proofErr w:type="spellEnd"/>
      <w:r w:rsidRPr="00B1706A">
        <w:rPr>
          <w:i/>
          <w:szCs w:val="24"/>
        </w:rPr>
        <w:t xml:space="preserve"> </w:t>
      </w:r>
      <w:proofErr w:type="spellStart"/>
      <w:r w:rsidRPr="00B1706A">
        <w:rPr>
          <w:i/>
          <w:szCs w:val="24"/>
        </w:rPr>
        <w:t>Pelaksanaan</w:t>
      </w:r>
      <w:proofErr w:type="spellEnd"/>
      <w:r w:rsidRPr="00B1706A">
        <w:rPr>
          <w:i/>
          <w:szCs w:val="24"/>
        </w:rPr>
        <w:t xml:space="preserve"> UU </w:t>
      </w:r>
      <w:proofErr w:type="spellStart"/>
      <w:r w:rsidRPr="00B1706A">
        <w:rPr>
          <w:i/>
          <w:szCs w:val="24"/>
        </w:rPr>
        <w:t>Nomor</w:t>
      </w:r>
      <w:proofErr w:type="spellEnd"/>
      <w:r w:rsidRPr="00B1706A">
        <w:rPr>
          <w:i/>
          <w:szCs w:val="24"/>
        </w:rPr>
        <w:t xml:space="preserve"> 23 </w:t>
      </w:r>
      <w:proofErr w:type="spellStart"/>
      <w:r w:rsidRPr="00B1706A">
        <w:rPr>
          <w:i/>
          <w:szCs w:val="24"/>
        </w:rPr>
        <w:t>Tahun</w:t>
      </w:r>
      <w:proofErr w:type="spellEnd"/>
      <w:r w:rsidRPr="00B1706A">
        <w:rPr>
          <w:i/>
          <w:szCs w:val="24"/>
        </w:rPr>
        <w:t xml:space="preserve"> 2011 </w:t>
      </w:r>
      <w:proofErr w:type="spellStart"/>
      <w:r w:rsidRPr="00B1706A">
        <w:rPr>
          <w:i/>
          <w:szCs w:val="24"/>
        </w:rPr>
        <w:t>Tentang</w:t>
      </w:r>
      <w:proofErr w:type="spellEnd"/>
      <w:r w:rsidRPr="00B1706A">
        <w:rPr>
          <w:i/>
          <w:szCs w:val="24"/>
        </w:rPr>
        <w:t xml:space="preserve"> </w:t>
      </w:r>
      <w:proofErr w:type="spellStart"/>
      <w:r w:rsidRPr="00B1706A">
        <w:rPr>
          <w:i/>
          <w:szCs w:val="24"/>
        </w:rPr>
        <w:t>Pengelolaan</w:t>
      </w:r>
      <w:proofErr w:type="spellEnd"/>
      <w:r w:rsidRPr="00B1706A">
        <w:rPr>
          <w:i/>
          <w:szCs w:val="24"/>
        </w:rPr>
        <w:t xml:space="preserve"> Zakat)</w:t>
      </w:r>
      <w:r w:rsidRPr="00B1706A">
        <w:rPr>
          <w:szCs w:val="24"/>
        </w:rPr>
        <w:t>. An-</w:t>
      </w:r>
      <w:proofErr w:type="spellStart"/>
      <w:r w:rsidRPr="00B1706A">
        <w:rPr>
          <w:szCs w:val="24"/>
        </w:rPr>
        <w:t>Nisbah</w:t>
      </w:r>
      <w:proofErr w:type="spellEnd"/>
      <w:r w:rsidRPr="00B1706A">
        <w:rPr>
          <w:szCs w:val="24"/>
        </w:rPr>
        <w:t>, Vol. 03, No. 02, April.</w:t>
      </w:r>
    </w:p>
    <w:p w14:paraId="1CB4DB71" w14:textId="77777777" w:rsidR="00B1706A" w:rsidRPr="00B1706A" w:rsidRDefault="00B1706A" w:rsidP="00B1706A">
      <w:pPr>
        <w:pStyle w:val="BodyText"/>
        <w:spacing w:after="0"/>
        <w:ind w:left="567" w:hanging="567"/>
        <w:rPr>
          <w:szCs w:val="24"/>
        </w:rPr>
      </w:pPr>
      <w:proofErr w:type="spellStart"/>
      <w:r w:rsidRPr="00B1706A">
        <w:rPr>
          <w:szCs w:val="24"/>
        </w:rPr>
        <w:t>Suryanto</w:t>
      </w:r>
      <w:proofErr w:type="spellEnd"/>
      <w:r w:rsidRPr="00B1706A">
        <w:rPr>
          <w:szCs w:val="24"/>
        </w:rPr>
        <w:t xml:space="preserve">, A., &amp; </w:t>
      </w:r>
      <w:proofErr w:type="spellStart"/>
      <w:r w:rsidRPr="00B1706A">
        <w:rPr>
          <w:szCs w:val="24"/>
        </w:rPr>
        <w:t>Saepulloh</w:t>
      </w:r>
      <w:proofErr w:type="spellEnd"/>
      <w:r w:rsidRPr="00B1706A">
        <w:rPr>
          <w:szCs w:val="24"/>
        </w:rPr>
        <w:t xml:space="preserve">, A. (2016). </w:t>
      </w:r>
      <w:proofErr w:type="spellStart"/>
      <w:r w:rsidRPr="00B1706A">
        <w:rPr>
          <w:szCs w:val="24"/>
        </w:rPr>
        <w:t>Optimalisasi</w:t>
      </w:r>
      <w:proofErr w:type="spellEnd"/>
      <w:r w:rsidRPr="00B1706A">
        <w:rPr>
          <w:szCs w:val="24"/>
        </w:rPr>
        <w:t xml:space="preserve"> </w:t>
      </w:r>
      <w:proofErr w:type="spellStart"/>
      <w:r w:rsidRPr="00B1706A">
        <w:rPr>
          <w:szCs w:val="24"/>
        </w:rPr>
        <w:t>Fungsi</w:t>
      </w:r>
      <w:proofErr w:type="spellEnd"/>
      <w:r w:rsidRPr="00B1706A">
        <w:rPr>
          <w:szCs w:val="24"/>
        </w:rPr>
        <w:t xml:space="preserve"> dan </w:t>
      </w:r>
      <w:proofErr w:type="spellStart"/>
      <w:r w:rsidRPr="00B1706A">
        <w:rPr>
          <w:szCs w:val="24"/>
        </w:rPr>
        <w:t>Potensi</w:t>
      </w:r>
      <w:proofErr w:type="spellEnd"/>
      <w:r w:rsidRPr="00B1706A">
        <w:rPr>
          <w:szCs w:val="24"/>
        </w:rPr>
        <w:t xml:space="preserve"> Masjid: Model </w:t>
      </w:r>
      <w:proofErr w:type="spellStart"/>
      <w:r w:rsidRPr="00B1706A">
        <w:rPr>
          <w:szCs w:val="24"/>
        </w:rPr>
        <w:t>Pemberdayaan</w:t>
      </w:r>
      <w:proofErr w:type="spellEnd"/>
      <w:r w:rsidRPr="00B1706A">
        <w:rPr>
          <w:szCs w:val="24"/>
        </w:rPr>
        <w:t xml:space="preserve"> Ekonomi Masyarakat </w:t>
      </w:r>
      <w:proofErr w:type="spellStart"/>
      <w:r w:rsidRPr="00B1706A">
        <w:rPr>
          <w:szCs w:val="24"/>
        </w:rPr>
        <w:t>Berbasis</w:t>
      </w:r>
      <w:proofErr w:type="spellEnd"/>
      <w:r w:rsidRPr="00B1706A">
        <w:rPr>
          <w:szCs w:val="24"/>
        </w:rPr>
        <w:t xml:space="preserve"> Masjid di Kota </w:t>
      </w:r>
      <w:proofErr w:type="spellStart"/>
      <w:r w:rsidRPr="00B1706A">
        <w:rPr>
          <w:szCs w:val="24"/>
        </w:rPr>
        <w:t>Tasikmalaya</w:t>
      </w:r>
      <w:proofErr w:type="spellEnd"/>
      <w:r w:rsidRPr="00B1706A">
        <w:rPr>
          <w:szCs w:val="24"/>
        </w:rPr>
        <w:t>. </w:t>
      </w:r>
      <w:proofErr w:type="spellStart"/>
      <w:r w:rsidRPr="00B1706A">
        <w:rPr>
          <w:i/>
          <w:iCs/>
          <w:szCs w:val="24"/>
        </w:rPr>
        <w:t>Iqtishoduna</w:t>
      </w:r>
      <w:proofErr w:type="spellEnd"/>
      <w:r w:rsidRPr="00B1706A">
        <w:rPr>
          <w:i/>
          <w:iCs/>
          <w:szCs w:val="24"/>
        </w:rPr>
        <w:t xml:space="preserve">: </w:t>
      </w:r>
      <w:proofErr w:type="spellStart"/>
      <w:r w:rsidRPr="00B1706A">
        <w:rPr>
          <w:i/>
          <w:iCs/>
          <w:szCs w:val="24"/>
        </w:rPr>
        <w:t>Jurnal</w:t>
      </w:r>
      <w:proofErr w:type="spellEnd"/>
      <w:r w:rsidRPr="00B1706A">
        <w:rPr>
          <w:i/>
          <w:iCs/>
          <w:szCs w:val="24"/>
        </w:rPr>
        <w:t xml:space="preserve"> Ekonomi Islam</w:t>
      </w:r>
      <w:r w:rsidRPr="00B1706A">
        <w:rPr>
          <w:szCs w:val="24"/>
        </w:rPr>
        <w:t>, </w:t>
      </w:r>
      <w:r w:rsidRPr="00B1706A">
        <w:rPr>
          <w:i/>
          <w:iCs/>
          <w:szCs w:val="24"/>
        </w:rPr>
        <w:t>5</w:t>
      </w:r>
      <w:r w:rsidRPr="00B1706A">
        <w:rPr>
          <w:szCs w:val="24"/>
        </w:rPr>
        <w:t>(2), 1-27.</w:t>
      </w:r>
    </w:p>
    <w:p w14:paraId="615331C0" w14:textId="77777777" w:rsidR="00B1706A" w:rsidRDefault="00B1706A" w:rsidP="00B1706A">
      <w:pPr>
        <w:pStyle w:val="BodyText"/>
        <w:spacing w:after="0"/>
        <w:ind w:left="567" w:hanging="567"/>
        <w:rPr>
          <w:szCs w:val="24"/>
        </w:rPr>
      </w:pPr>
      <w:proofErr w:type="spellStart"/>
      <w:r w:rsidRPr="00B1706A">
        <w:rPr>
          <w:szCs w:val="24"/>
        </w:rPr>
        <w:t>Syahidin</w:t>
      </w:r>
      <w:proofErr w:type="spellEnd"/>
      <w:r w:rsidRPr="00B1706A">
        <w:rPr>
          <w:szCs w:val="24"/>
        </w:rPr>
        <w:t xml:space="preserve">, </w:t>
      </w:r>
      <w:r>
        <w:rPr>
          <w:szCs w:val="24"/>
        </w:rPr>
        <w:t>(</w:t>
      </w:r>
      <w:r w:rsidRPr="00B1706A">
        <w:rPr>
          <w:szCs w:val="24"/>
        </w:rPr>
        <w:t>2003</w:t>
      </w:r>
      <w:r>
        <w:rPr>
          <w:szCs w:val="24"/>
        </w:rPr>
        <w:t>)</w:t>
      </w:r>
      <w:r w:rsidRPr="00B1706A">
        <w:rPr>
          <w:szCs w:val="24"/>
        </w:rPr>
        <w:t xml:space="preserve">. </w:t>
      </w:r>
      <w:proofErr w:type="spellStart"/>
      <w:r w:rsidRPr="00B1706A">
        <w:rPr>
          <w:i/>
          <w:szCs w:val="24"/>
        </w:rPr>
        <w:t>Pemberdayaan</w:t>
      </w:r>
      <w:proofErr w:type="spellEnd"/>
      <w:r w:rsidRPr="00B1706A">
        <w:rPr>
          <w:i/>
          <w:szCs w:val="24"/>
        </w:rPr>
        <w:t xml:space="preserve"> </w:t>
      </w:r>
      <w:proofErr w:type="spellStart"/>
      <w:r w:rsidRPr="00B1706A">
        <w:rPr>
          <w:i/>
          <w:szCs w:val="24"/>
        </w:rPr>
        <w:t>Umat</w:t>
      </w:r>
      <w:proofErr w:type="spellEnd"/>
      <w:r w:rsidRPr="00B1706A">
        <w:rPr>
          <w:i/>
          <w:szCs w:val="24"/>
        </w:rPr>
        <w:t xml:space="preserve"> </w:t>
      </w:r>
      <w:proofErr w:type="spellStart"/>
      <w:r w:rsidRPr="00B1706A">
        <w:rPr>
          <w:i/>
          <w:szCs w:val="24"/>
        </w:rPr>
        <w:t>Berbasis</w:t>
      </w:r>
      <w:proofErr w:type="spellEnd"/>
      <w:r w:rsidRPr="00B1706A">
        <w:rPr>
          <w:i/>
          <w:szCs w:val="24"/>
        </w:rPr>
        <w:t xml:space="preserve"> Masjid</w:t>
      </w:r>
      <w:r w:rsidRPr="00B1706A">
        <w:rPr>
          <w:szCs w:val="24"/>
        </w:rPr>
        <w:t xml:space="preserve">. Bandung: </w:t>
      </w:r>
      <w:proofErr w:type="spellStart"/>
      <w:r w:rsidRPr="00B1706A">
        <w:rPr>
          <w:szCs w:val="24"/>
        </w:rPr>
        <w:t>Alfabeta</w:t>
      </w:r>
      <w:proofErr w:type="spellEnd"/>
      <w:r w:rsidRPr="00B1706A">
        <w:rPr>
          <w:szCs w:val="24"/>
        </w:rPr>
        <w:t>.</w:t>
      </w:r>
    </w:p>
    <w:p w14:paraId="4FA87954" w14:textId="77777777" w:rsidR="00B1706A" w:rsidRDefault="00B1706A" w:rsidP="00B1706A">
      <w:pPr>
        <w:pStyle w:val="BodyText"/>
        <w:spacing w:after="0"/>
        <w:ind w:left="567" w:hanging="567"/>
        <w:rPr>
          <w:szCs w:val="24"/>
        </w:rPr>
      </w:pPr>
    </w:p>
    <w:p w14:paraId="0D43588C" w14:textId="77777777" w:rsidR="00B1706A" w:rsidRDefault="00B1706A" w:rsidP="00B1706A">
      <w:pPr>
        <w:pStyle w:val="BodyText"/>
        <w:spacing w:after="0"/>
        <w:ind w:left="567" w:hanging="567"/>
        <w:rPr>
          <w:szCs w:val="24"/>
        </w:rPr>
      </w:pPr>
    </w:p>
    <w:p w14:paraId="6BA89BD8" w14:textId="77777777" w:rsidR="00B1706A" w:rsidRDefault="00B1706A" w:rsidP="00B1706A">
      <w:pPr>
        <w:pStyle w:val="BodyText"/>
        <w:spacing w:after="0"/>
        <w:ind w:left="567" w:hanging="567"/>
        <w:rPr>
          <w:szCs w:val="24"/>
        </w:rPr>
      </w:pPr>
    </w:p>
    <w:p w14:paraId="3E6F9505" w14:textId="77777777" w:rsidR="00B1706A" w:rsidRDefault="00B1706A" w:rsidP="00B1706A">
      <w:pPr>
        <w:pStyle w:val="BodyText"/>
        <w:spacing w:after="0"/>
        <w:ind w:left="567" w:hanging="567"/>
        <w:rPr>
          <w:szCs w:val="24"/>
        </w:rPr>
      </w:pPr>
    </w:p>
    <w:p w14:paraId="59B4BBDA" w14:textId="77777777" w:rsidR="00B1706A" w:rsidRDefault="00B1706A" w:rsidP="00B1706A">
      <w:pPr>
        <w:pStyle w:val="BodyText"/>
        <w:spacing w:after="0"/>
        <w:ind w:left="567" w:hanging="567"/>
        <w:rPr>
          <w:szCs w:val="24"/>
        </w:rPr>
      </w:pPr>
    </w:p>
    <w:p w14:paraId="05978EA3" w14:textId="77777777" w:rsidR="00B1706A" w:rsidRDefault="00B1706A" w:rsidP="00B1706A">
      <w:pPr>
        <w:pStyle w:val="BodyText"/>
        <w:spacing w:after="0"/>
        <w:ind w:left="567" w:hanging="567"/>
        <w:rPr>
          <w:szCs w:val="24"/>
        </w:rPr>
      </w:pPr>
    </w:p>
    <w:p w14:paraId="2247C108" w14:textId="77777777" w:rsidR="00B1706A" w:rsidRDefault="00B1706A" w:rsidP="00B1706A">
      <w:pPr>
        <w:pStyle w:val="BodyText"/>
        <w:spacing w:after="0"/>
        <w:ind w:left="567" w:hanging="567"/>
        <w:rPr>
          <w:szCs w:val="24"/>
        </w:rPr>
      </w:pPr>
    </w:p>
    <w:p w14:paraId="35C52420" w14:textId="77777777" w:rsidR="00B1706A" w:rsidRDefault="00B1706A" w:rsidP="00B1706A">
      <w:pPr>
        <w:pStyle w:val="BodyText"/>
        <w:spacing w:after="0"/>
        <w:ind w:left="567" w:hanging="567"/>
        <w:rPr>
          <w:szCs w:val="24"/>
        </w:rPr>
      </w:pPr>
    </w:p>
    <w:p w14:paraId="6707BFC2" w14:textId="77777777" w:rsidR="00B1706A" w:rsidRDefault="00B1706A" w:rsidP="00B1706A">
      <w:pPr>
        <w:pStyle w:val="BodyText"/>
        <w:spacing w:after="0"/>
        <w:ind w:left="567" w:hanging="567"/>
        <w:rPr>
          <w:szCs w:val="24"/>
        </w:rPr>
      </w:pPr>
    </w:p>
    <w:p w14:paraId="2F54510A" w14:textId="77777777" w:rsidR="00B1706A" w:rsidRDefault="00B1706A" w:rsidP="00B1706A">
      <w:pPr>
        <w:pStyle w:val="BodyText"/>
        <w:spacing w:after="0"/>
        <w:ind w:left="567" w:hanging="567"/>
        <w:rPr>
          <w:szCs w:val="24"/>
        </w:rPr>
      </w:pPr>
    </w:p>
    <w:p w14:paraId="50B5C51F" w14:textId="77777777" w:rsidR="00B1706A" w:rsidRDefault="00B1706A" w:rsidP="00B1706A">
      <w:pPr>
        <w:pStyle w:val="BodyText"/>
        <w:spacing w:after="0"/>
        <w:ind w:left="567" w:hanging="567"/>
        <w:rPr>
          <w:szCs w:val="24"/>
        </w:rPr>
      </w:pPr>
    </w:p>
    <w:p w14:paraId="685823F4" w14:textId="77777777" w:rsidR="00B1706A" w:rsidRDefault="00B1706A" w:rsidP="00B1706A">
      <w:pPr>
        <w:pStyle w:val="BodyText"/>
        <w:spacing w:after="0"/>
        <w:ind w:left="567" w:hanging="567"/>
        <w:rPr>
          <w:szCs w:val="24"/>
        </w:rPr>
      </w:pPr>
    </w:p>
    <w:p w14:paraId="186844D9" w14:textId="77777777" w:rsidR="00B1706A" w:rsidRDefault="00B1706A" w:rsidP="00B1706A">
      <w:pPr>
        <w:pStyle w:val="BodyText"/>
        <w:spacing w:after="0"/>
        <w:ind w:left="567" w:hanging="567"/>
        <w:rPr>
          <w:szCs w:val="24"/>
        </w:rPr>
      </w:pPr>
    </w:p>
    <w:p w14:paraId="73260050" w14:textId="77777777" w:rsidR="00B1706A" w:rsidRDefault="00B1706A" w:rsidP="00B1706A">
      <w:pPr>
        <w:pStyle w:val="BodyText"/>
        <w:spacing w:after="0"/>
        <w:ind w:left="567" w:hanging="567"/>
        <w:rPr>
          <w:szCs w:val="24"/>
        </w:rPr>
      </w:pPr>
    </w:p>
    <w:p w14:paraId="13E6E1D8" w14:textId="77777777" w:rsidR="00B1706A" w:rsidRDefault="00B1706A" w:rsidP="00B1706A">
      <w:pPr>
        <w:pStyle w:val="BodyText"/>
        <w:spacing w:after="0"/>
        <w:ind w:left="567" w:hanging="567"/>
        <w:rPr>
          <w:szCs w:val="24"/>
        </w:rPr>
      </w:pPr>
    </w:p>
    <w:p w14:paraId="1B72DAC9" w14:textId="77777777" w:rsidR="00B1706A" w:rsidRDefault="00B1706A" w:rsidP="00B1706A">
      <w:pPr>
        <w:pStyle w:val="BodyText"/>
        <w:spacing w:after="0"/>
        <w:ind w:left="567" w:hanging="567"/>
        <w:rPr>
          <w:szCs w:val="24"/>
        </w:rPr>
      </w:pPr>
    </w:p>
    <w:p w14:paraId="20401728" w14:textId="77777777" w:rsidR="00B1706A" w:rsidRDefault="00B1706A" w:rsidP="00B1706A">
      <w:pPr>
        <w:pStyle w:val="BodyText"/>
        <w:spacing w:after="0"/>
        <w:ind w:left="567" w:hanging="567"/>
        <w:rPr>
          <w:szCs w:val="24"/>
        </w:rPr>
      </w:pPr>
    </w:p>
    <w:p w14:paraId="55C50D9B" w14:textId="77777777" w:rsidR="00B1706A" w:rsidRDefault="00B1706A" w:rsidP="00B1706A">
      <w:pPr>
        <w:pStyle w:val="BodyText"/>
        <w:spacing w:after="0"/>
        <w:ind w:left="567" w:hanging="567"/>
        <w:rPr>
          <w:szCs w:val="24"/>
        </w:rPr>
      </w:pPr>
    </w:p>
    <w:p w14:paraId="03A7D65E" w14:textId="77777777" w:rsidR="00B1706A" w:rsidRDefault="00B1706A" w:rsidP="00B1706A">
      <w:pPr>
        <w:pStyle w:val="BodyText"/>
        <w:spacing w:after="0"/>
        <w:ind w:left="567" w:hanging="567"/>
        <w:rPr>
          <w:szCs w:val="24"/>
        </w:rPr>
      </w:pPr>
    </w:p>
    <w:p w14:paraId="58D78C91" w14:textId="77777777" w:rsidR="00B1706A" w:rsidRDefault="00B1706A" w:rsidP="00B1706A">
      <w:pPr>
        <w:pStyle w:val="BodyText"/>
        <w:spacing w:after="0"/>
        <w:ind w:left="567" w:hanging="567"/>
        <w:rPr>
          <w:szCs w:val="24"/>
        </w:rPr>
      </w:pPr>
    </w:p>
    <w:p w14:paraId="60388E42" w14:textId="77777777" w:rsidR="00B1706A" w:rsidRDefault="00B1706A" w:rsidP="00B1706A">
      <w:pPr>
        <w:pStyle w:val="BodyText"/>
        <w:spacing w:after="0"/>
        <w:ind w:left="567" w:hanging="567"/>
        <w:rPr>
          <w:szCs w:val="24"/>
        </w:rPr>
      </w:pPr>
    </w:p>
    <w:p w14:paraId="74B67648" w14:textId="77777777" w:rsidR="00B1706A" w:rsidRDefault="00B1706A" w:rsidP="00B1706A">
      <w:pPr>
        <w:pStyle w:val="BodyText"/>
        <w:spacing w:after="0"/>
        <w:ind w:left="567" w:hanging="567"/>
        <w:rPr>
          <w:szCs w:val="24"/>
        </w:rPr>
      </w:pPr>
    </w:p>
    <w:p w14:paraId="16E48F1C" w14:textId="77777777" w:rsidR="00B1706A" w:rsidRDefault="00B1706A" w:rsidP="00B1706A">
      <w:pPr>
        <w:pStyle w:val="BodyText"/>
        <w:spacing w:after="0"/>
        <w:ind w:left="567" w:hanging="567"/>
        <w:rPr>
          <w:szCs w:val="24"/>
        </w:rPr>
      </w:pPr>
    </w:p>
    <w:p w14:paraId="5952EED3" w14:textId="77777777" w:rsidR="00B1706A" w:rsidRDefault="00B1706A" w:rsidP="00B1706A">
      <w:pPr>
        <w:pStyle w:val="BodyText"/>
        <w:spacing w:after="0"/>
        <w:ind w:left="567" w:hanging="567"/>
        <w:rPr>
          <w:szCs w:val="24"/>
        </w:rPr>
      </w:pPr>
    </w:p>
    <w:p w14:paraId="5DA103B2" w14:textId="77777777" w:rsidR="00B1706A" w:rsidRDefault="00B1706A" w:rsidP="00B1706A">
      <w:pPr>
        <w:pStyle w:val="BodyText"/>
        <w:spacing w:after="0"/>
        <w:ind w:left="567" w:hanging="567"/>
        <w:rPr>
          <w:szCs w:val="24"/>
        </w:rPr>
      </w:pPr>
    </w:p>
    <w:p w14:paraId="0517A4DA" w14:textId="77777777" w:rsidR="00B1706A" w:rsidRDefault="00B1706A" w:rsidP="00B1706A">
      <w:pPr>
        <w:pStyle w:val="BodyText"/>
        <w:spacing w:after="0"/>
        <w:ind w:left="567" w:hanging="567"/>
        <w:rPr>
          <w:szCs w:val="24"/>
        </w:rPr>
      </w:pPr>
    </w:p>
    <w:p w14:paraId="771BE2DC" w14:textId="77777777" w:rsidR="00B1706A" w:rsidRDefault="00B1706A" w:rsidP="00B1706A">
      <w:pPr>
        <w:pStyle w:val="BodyText"/>
        <w:spacing w:after="0"/>
        <w:ind w:left="567" w:hanging="567"/>
        <w:rPr>
          <w:szCs w:val="24"/>
        </w:rPr>
      </w:pPr>
    </w:p>
    <w:p w14:paraId="03DAFD73" w14:textId="77777777" w:rsidR="00B1706A" w:rsidRDefault="00B1706A" w:rsidP="00B1706A">
      <w:pPr>
        <w:pStyle w:val="BodyText"/>
        <w:spacing w:after="0"/>
        <w:ind w:left="567" w:hanging="567"/>
        <w:rPr>
          <w:szCs w:val="24"/>
        </w:rPr>
      </w:pPr>
    </w:p>
    <w:p w14:paraId="0339CB12" w14:textId="77777777" w:rsidR="00B1706A" w:rsidRDefault="00B1706A" w:rsidP="00B1706A">
      <w:pPr>
        <w:pStyle w:val="BodyText"/>
        <w:spacing w:after="0"/>
        <w:ind w:left="567" w:hanging="567"/>
        <w:rPr>
          <w:szCs w:val="24"/>
        </w:rPr>
      </w:pPr>
    </w:p>
    <w:p w14:paraId="5B301E0C" w14:textId="77777777" w:rsidR="00B1706A" w:rsidRDefault="00B1706A" w:rsidP="00B1706A">
      <w:pPr>
        <w:pStyle w:val="BodyText"/>
        <w:spacing w:after="0"/>
        <w:ind w:left="567" w:hanging="567"/>
        <w:rPr>
          <w:szCs w:val="24"/>
        </w:rPr>
      </w:pPr>
    </w:p>
    <w:p w14:paraId="5FFD8827" w14:textId="77777777" w:rsidR="00B1706A" w:rsidRDefault="00B1706A" w:rsidP="00B1706A">
      <w:pPr>
        <w:pStyle w:val="BodyText"/>
        <w:spacing w:after="0"/>
        <w:ind w:left="567" w:hanging="567"/>
        <w:rPr>
          <w:szCs w:val="24"/>
        </w:rPr>
      </w:pPr>
    </w:p>
    <w:p w14:paraId="1C5D3030" w14:textId="77777777" w:rsidR="00B1706A" w:rsidRDefault="00B1706A" w:rsidP="00B1706A">
      <w:pPr>
        <w:pStyle w:val="BodyText"/>
        <w:spacing w:after="0"/>
        <w:ind w:left="567" w:hanging="567"/>
        <w:rPr>
          <w:szCs w:val="24"/>
        </w:rPr>
      </w:pPr>
    </w:p>
    <w:p w14:paraId="3E0E6A1E" w14:textId="77777777" w:rsidR="00B1706A" w:rsidRDefault="00B1706A" w:rsidP="00B1706A">
      <w:pPr>
        <w:pStyle w:val="BodyText"/>
        <w:spacing w:after="0"/>
        <w:ind w:left="567" w:hanging="567"/>
        <w:rPr>
          <w:szCs w:val="24"/>
        </w:rPr>
      </w:pPr>
    </w:p>
    <w:p w14:paraId="4A09E215" w14:textId="77777777" w:rsidR="00B1706A" w:rsidRDefault="00B1706A" w:rsidP="00B1706A">
      <w:pPr>
        <w:pStyle w:val="BodyText"/>
        <w:spacing w:after="0"/>
        <w:ind w:left="567" w:hanging="567"/>
        <w:rPr>
          <w:szCs w:val="24"/>
        </w:rPr>
      </w:pPr>
    </w:p>
    <w:p w14:paraId="783309A8" w14:textId="77777777" w:rsidR="00B1706A" w:rsidRDefault="00B1706A" w:rsidP="00B1706A">
      <w:pPr>
        <w:pStyle w:val="BodyText"/>
        <w:spacing w:after="0"/>
        <w:ind w:left="567" w:hanging="567"/>
        <w:rPr>
          <w:szCs w:val="24"/>
        </w:rPr>
      </w:pPr>
    </w:p>
    <w:p w14:paraId="59065D8D" w14:textId="77777777" w:rsidR="00B1706A" w:rsidRDefault="00B1706A" w:rsidP="00B1706A">
      <w:pPr>
        <w:pStyle w:val="BodyText"/>
        <w:spacing w:after="0"/>
        <w:ind w:left="567" w:hanging="567"/>
        <w:rPr>
          <w:szCs w:val="24"/>
        </w:rPr>
      </w:pPr>
    </w:p>
    <w:p w14:paraId="643FDD3C" w14:textId="77777777" w:rsidR="00B1706A" w:rsidRDefault="00B1706A" w:rsidP="00B1706A">
      <w:pPr>
        <w:pStyle w:val="BodyText"/>
        <w:spacing w:after="0"/>
        <w:ind w:left="567" w:hanging="567"/>
        <w:rPr>
          <w:szCs w:val="24"/>
        </w:rPr>
      </w:pPr>
    </w:p>
    <w:p w14:paraId="01174009" w14:textId="77777777" w:rsidR="00B1706A" w:rsidRDefault="00B1706A" w:rsidP="00B1706A">
      <w:pPr>
        <w:pStyle w:val="BodyText"/>
        <w:spacing w:after="0"/>
        <w:ind w:left="567" w:hanging="567"/>
        <w:rPr>
          <w:szCs w:val="24"/>
        </w:rPr>
      </w:pPr>
    </w:p>
    <w:p w14:paraId="740048B2" w14:textId="77777777" w:rsidR="00B1706A" w:rsidRDefault="00B1706A" w:rsidP="00B1706A">
      <w:pPr>
        <w:pStyle w:val="BodyText"/>
        <w:spacing w:after="0"/>
        <w:ind w:left="567" w:hanging="567"/>
        <w:rPr>
          <w:szCs w:val="24"/>
        </w:rPr>
      </w:pPr>
    </w:p>
    <w:p w14:paraId="49F1D40B" w14:textId="77777777" w:rsidR="00B1706A" w:rsidRDefault="00B1706A" w:rsidP="00B1706A">
      <w:pPr>
        <w:pStyle w:val="BodyText"/>
        <w:spacing w:after="0"/>
        <w:ind w:left="567" w:hanging="567"/>
        <w:rPr>
          <w:szCs w:val="24"/>
        </w:rPr>
      </w:pPr>
    </w:p>
    <w:p w14:paraId="5D608748" w14:textId="77777777" w:rsidR="00B1706A" w:rsidRDefault="00B1706A" w:rsidP="00B1706A">
      <w:pPr>
        <w:pStyle w:val="BodyText"/>
        <w:spacing w:after="0"/>
        <w:ind w:left="567" w:hanging="567"/>
        <w:rPr>
          <w:szCs w:val="24"/>
        </w:rPr>
      </w:pPr>
    </w:p>
    <w:p w14:paraId="5B32B477" w14:textId="77777777" w:rsidR="00B1706A" w:rsidRDefault="00B1706A" w:rsidP="00B1706A">
      <w:pPr>
        <w:pStyle w:val="BodyText"/>
        <w:spacing w:after="0"/>
        <w:ind w:left="567" w:hanging="567"/>
        <w:rPr>
          <w:szCs w:val="24"/>
        </w:rPr>
      </w:pPr>
    </w:p>
    <w:p w14:paraId="434214DE" w14:textId="77777777" w:rsidR="00B1706A" w:rsidRDefault="00B1706A" w:rsidP="00B1706A">
      <w:pPr>
        <w:pStyle w:val="BodyText"/>
        <w:spacing w:after="0"/>
        <w:ind w:firstLine="0"/>
        <w:rPr>
          <w:szCs w:val="24"/>
        </w:rPr>
      </w:pPr>
    </w:p>
    <w:p w14:paraId="5927681B" w14:textId="77777777" w:rsidR="00B1706A" w:rsidRPr="00B1706A" w:rsidRDefault="00B1706A" w:rsidP="00B1706A">
      <w:pPr>
        <w:pStyle w:val="BodyText"/>
        <w:spacing w:after="0"/>
        <w:ind w:firstLine="0"/>
        <w:rPr>
          <w:szCs w:val="24"/>
        </w:rPr>
        <w:sectPr w:rsidR="00B1706A" w:rsidRPr="00B1706A" w:rsidSect="00B1706A">
          <w:type w:val="continuous"/>
          <w:pgSz w:w="11907" w:h="16840" w:code="9"/>
          <w:pgMar w:top="1418" w:right="1418" w:bottom="1418" w:left="1418" w:header="720" w:footer="720" w:gutter="0"/>
          <w:pgNumType w:start="89"/>
          <w:cols w:num="2" w:space="720"/>
          <w:titlePg/>
          <w:docGrid w:linePitch="360"/>
        </w:sectPr>
      </w:pPr>
    </w:p>
    <w:p w14:paraId="57D1BD62" w14:textId="77777777" w:rsidR="00B1706A" w:rsidRPr="00B1706A" w:rsidRDefault="00B1706A" w:rsidP="00B1706A">
      <w:pPr>
        <w:pStyle w:val="BodyText"/>
        <w:spacing w:after="0"/>
        <w:ind w:firstLine="0"/>
        <w:rPr>
          <w:bCs/>
          <w:szCs w:val="24"/>
          <w:lang w:val="id-ID"/>
        </w:rPr>
      </w:pPr>
    </w:p>
    <w:p w14:paraId="245B2FD2" w14:textId="77777777" w:rsidR="00B1706A" w:rsidRPr="00B1706A" w:rsidRDefault="00B1706A" w:rsidP="00B1706A">
      <w:pPr>
        <w:pStyle w:val="BodyText"/>
        <w:spacing w:after="0"/>
        <w:ind w:firstLine="0"/>
        <w:rPr>
          <w:b/>
          <w:bCs/>
          <w:szCs w:val="24"/>
          <w:lang w:val="id-ID"/>
        </w:rPr>
      </w:pPr>
    </w:p>
    <w:p w14:paraId="59464F3F" w14:textId="77777777" w:rsidR="00B1706A" w:rsidRPr="00B1706A" w:rsidRDefault="00B1706A" w:rsidP="00B1706A">
      <w:pPr>
        <w:pStyle w:val="BodyText"/>
        <w:spacing w:after="0"/>
        <w:ind w:left="567" w:hanging="567"/>
        <w:rPr>
          <w:bCs/>
          <w:szCs w:val="24"/>
        </w:rPr>
      </w:pPr>
    </w:p>
    <w:p w14:paraId="795B1A6C" w14:textId="77777777" w:rsidR="007B0EAA" w:rsidRPr="00EB5ADD" w:rsidRDefault="007B0EAA" w:rsidP="001F0E61">
      <w:pPr>
        <w:pStyle w:val="BodyText"/>
        <w:spacing w:after="0"/>
        <w:ind w:firstLine="567"/>
        <w:rPr>
          <w:szCs w:val="24"/>
          <w:lang w:val="id-ID"/>
        </w:rPr>
      </w:pPr>
    </w:p>
    <w:p w14:paraId="371188B6" w14:textId="77777777" w:rsidR="00E12D92" w:rsidRPr="00EB5ADD" w:rsidRDefault="00E12D92" w:rsidP="00E12D92">
      <w:pPr>
        <w:widowControl w:val="0"/>
        <w:tabs>
          <w:tab w:val="left" w:pos="1309"/>
        </w:tabs>
        <w:autoSpaceDE w:val="0"/>
        <w:autoSpaceDN w:val="0"/>
        <w:jc w:val="both"/>
        <w:rPr>
          <w:b/>
          <w:szCs w:val="24"/>
          <w:lang w:val="id-ID"/>
        </w:rPr>
      </w:pPr>
    </w:p>
    <w:p w14:paraId="36B6821D" w14:textId="77777777" w:rsidR="00B1706A" w:rsidRPr="00EB5ADD" w:rsidRDefault="002914B5" w:rsidP="00B1706A">
      <w:pPr>
        <w:pStyle w:val="9xxReferences"/>
        <w:spacing w:after="120"/>
        <w:rPr>
          <w:szCs w:val="24"/>
        </w:rPr>
      </w:pPr>
      <w:r w:rsidRPr="00EB5ADD">
        <w:rPr>
          <w:rFonts w:cstheme="majorBidi"/>
        </w:rPr>
        <w:fldChar w:fldCharType="begin" w:fldLock="1"/>
      </w:r>
      <w:r w:rsidR="009B7B3D" w:rsidRPr="00EB5ADD">
        <w:rPr>
          <w:rFonts w:cstheme="majorBidi"/>
        </w:rPr>
        <w:instrText xml:space="preserve">ADDIN Mendeley Bibliography CSL_BIBLIOGRAPHY </w:instrText>
      </w:r>
      <w:r w:rsidRPr="00EB5ADD">
        <w:rPr>
          <w:rFonts w:cstheme="majorBidi"/>
        </w:rPr>
        <w:fldChar w:fldCharType="separate"/>
      </w:r>
    </w:p>
    <w:p w14:paraId="12AA5DC4" w14:textId="77777777" w:rsidR="001F0E61" w:rsidRPr="00EB5ADD" w:rsidRDefault="001F0E61" w:rsidP="001F0E61">
      <w:pPr>
        <w:pStyle w:val="FootnoteText"/>
        <w:spacing w:after="240"/>
        <w:ind w:left="709" w:hanging="709"/>
        <w:jc w:val="both"/>
        <w:rPr>
          <w:sz w:val="24"/>
          <w:szCs w:val="24"/>
        </w:rPr>
      </w:pPr>
    </w:p>
    <w:p w14:paraId="2CDBE9C4" w14:textId="77777777" w:rsidR="001F0E61" w:rsidRPr="00EB5ADD" w:rsidRDefault="001F0E61" w:rsidP="008909F3">
      <w:pPr>
        <w:pStyle w:val="FootnoteText"/>
        <w:spacing w:before="240"/>
        <w:ind w:left="851" w:hanging="851"/>
        <w:jc w:val="both"/>
        <w:rPr>
          <w:sz w:val="24"/>
          <w:szCs w:val="24"/>
          <w:lang w:val="id-ID"/>
        </w:rPr>
      </w:pPr>
    </w:p>
    <w:p w14:paraId="0BA3DB93" w14:textId="77777777" w:rsidR="008909F3" w:rsidRPr="00EB5ADD" w:rsidRDefault="008909F3" w:rsidP="009602D6">
      <w:pPr>
        <w:pStyle w:val="9xxReferences"/>
        <w:spacing w:after="120"/>
        <w:rPr>
          <w:rFonts w:cstheme="majorBidi"/>
          <w:szCs w:val="24"/>
        </w:rPr>
      </w:pPr>
    </w:p>
    <w:p w14:paraId="282B41F0" w14:textId="77777777" w:rsidR="0069718E" w:rsidRPr="00EB5ADD" w:rsidRDefault="0069718E" w:rsidP="009602D6">
      <w:pPr>
        <w:pStyle w:val="9xxReferences"/>
        <w:spacing w:after="120"/>
        <w:rPr>
          <w:rFonts w:cstheme="majorBidi"/>
        </w:rPr>
      </w:pPr>
    </w:p>
    <w:p w14:paraId="1E8D5C1F" w14:textId="77777777" w:rsidR="00953855" w:rsidRPr="00EB5ADD" w:rsidRDefault="002914B5" w:rsidP="009964D6">
      <w:pPr>
        <w:pStyle w:val="9xxReferences"/>
        <w:rPr>
          <w:rFonts w:cstheme="majorBidi"/>
        </w:rPr>
        <w:sectPr w:rsidR="00953855" w:rsidRPr="00EB5ADD" w:rsidSect="00953855">
          <w:type w:val="continuous"/>
          <w:pgSz w:w="11907" w:h="16840" w:code="9"/>
          <w:pgMar w:top="1418" w:right="1418" w:bottom="1418" w:left="1418" w:header="720" w:footer="720" w:gutter="0"/>
          <w:pgNumType w:start="1"/>
          <w:cols w:num="2" w:space="720"/>
          <w:titlePg/>
          <w:docGrid w:linePitch="360"/>
        </w:sectPr>
      </w:pPr>
      <w:r w:rsidRPr="00EB5ADD">
        <w:rPr>
          <w:rFonts w:cstheme="majorBidi"/>
        </w:rPr>
        <w:fldChar w:fldCharType="end"/>
      </w:r>
    </w:p>
    <w:p w14:paraId="3013D320" w14:textId="77777777" w:rsidR="009B7B3D" w:rsidRPr="00EB5ADD" w:rsidRDefault="009B7B3D" w:rsidP="009964D6">
      <w:pPr>
        <w:pStyle w:val="9xxReferences"/>
        <w:rPr>
          <w:rFonts w:cstheme="majorBidi"/>
        </w:rPr>
      </w:pPr>
    </w:p>
    <w:p w14:paraId="03973F81" w14:textId="77777777" w:rsidR="001940C7" w:rsidRPr="00EB5ADD" w:rsidRDefault="001940C7" w:rsidP="001940C7">
      <w:pPr>
        <w:rPr>
          <w:rFonts w:cstheme="majorBidi"/>
          <w:lang w:val="id-ID"/>
        </w:rPr>
      </w:pPr>
    </w:p>
    <w:sectPr w:rsidR="001940C7" w:rsidRPr="00EB5ADD"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D2915" w14:textId="77777777" w:rsidR="00926F11" w:rsidRDefault="00926F11" w:rsidP="00700A34">
      <w:r>
        <w:separator/>
      </w:r>
    </w:p>
  </w:endnote>
  <w:endnote w:type="continuationSeparator" w:id="0">
    <w:p w14:paraId="2FB0335F" w14:textId="77777777" w:rsidR="00926F11" w:rsidRDefault="00926F11"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0379132"/>
      <w:docPartObj>
        <w:docPartGallery w:val="Page Numbers (Bottom of Page)"/>
        <w:docPartUnique/>
      </w:docPartObj>
    </w:sdtPr>
    <w:sdtContent>
      <w:p w14:paraId="671806CF" w14:textId="76AEBC96" w:rsidR="001F0E61" w:rsidRPr="00AA0FA8" w:rsidRDefault="001F0E61"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7B0EAA">
          <w:rPr>
            <w:noProof/>
            <w:sz w:val="24"/>
            <w:szCs w:val="24"/>
          </w:rPr>
          <w:t>2</w:t>
        </w:r>
        <w:r w:rsidRPr="00FF7B1A">
          <w:rPr>
            <w:sz w:val="24"/>
            <w:szCs w:val="24"/>
          </w:rPr>
          <w:fldChar w:fldCharType="end"/>
        </w:r>
        <w:r>
          <w:rPr>
            <w:sz w:val="22"/>
            <w:szCs w:val="22"/>
            <w:lang w:val="id-ID"/>
          </w:rPr>
          <w:t>|</w:t>
        </w:r>
        <w:r>
          <w:rPr>
            <w:sz w:val="22"/>
            <w:szCs w:val="22"/>
            <w:lang w:val="id-ID"/>
          </w:rPr>
          <w:tab/>
        </w:r>
        <w:fldSimple w:instr=" STYLEREF  &quot;01. Nama Jurnal - Journal Name&quot;  \* MERGEFORMAT ">
          <w:r w:rsidR="00CF19E8" w:rsidRPr="00CF19E8">
            <w:rPr>
              <w:b/>
              <w:bCs/>
              <w:noProof/>
            </w:rPr>
            <w:t>Jurnal An-Nahl</w:t>
          </w:r>
        </w:fldSimple>
        <w:r w:rsidRPr="00FF7B1A">
          <w:rPr>
            <w:iCs/>
            <w:lang w:val="id-ID"/>
          </w:rPr>
          <w:t xml:space="preserve">, </w:t>
        </w:r>
        <w:fldSimple w:instr=" STYLEREF  &quot;03. Volume&quot;  \* MERGEFORMAT ">
          <w:r w:rsidR="00CF19E8" w:rsidRPr="00CF19E8">
            <w:rPr>
              <w:iCs/>
              <w:noProof/>
              <w:lang w:val="id-ID"/>
            </w:rPr>
            <w:t>Vol. 9, No. 2, Desember 2022, 88 – 95</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9133"/>
      <w:docPartObj>
        <w:docPartGallery w:val="Page Numbers (Bottom of Page)"/>
        <w:docPartUnique/>
      </w:docPartObj>
    </w:sdtPr>
    <w:sdtContent>
      <w:p w14:paraId="29E0D693" w14:textId="61919DD7" w:rsidR="001F0E61"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CF19E8" w:rsidRPr="00CF19E8">
            <w:rPr>
              <w:b/>
              <w:bCs/>
              <w:noProof/>
            </w:rPr>
            <w:t>Jurnal An-Nahl</w:t>
          </w:r>
        </w:fldSimple>
        <w:r w:rsidR="001F0E61" w:rsidRPr="00FF7B1A">
          <w:rPr>
            <w:iCs/>
            <w:lang w:val="id-ID"/>
          </w:rPr>
          <w:t xml:space="preserve">, </w:t>
        </w:r>
        <w:fldSimple w:instr=" STYLEREF  &quot;03. Volume&quot;  \* MERGEFORMAT ">
          <w:r w:rsidR="00CF19E8" w:rsidRPr="00CF19E8">
            <w:rPr>
              <w:iCs/>
              <w:noProof/>
              <w:lang w:val="id-ID"/>
            </w:rPr>
            <w:t>Vol. 9, No. 2, Desember 2022, 88 – 95</w:t>
          </w:r>
        </w:fldSimple>
        <w:r w:rsidR="001F0E61">
          <w:rPr>
            <w:sz w:val="22"/>
            <w:szCs w:val="22"/>
            <w:lang w:val="id-ID"/>
          </w:rPr>
          <w:tab/>
          <w:t>|</w:t>
        </w:r>
        <w:r w:rsidR="001F0E61" w:rsidRPr="00FF7B1A">
          <w:rPr>
            <w:sz w:val="24"/>
            <w:szCs w:val="24"/>
          </w:rPr>
          <w:fldChar w:fldCharType="begin"/>
        </w:r>
        <w:r w:rsidR="001F0E61" w:rsidRPr="00FF7B1A">
          <w:rPr>
            <w:sz w:val="24"/>
            <w:szCs w:val="24"/>
          </w:rPr>
          <w:instrText xml:space="preserve"> PAGE   \* MERGEFORMAT </w:instrText>
        </w:r>
        <w:r w:rsidR="001F0E61" w:rsidRPr="00FF7B1A">
          <w:rPr>
            <w:sz w:val="24"/>
            <w:szCs w:val="24"/>
          </w:rPr>
          <w:fldChar w:fldCharType="separate"/>
        </w:r>
        <w:r w:rsidR="007B0EAA">
          <w:rPr>
            <w:noProof/>
            <w:sz w:val="24"/>
            <w:szCs w:val="24"/>
          </w:rPr>
          <w:t>7</w:t>
        </w:r>
        <w:r w:rsidR="001F0E61"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823"/>
      <w:docPartObj>
        <w:docPartGallery w:val="Page Numbers (Bottom of Page)"/>
        <w:docPartUnique/>
      </w:docPartObj>
    </w:sdtPr>
    <w:sdtContent>
      <w:p w14:paraId="3391E9D7" w14:textId="2C4753B7" w:rsidR="001F0E61"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CF19E8">
            <w:rPr>
              <w:noProof/>
            </w:rPr>
            <w:t>Jurnal An-Nahl</w:t>
          </w:r>
        </w:fldSimple>
        <w:r w:rsidR="001F0E61" w:rsidRPr="00FF7B1A">
          <w:rPr>
            <w:iCs/>
            <w:lang w:val="id-ID"/>
          </w:rPr>
          <w:t xml:space="preserve">, </w:t>
        </w:r>
        <w:fldSimple w:instr=" STYLEREF  &quot;03. Volume&quot;  \* MERGEFORMAT ">
          <w:r w:rsidR="00CF19E8" w:rsidRPr="00CF19E8">
            <w:rPr>
              <w:iCs/>
              <w:noProof/>
              <w:lang w:val="id-ID"/>
            </w:rPr>
            <w:t>Vol. 9, No. 2, Desember 2022, 88 –</w:t>
          </w:r>
          <w:r w:rsidR="00CF19E8">
            <w:rPr>
              <w:noProof/>
            </w:rPr>
            <w:t xml:space="preserve"> 95</w:t>
          </w:r>
        </w:fldSimple>
        <w:r w:rsidR="001F0E61">
          <w:rPr>
            <w:sz w:val="22"/>
            <w:szCs w:val="22"/>
            <w:lang w:val="id-ID"/>
          </w:rPr>
          <w:tab/>
          <w:t>|</w:t>
        </w:r>
        <w:r w:rsidR="001F0E61" w:rsidRPr="00FF7B1A">
          <w:rPr>
            <w:sz w:val="24"/>
            <w:szCs w:val="24"/>
          </w:rPr>
          <w:fldChar w:fldCharType="begin"/>
        </w:r>
        <w:r w:rsidR="001F0E61" w:rsidRPr="00FF7B1A">
          <w:rPr>
            <w:sz w:val="24"/>
            <w:szCs w:val="24"/>
          </w:rPr>
          <w:instrText xml:space="preserve"> PAGE   \* MERGEFORMAT </w:instrText>
        </w:r>
        <w:r w:rsidR="001F0E61" w:rsidRPr="00FF7B1A">
          <w:rPr>
            <w:sz w:val="24"/>
            <w:szCs w:val="24"/>
          </w:rPr>
          <w:fldChar w:fldCharType="separate"/>
        </w:r>
        <w:r w:rsidR="007B0EAA">
          <w:rPr>
            <w:noProof/>
            <w:sz w:val="24"/>
            <w:szCs w:val="24"/>
          </w:rPr>
          <w:t>1</w:t>
        </w:r>
        <w:r w:rsidR="001F0E61"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79965" w14:textId="77777777" w:rsidR="00926F11" w:rsidRDefault="00926F11" w:rsidP="00700A34">
      <w:r>
        <w:separator/>
      </w:r>
    </w:p>
  </w:footnote>
  <w:footnote w:type="continuationSeparator" w:id="0">
    <w:p w14:paraId="35D9FAFB" w14:textId="77777777" w:rsidR="00926F11" w:rsidRDefault="00926F11"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63A1" w14:textId="3075DDE5" w:rsidR="001F0E61" w:rsidRPr="00AD4D4B" w:rsidRDefault="00000000" w:rsidP="00953855">
    <w:pPr>
      <w:pStyle w:val="HeaderKiri"/>
    </w:pPr>
    <w:fldSimple w:instr=" STYLEREF  &quot;2. Penulis - Author&quot;  \* MERGEFORMAT ">
      <w:r w:rsidR="00CF19E8">
        <w:t>Nurkhozin</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A54B" w14:textId="34C1813B" w:rsidR="001F0E61" w:rsidRPr="00B1706A" w:rsidRDefault="00000000" w:rsidP="008F363A">
    <w:pPr>
      <w:pStyle w:val="Headerkanan"/>
      <w:rPr>
        <w:sz w:val="18"/>
        <w:szCs w:val="18"/>
      </w:rPr>
    </w:pPr>
    <w:fldSimple w:instr=" STYLEREF  &quot;1. Judul - Title&quot;  \* MERGEFORMAT ">
      <w:r w:rsidR="00CF19E8" w:rsidRPr="00CF19E8">
        <w:rPr>
          <w:sz w:val="18"/>
          <w:szCs w:val="18"/>
          <w:lang w:val="en-US"/>
        </w:rPr>
        <w:t>Inklusi</w:t>
      </w:r>
      <w:r w:rsidR="00CF19E8" w:rsidRPr="00CF19E8">
        <w:rPr>
          <w:sz w:val="18"/>
          <w:szCs w:val="18"/>
        </w:rPr>
        <w:t xml:space="preserve"> Keuangan Dewan Ekonomi Masjid Indonesia dalam Pemberdayaan Ekonomi Umat</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9DE7" w14:textId="77777777" w:rsidR="001F0E61" w:rsidRDefault="001F0E61" w:rsidP="00D51A8C">
    <w:pPr>
      <w:pStyle w:val="Header"/>
      <w:ind w:firstLine="0"/>
    </w:pPr>
    <w:r>
      <w:rPr>
        <w:noProof/>
        <w:lang w:val="id-ID" w:eastAsia="id-ID"/>
      </w:rPr>
      <w:drawing>
        <wp:anchor distT="0" distB="0" distL="114300" distR="114300" simplePos="0" relativeHeight="251658240" behindDoc="0" locked="0" layoutInCell="1" allowOverlap="1" wp14:anchorId="57693A36" wp14:editId="7AEB192F">
          <wp:simplePos x="0" y="0"/>
          <wp:positionH relativeFrom="column">
            <wp:posOffset>13335</wp:posOffset>
          </wp:positionH>
          <wp:positionV relativeFrom="paragraph">
            <wp:posOffset>457200</wp:posOffset>
          </wp:positionV>
          <wp:extent cx="1332000" cy="378880"/>
          <wp:effectExtent l="0" t="0" r="1905" b="254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2C46"/>
    <w:multiLevelType w:val="hybridMultilevel"/>
    <w:tmpl w:val="0A188484"/>
    <w:lvl w:ilvl="0" w:tplc="876A8BB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5077DAD"/>
    <w:multiLevelType w:val="hybridMultilevel"/>
    <w:tmpl w:val="43E2BAA4"/>
    <w:lvl w:ilvl="0" w:tplc="0DBA0CCC">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2" w15:restartNumberingAfterBreak="0">
    <w:nsid w:val="0A783FEA"/>
    <w:multiLevelType w:val="hybridMultilevel"/>
    <w:tmpl w:val="7B7CD504"/>
    <w:lvl w:ilvl="0" w:tplc="BC62A7E6">
      <w:start w:val="1"/>
      <w:numFmt w:val="lowerLetter"/>
      <w:lvlText w:val="%1."/>
      <w:lvlJc w:val="left"/>
      <w:pPr>
        <w:ind w:left="1070" w:hanging="360"/>
      </w:pPr>
      <w:rPr>
        <w:rFonts w:ascii="Garamond" w:eastAsia="Times New Roman" w:hAnsi="Garamond" w:cs="Times New Roman"/>
      </w:rPr>
    </w:lvl>
    <w:lvl w:ilvl="1" w:tplc="E0049AEC">
      <w:start w:val="1"/>
      <w:numFmt w:val="decimal"/>
      <w:lvlText w:val="%2."/>
      <w:lvlJc w:val="left"/>
      <w:pPr>
        <w:ind w:left="1420" w:hanging="360"/>
      </w:pPr>
      <w:rPr>
        <w:rFonts w:hint="default"/>
        <w:b w:val="0"/>
      </w:r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0E5C0B48"/>
    <w:multiLevelType w:val="hybridMultilevel"/>
    <w:tmpl w:val="B3DA3770"/>
    <w:lvl w:ilvl="0" w:tplc="36829F10">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60D1B19"/>
    <w:multiLevelType w:val="hybridMultilevel"/>
    <w:tmpl w:val="5B9E5242"/>
    <w:lvl w:ilvl="0" w:tplc="48B4B38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D75A4"/>
    <w:multiLevelType w:val="hybridMultilevel"/>
    <w:tmpl w:val="B27E09D6"/>
    <w:lvl w:ilvl="0" w:tplc="0421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7F2B7F"/>
    <w:multiLevelType w:val="hybridMultilevel"/>
    <w:tmpl w:val="999456D8"/>
    <w:lvl w:ilvl="0" w:tplc="04090011">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15:restartNumberingAfterBreak="0">
    <w:nsid w:val="1BF07E4C"/>
    <w:multiLevelType w:val="hybridMultilevel"/>
    <w:tmpl w:val="07DE262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94D1AFD"/>
    <w:multiLevelType w:val="hybridMultilevel"/>
    <w:tmpl w:val="1C24FCE8"/>
    <w:lvl w:ilvl="0" w:tplc="04210017">
      <w:start w:val="1"/>
      <w:numFmt w:val="lowerLetter"/>
      <w:lvlText w:val="%1)"/>
      <w:lvlJc w:val="left"/>
      <w:pPr>
        <w:ind w:left="1070" w:hanging="360"/>
      </w:pPr>
      <w:rPr>
        <w:rFonts w:hint="default"/>
        <w:sz w:val="24"/>
        <w:szCs w:val="24"/>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2C492F70"/>
    <w:multiLevelType w:val="hybridMultilevel"/>
    <w:tmpl w:val="997CD668"/>
    <w:lvl w:ilvl="0" w:tplc="8244086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2ECF6BCF"/>
    <w:multiLevelType w:val="hybridMultilevel"/>
    <w:tmpl w:val="47CEF888"/>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1" w15:restartNumberingAfterBreak="0">
    <w:nsid w:val="30B9644E"/>
    <w:multiLevelType w:val="hybridMultilevel"/>
    <w:tmpl w:val="9F54D734"/>
    <w:lvl w:ilvl="0" w:tplc="29806C9A">
      <w:start w:val="1"/>
      <w:numFmt w:val="decimal"/>
      <w:lvlText w:val="%1)"/>
      <w:lvlJc w:val="left"/>
      <w:pPr>
        <w:ind w:left="1069" w:hanging="360"/>
      </w:pPr>
      <w:rPr>
        <w:rFonts w:hint="default"/>
      </w:rPr>
    </w:lvl>
    <w:lvl w:ilvl="1" w:tplc="9698EE0E">
      <w:start w:val="1"/>
      <w:numFmt w:val="decimal"/>
      <w:lvlText w:val="%2)"/>
      <w:lvlJc w:val="left"/>
      <w:pPr>
        <w:ind w:left="1070" w:hanging="360"/>
      </w:pPr>
      <w:rPr>
        <w:rFonts w:hint="default"/>
      </w:rPr>
    </w:lvl>
    <w:lvl w:ilvl="2" w:tplc="7EB0B71A">
      <w:start w:val="1"/>
      <w:numFmt w:val="upperLetter"/>
      <w:lvlText w:val="%3."/>
      <w:lvlJc w:val="left"/>
      <w:pPr>
        <w:ind w:left="360" w:hanging="360"/>
      </w:pPr>
      <w:rPr>
        <w:rFonts w:hint="default"/>
      </w:rPr>
    </w:lvl>
    <w:lvl w:ilvl="3" w:tplc="0409000F">
      <w:start w:val="1"/>
      <w:numFmt w:val="decimal"/>
      <w:lvlText w:val="%4."/>
      <w:lvlJc w:val="left"/>
      <w:pPr>
        <w:ind w:left="360" w:hanging="360"/>
      </w:pPr>
      <w:rPr>
        <w:rFonts w:hint="default"/>
      </w:rPr>
    </w:lvl>
    <w:lvl w:ilvl="4" w:tplc="A288C778">
      <w:start w:val="1"/>
      <w:numFmt w:val="lowerLetter"/>
      <w:lvlText w:val="%5."/>
      <w:lvlJc w:val="left"/>
      <w:pPr>
        <w:ind w:left="1211" w:hanging="360"/>
      </w:pPr>
      <w:rPr>
        <w:rFonts w:hint="default"/>
      </w:rPr>
    </w:lvl>
    <w:lvl w:ilvl="5" w:tplc="0409000F">
      <w:start w:val="1"/>
      <w:numFmt w:val="decimal"/>
      <w:lvlText w:val="%6."/>
      <w:lvlJc w:val="left"/>
      <w:pPr>
        <w:ind w:left="786" w:hanging="360"/>
      </w:pPr>
      <w:rPr>
        <w:rFonts w:hint="default"/>
      </w:r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1107312"/>
    <w:multiLevelType w:val="hybridMultilevel"/>
    <w:tmpl w:val="85326C44"/>
    <w:lvl w:ilvl="0" w:tplc="04210019">
      <w:start w:val="5"/>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26A56CD"/>
    <w:multiLevelType w:val="hybridMultilevel"/>
    <w:tmpl w:val="90D6C464"/>
    <w:lvl w:ilvl="0" w:tplc="04210011">
      <w:start w:val="1"/>
      <w:numFmt w:val="decimal"/>
      <w:lvlText w:val="%1)"/>
      <w:lvlJc w:val="left"/>
      <w:pPr>
        <w:ind w:left="1495" w:hanging="360"/>
      </w:pPr>
      <w:rPr>
        <w:rFonts w:hint="default"/>
      </w:rPr>
    </w:lvl>
    <w:lvl w:ilvl="1" w:tplc="04210003" w:tentative="1">
      <w:start w:val="1"/>
      <w:numFmt w:val="bullet"/>
      <w:lvlText w:val="o"/>
      <w:lvlJc w:val="left"/>
      <w:pPr>
        <w:ind w:left="1790" w:hanging="360"/>
      </w:pPr>
      <w:rPr>
        <w:rFonts w:ascii="Courier New" w:hAnsi="Courier New" w:cs="Courier New" w:hint="default"/>
      </w:rPr>
    </w:lvl>
    <w:lvl w:ilvl="2" w:tplc="04210005" w:tentative="1">
      <w:start w:val="1"/>
      <w:numFmt w:val="bullet"/>
      <w:lvlText w:val=""/>
      <w:lvlJc w:val="left"/>
      <w:pPr>
        <w:ind w:left="2510" w:hanging="360"/>
      </w:pPr>
      <w:rPr>
        <w:rFonts w:ascii="Wingdings" w:hAnsi="Wingdings" w:hint="default"/>
      </w:rPr>
    </w:lvl>
    <w:lvl w:ilvl="3" w:tplc="04210001" w:tentative="1">
      <w:start w:val="1"/>
      <w:numFmt w:val="bullet"/>
      <w:lvlText w:val=""/>
      <w:lvlJc w:val="left"/>
      <w:pPr>
        <w:ind w:left="3230" w:hanging="360"/>
      </w:pPr>
      <w:rPr>
        <w:rFonts w:ascii="Symbol" w:hAnsi="Symbol" w:hint="default"/>
      </w:rPr>
    </w:lvl>
    <w:lvl w:ilvl="4" w:tplc="04210003" w:tentative="1">
      <w:start w:val="1"/>
      <w:numFmt w:val="bullet"/>
      <w:lvlText w:val="o"/>
      <w:lvlJc w:val="left"/>
      <w:pPr>
        <w:ind w:left="3950" w:hanging="360"/>
      </w:pPr>
      <w:rPr>
        <w:rFonts w:ascii="Courier New" w:hAnsi="Courier New" w:cs="Courier New" w:hint="default"/>
      </w:rPr>
    </w:lvl>
    <w:lvl w:ilvl="5" w:tplc="04210005" w:tentative="1">
      <w:start w:val="1"/>
      <w:numFmt w:val="bullet"/>
      <w:lvlText w:val=""/>
      <w:lvlJc w:val="left"/>
      <w:pPr>
        <w:ind w:left="4670" w:hanging="360"/>
      </w:pPr>
      <w:rPr>
        <w:rFonts w:ascii="Wingdings" w:hAnsi="Wingdings" w:hint="default"/>
      </w:rPr>
    </w:lvl>
    <w:lvl w:ilvl="6" w:tplc="04210001" w:tentative="1">
      <w:start w:val="1"/>
      <w:numFmt w:val="bullet"/>
      <w:lvlText w:val=""/>
      <w:lvlJc w:val="left"/>
      <w:pPr>
        <w:ind w:left="5390" w:hanging="360"/>
      </w:pPr>
      <w:rPr>
        <w:rFonts w:ascii="Symbol" w:hAnsi="Symbol" w:hint="default"/>
      </w:rPr>
    </w:lvl>
    <w:lvl w:ilvl="7" w:tplc="04210003" w:tentative="1">
      <w:start w:val="1"/>
      <w:numFmt w:val="bullet"/>
      <w:lvlText w:val="o"/>
      <w:lvlJc w:val="left"/>
      <w:pPr>
        <w:ind w:left="6110" w:hanging="360"/>
      </w:pPr>
      <w:rPr>
        <w:rFonts w:ascii="Courier New" w:hAnsi="Courier New" w:cs="Courier New" w:hint="default"/>
      </w:rPr>
    </w:lvl>
    <w:lvl w:ilvl="8" w:tplc="04210005" w:tentative="1">
      <w:start w:val="1"/>
      <w:numFmt w:val="bullet"/>
      <w:lvlText w:val=""/>
      <w:lvlJc w:val="left"/>
      <w:pPr>
        <w:ind w:left="6830" w:hanging="360"/>
      </w:pPr>
      <w:rPr>
        <w:rFonts w:ascii="Wingdings" w:hAnsi="Wingdings" w:hint="default"/>
      </w:rPr>
    </w:lvl>
  </w:abstractNum>
  <w:abstractNum w:abstractNumId="14" w15:restartNumberingAfterBreak="0">
    <w:nsid w:val="393558AE"/>
    <w:multiLevelType w:val="hybridMultilevel"/>
    <w:tmpl w:val="BD528408"/>
    <w:lvl w:ilvl="0" w:tplc="B97E8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15:restartNumberingAfterBreak="0">
    <w:nsid w:val="3AFE753D"/>
    <w:multiLevelType w:val="hybridMultilevel"/>
    <w:tmpl w:val="9DC6427C"/>
    <w:lvl w:ilvl="0" w:tplc="1F705C4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15:restartNumberingAfterBreak="0">
    <w:nsid w:val="3CEC672E"/>
    <w:multiLevelType w:val="hybridMultilevel"/>
    <w:tmpl w:val="26D4E76C"/>
    <w:lvl w:ilvl="0" w:tplc="0421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2C52D7"/>
    <w:multiLevelType w:val="hybridMultilevel"/>
    <w:tmpl w:val="8A067952"/>
    <w:lvl w:ilvl="0" w:tplc="0421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E45C6D"/>
    <w:multiLevelType w:val="hybridMultilevel"/>
    <w:tmpl w:val="5E007B14"/>
    <w:lvl w:ilvl="0" w:tplc="E2487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FB47CE"/>
    <w:multiLevelType w:val="hybridMultilevel"/>
    <w:tmpl w:val="B9EE6FF8"/>
    <w:lvl w:ilvl="0" w:tplc="003A2390">
      <w:start w:val="1"/>
      <w:numFmt w:val="decimal"/>
      <w:lvlText w:val="%1."/>
      <w:lvlJc w:val="left"/>
      <w:pPr>
        <w:ind w:left="1070" w:hanging="360"/>
      </w:pPr>
      <w:rPr>
        <w:rFonts w:ascii="Times New Roman" w:hAnsi="Times New Roman" w:cs="Times New Roman" w:hint="default"/>
        <w:sz w:val="24"/>
        <w:szCs w:val="24"/>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1" w15:restartNumberingAfterBreak="0">
    <w:nsid w:val="4F3E31B8"/>
    <w:multiLevelType w:val="hybridMultilevel"/>
    <w:tmpl w:val="35E276E4"/>
    <w:lvl w:ilvl="0" w:tplc="04210017">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4FE12713"/>
    <w:multiLevelType w:val="hybridMultilevel"/>
    <w:tmpl w:val="F342AB94"/>
    <w:lvl w:ilvl="0" w:tplc="04210019">
      <w:start w:val="1"/>
      <w:numFmt w:val="lowerLetter"/>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4" w15:restartNumberingAfterBreak="0">
    <w:nsid w:val="54260B7D"/>
    <w:multiLevelType w:val="hybridMultilevel"/>
    <w:tmpl w:val="9110AC8C"/>
    <w:lvl w:ilvl="0" w:tplc="F8242C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55060695"/>
    <w:multiLevelType w:val="hybridMultilevel"/>
    <w:tmpl w:val="497C95F8"/>
    <w:lvl w:ilvl="0" w:tplc="04210017">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59165C26"/>
    <w:multiLevelType w:val="hybridMultilevel"/>
    <w:tmpl w:val="ADF2ADFA"/>
    <w:lvl w:ilvl="0" w:tplc="D40ED570">
      <w:start w:val="2"/>
      <w:numFmt w:val="bullet"/>
      <w:lvlText w:val="-"/>
      <w:lvlJc w:val="left"/>
      <w:pPr>
        <w:ind w:left="1495" w:hanging="360"/>
      </w:pPr>
      <w:rPr>
        <w:rFonts w:ascii="Calibri" w:eastAsiaTheme="minorEastAsia" w:hAnsi="Calibri" w:cstheme="minorBidi" w:hint="default"/>
      </w:rPr>
    </w:lvl>
    <w:lvl w:ilvl="1" w:tplc="04210003" w:tentative="1">
      <w:start w:val="1"/>
      <w:numFmt w:val="bullet"/>
      <w:lvlText w:val="o"/>
      <w:lvlJc w:val="left"/>
      <w:pPr>
        <w:ind w:left="1790" w:hanging="360"/>
      </w:pPr>
      <w:rPr>
        <w:rFonts w:ascii="Courier New" w:hAnsi="Courier New" w:cs="Courier New" w:hint="default"/>
      </w:rPr>
    </w:lvl>
    <w:lvl w:ilvl="2" w:tplc="04210005" w:tentative="1">
      <w:start w:val="1"/>
      <w:numFmt w:val="bullet"/>
      <w:lvlText w:val=""/>
      <w:lvlJc w:val="left"/>
      <w:pPr>
        <w:ind w:left="2510" w:hanging="360"/>
      </w:pPr>
      <w:rPr>
        <w:rFonts w:ascii="Wingdings" w:hAnsi="Wingdings" w:hint="default"/>
      </w:rPr>
    </w:lvl>
    <w:lvl w:ilvl="3" w:tplc="04210001" w:tentative="1">
      <w:start w:val="1"/>
      <w:numFmt w:val="bullet"/>
      <w:lvlText w:val=""/>
      <w:lvlJc w:val="left"/>
      <w:pPr>
        <w:ind w:left="3230" w:hanging="360"/>
      </w:pPr>
      <w:rPr>
        <w:rFonts w:ascii="Symbol" w:hAnsi="Symbol" w:hint="default"/>
      </w:rPr>
    </w:lvl>
    <w:lvl w:ilvl="4" w:tplc="04210003" w:tentative="1">
      <w:start w:val="1"/>
      <w:numFmt w:val="bullet"/>
      <w:lvlText w:val="o"/>
      <w:lvlJc w:val="left"/>
      <w:pPr>
        <w:ind w:left="3950" w:hanging="360"/>
      </w:pPr>
      <w:rPr>
        <w:rFonts w:ascii="Courier New" w:hAnsi="Courier New" w:cs="Courier New" w:hint="default"/>
      </w:rPr>
    </w:lvl>
    <w:lvl w:ilvl="5" w:tplc="04210005" w:tentative="1">
      <w:start w:val="1"/>
      <w:numFmt w:val="bullet"/>
      <w:lvlText w:val=""/>
      <w:lvlJc w:val="left"/>
      <w:pPr>
        <w:ind w:left="4670" w:hanging="360"/>
      </w:pPr>
      <w:rPr>
        <w:rFonts w:ascii="Wingdings" w:hAnsi="Wingdings" w:hint="default"/>
      </w:rPr>
    </w:lvl>
    <w:lvl w:ilvl="6" w:tplc="04210001" w:tentative="1">
      <w:start w:val="1"/>
      <w:numFmt w:val="bullet"/>
      <w:lvlText w:val=""/>
      <w:lvlJc w:val="left"/>
      <w:pPr>
        <w:ind w:left="5390" w:hanging="360"/>
      </w:pPr>
      <w:rPr>
        <w:rFonts w:ascii="Symbol" w:hAnsi="Symbol" w:hint="default"/>
      </w:rPr>
    </w:lvl>
    <w:lvl w:ilvl="7" w:tplc="04210003" w:tentative="1">
      <w:start w:val="1"/>
      <w:numFmt w:val="bullet"/>
      <w:lvlText w:val="o"/>
      <w:lvlJc w:val="left"/>
      <w:pPr>
        <w:ind w:left="6110" w:hanging="360"/>
      </w:pPr>
      <w:rPr>
        <w:rFonts w:ascii="Courier New" w:hAnsi="Courier New" w:cs="Courier New" w:hint="default"/>
      </w:rPr>
    </w:lvl>
    <w:lvl w:ilvl="8" w:tplc="04210005" w:tentative="1">
      <w:start w:val="1"/>
      <w:numFmt w:val="bullet"/>
      <w:lvlText w:val=""/>
      <w:lvlJc w:val="left"/>
      <w:pPr>
        <w:ind w:left="6830" w:hanging="360"/>
      </w:pPr>
      <w:rPr>
        <w:rFonts w:ascii="Wingdings" w:hAnsi="Wingdings" w:hint="default"/>
      </w:rPr>
    </w:lvl>
  </w:abstractNum>
  <w:abstractNum w:abstractNumId="27" w15:restartNumberingAfterBreak="0">
    <w:nsid w:val="5AD01BE7"/>
    <w:multiLevelType w:val="hybridMultilevel"/>
    <w:tmpl w:val="2140F6F8"/>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8" w15:restartNumberingAfterBreak="0">
    <w:nsid w:val="5BD00EBD"/>
    <w:multiLevelType w:val="hybridMultilevel"/>
    <w:tmpl w:val="BDC499BC"/>
    <w:lvl w:ilvl="0" w:tplc="AFA833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947475"/>
    <w:multiLevelType w:val="hybridMultilevel"/>
    <w:tmpl w:val="69EC03FA"/>
    <w:lvl w:ilvl="0" w:tplc="39E6795E">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0" w15:restartNumberingAfterBreak="0">
    <w:nsid w:val="5D08519A"/>
    <w:multiLevelType w:val="hybridMultilevel"/>
    <w:tmpl w:val="EEB07756"/>
    <w:lvl w:ilvl="0" w:tplc="BC62A7E6">
      <w:start w:val="1"/>
      <w:numFmt w:val="lowerLetter"/>
      <w:lvlText w:val="%1."/>
      <w:lvlJc w:val="left"/>
      <w:pPr>
        <w:ind w:left="1070" w:hanging="360"/>
      </w:pPr>
      <w:rPr>
        <w:rFonts w:ascii="Garamond" w:eastAsia="Times New Roman" w:hAnsi="Garamond" w:cs="Times New Roman"/>
      </w:rPr>
    </w:lvl>
    <w:lvl w:ilvl="1" w:tplc="04210011">
      <w:start w:val="1"/>
      <w:numFmt w:val="decimal"/>
      <w:lvlText w:val="%2)"/>
      <w:lvlJc w:val="left"/>
      <w:pPr>
        <w:ind w:left="1420" w:hanging="360"/>
      </w:pPr>
      <w:rPr>
        <w:rFonts w:hint="default"/>
        <w:b w:val="0"/>
      </w:rPr>
    </w:lvl>
    <w:lvl w:ilvl="2" w:tplc="A5B0C758">
      <w:start w:val="2"/>
      <w:numFmt w:val="lowerLetter"/>
      <w:lvlText w:val="%3)"/>
      <w:lvlJc w:val="left"/>
      <w:pPr>
        <w:ind w:left="2690" w:hanging="360"/>
      </w:pPr>
      <w:rPr>
        <w:rFonts w:hint="default"/>
      </w:r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1" w15:restartNumberingAfterBreak="0">
    <w:nsid w:val="5E175909"/>
    <w:multiLevelType w:val="hybridMultilevel"/>
    <w:tmpl w:val="F3D01524"/>
    <w:lvl w:ilvl="0" w:tplc="04210017">
      <w:start w:val="1"/>
      <w:numFmt w:val="lowerLetter"/>
      <w:lvlText w:val="%1)"/>
      <w:lvlJc w:val="left"/>
      <w:pPr>
        <w:ind w:left="1778" w:hanging="360"/>
      </w:pPr>
      <w:rPr>
        <w:rFonts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2" w15:restartNumberingAfterBreak="0">
    <w:nsid w:val="5E762933"/>
    <w:multiLevelType w:val="hybridMultilevel"/>
    <w:tmpl w:val="6D9A203C"/>
    <w:lvl w:ilvl="0" w:tplc="04210017">
      <w:start w:val="1"/>
      <w:numFmt w:val="lowerLetter"/>
      <w:lvlText w:val="%1)"/>
      <w:lvlJc w:val="left"/>
      <w:pPr>
        <w:ind w:left="1778" w:hanging="360"/>
      </w:pPr>
      <w:rPr>
        <w:rFonts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3" w15:restartNumberingAfterBreak="0">
    <w:nsid w:val="5F0E66DB"/>
    <w:multiLevelType w:val="hybridMultilevel"/>
    <w:tmpl w:val="FF52ACBA"/>
    <w:lvl w:ilvl="0" w:tplc="359AA53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616B0CD6"/>
    <w:multiLevelType w:val="hybridMultilevel"/>
    <w:tmpl w:val="597A151C"/>
    <w:lvl w:ilvl="0" w:tplc="7EACF6BA">
      <w:start w:val="1"/>
      <w:numFmt w:val="upperLetter"/>
      <w:lvlText w:val="%1."/>
      <w:lvlJc w:val="left"/>
      <w:pPr>
        <w:ind w:left="873" w:hanging="285"/>
      </w:pPr>
      <w:rPr>
        <w:rFonts w:ascii="Times New Roman" w:eastAsia="Times New Roman" w:hAnsi="Times New Roman" w:cs="Times New Roman" w:hint="default"/>
        <w:b/>
        <w:bCs/>
        <w:spacing w:val="-2"/>
        <w:w w:val="99"/>
        <w:sz w:val="24"/>
        <w:szCs w:val="24"/>
      </w:rPr>
    </w:lvl>
    <w:lvl w:ilvl="1" w:tplc="04210011">
      <w:start w:val="1"/>
      <w:numFmt w:val="decimal"/>
      <w:lvlText w:val="%2)"/>
      <w:lvlJc w:val="left"/>
      <w:pPr>
        <w:ind w:left="1297" w:hanging="424"/>
      </w:pPr>
      <w:rPr>
        <w:rFonts w:cs="Times New Roman" w:hint="default"/>
        <w:w w:val="100"/>
        <w:sz w:val="24"/>
        <w:szCs w:val="24"/>
      </w:rPr>
    </w:lvl>
    <w:lvl w:ilvl="2" w:tplc="280CA0C2">
      <w:numFmt w:val="bullet"/>
      <w:lvlText w:val="•"/>
      <w:lvlJc w:val="left"/>
      <w:pPr>
        <w:ind w:left="2116" w:hanging="424"/>
      </w:pPr>
      <w:rPr>
        <w:rFonts w:hint="default"/>
      </w:rPr>
    </w:lvl>
    <w:lvl w:ilvl="3" w:tplc="D1508AE2">
      <w:numFmt w:val="bullet"/>
      <w:lvlText w:val="•"/>
      <w:lvlJc w:val="left"/>
      <w:pPr>
        <w:ind w:left="2932" w:hanging="424"/>
      </w:pPr>
      <w:rPr>
        <w:rFonts w:hint="default"/>
      </w:rPr>
    </w:lvl>
    <w:lvl w:ilvl="4" w:tplc="7130C63A">
      <w:numFmt w:val="bullet"/>
      <w:lvlText w:val="•"/>
      <w:lvlJc w:val="left"/>
      <w:pPr>
        <w:ind w:left="3749" w:hanging="424"/>
      </w:pPr>
      <w:rPr>
        <w:rFonts w:hint="default"/>
      </w:rPr>
    </w:lvl>
    <w:lvl w:ilvl="5" w:tplc="490E040E">
      <w:numFmt w:val="bullet"/>
      <w:lvlText w:val="•"/>
      <w:lvlJc w:val="left"/>
      <w:pPr>
        <w:ind w:left="4565" w:hanging="424"/>
      </w:pPr>
      <w:rPr>
        <w:rFonts w:hint="default"/>
      </w:rPr>
    </w:lvl>
    <w:lvl w:ilvl="6" w:tplc="F104E560">
      <w:numFmt w:val="bullet"/>
      <w:lvlText w:val="•"/>
      <w:lvlJc w:val="left"/>
      <w:pPr>
        <w:ind w:left="5382" w:hanging="424"/>
      </w:pPr>
      <w:rPr>
        <w:rFonts w:hint="default"/>
      </w:rPr>
    </w:lvl>
    <w:lvl w:ilvl="7" w:tplc="31448BE8">
      <w:numFmt w:val="bullet"/>
      <w:lvlText w:val="•"/>
      <w:lvlJc w:val="left"/>
      <w:pPr>
        <w:ind w:left="6198" w:hanging="424"/>
      </w:pPr>
      <w:rPr>
        <w:rFonts w:hint="default"/>
      </w:rPr>
    </w:lvl>
    <w:lvl w:ilvl="8" w:tplc="C5E0AC50">
      <w:numFmt w:val="bullet"/>
      <w:lvlText w:val="•"/>
      <w:lvlJc w:val="left"/>
      <w:pPr>
        <w:ind w:left="7015" w:hanging="424"/>
      </w:pPr>
      <w:rPr>
        <w:rFonts w:hint="default"/>
      </w:rPr>
    </w:lvl>
  </w:abstractNum>
  <w:abstractNum w:abstractNumId="35" w15:restartNumberingAfterBreak="0">
    <w:nsid w:val="62290C9F"/>
    <w:multiLevelType w:val="hybridMultilevel"/>
    <w:tmpl w:val="CA56FFD2"/>
    <w:lvl w:ilvl="0" w:tplc="D474F936">
      <w:start w:val="1"/>
      <w:numFmt w:val="decimal"/>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6" w15:restartNumberingAfterBreak="0">
    <w:nsid w:val="62720970"/>
    <w:multiLevelType w:val="hybridMultilevel"/>
    <w:tmpl w:val="94D67D2A"/>
    <w:lvl w:ilvl="0" w:tplc="2C869BB6">
      <w:start w:val="1"/>
      <w:numFmt w:val="decimal"/>
      <w:lvlText w:val="%1."/>
      <w:lvlJc w:val="left"/>
      <w:pPr>
        <w:ind w:left="1429" w:hanging="360"/>
      </w:pPr>
      <w:rPr>
        <w:rFonts w:hint="default"/>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65B055B1"/>
    <w:multiLevelType w:val="hybridMultilevel"/>
    <w:tmpl w:val="7400B1C6"/>
    <w:lvl w:ilvl="0" w:tplc="77B6E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9"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40" w15:restartNumberingAfterBreak="0">
    <w:nsid w:val="6FB54D5D"/>
    <w:multiLevelType w:val="hybridMultilevel"/>
    <w:tmpl w:val="3DB0DA28"/>
    <w:lvl w:ilvl="0" w:tplc="0421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0DB626C"/>
    <w:multiLevelType w:val="hybridMultilevel"/>
    <w:tmpl w:val="DC58D0B0"/>
    <w:lvl w:ilvl="0" w:tplc="0CA8F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2544ECA"/>
    <w:multiLevelType w:val="hybridMultilevel"/>
    <w:tmpl w:val="312E0DE8"/>
    <w:lvl w:ilvl="0" w:tplc="FF6C5ABC">
      <w:start w:val="1"/>
      <w:numFmt w:val="lowerLetter"/>
      <w:lvlText w:val="%1."/>
      <w:lvlJc w:val="left"/>
      <w:pPr>
        <w:ind w:left="1854" w:hanging="360"/>
      </w:pPr>
      <w:rPr>
        <w:rFonts w:cs="Times New Roman" w:hint="default"/>
        <w:b w:val="0"/>
        <w:bCs w:val="0"/>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43" w15:restartNumberingAfterBreak="0">
    <w:nsid w:val="748C7AEC"/>
    <w:multiLevelType w:val="hybridMultilevel"/>
    <w:tmpl w:val="7E40CD10"/>
    <w:lvl w:ilvl="0" w:tplc="55E6B2FC">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A4F0B6A"/>
    <w:multiLevelType w:val="hybridMultilevel"/>
    <w:tmpl w:val="37AC406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C59465D"/>
    <w:multiLevelType w:val="hybridMultilevel"/>
    <w:tmpl w:val="F6F48AC4"/>
    <w:lvl w:ilvl="0" w:tplc="416C49EA">
      <w:start w:val="1"/>
      <w:numFmt w:val="bullet"/>
      <w:lvlText w:val="-"/>
      <w:lvlJc w:val="left"/>
      <w:pPr>
        <w:ind w:left="1778" w:hanging="360"/>
      </w:pPr>
      <w:rPr>
        <w:rFonts w:ascii="Times New Roman" w:eastAsiaTheme="minorEastAsia"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num w:numId="1" w16cid:durableId="214585878">
    <w:abstractNumId w:val="23"/>
  </w:num>
  <w:num w:numId="2" w16cid:durableId="1703944025">
    <w:abstractNumId w:val="15"/>
  </w:num>
  <w:num w:numId="3" w16cid:durableId="959994997">
    <w:abstractNumId w:val="39"/>
  </w:num>
  <w:num w:numId="4" w16cid:durableId="253365314">
    <w:abstractNumId w:val="38"/>
  </w:num>
  <w:num w:numId="5" w16cid:durableId="783841143">
    <w:abstractNumId w:val="1"/>
  </w:num>
  <w:num w:numId="6" w16cid:durableId="1607426442">
    <w:abstractNumId w:val="42"/>
  </w:num>
  <w:num w:numId="7" w16cid:durableId="381947789">
    <w:abstractNumId w:val="29"/>
  </w:num>
  <w:num w:numId="8" w16cid:durableId="1208180905">
    <w:abstractNumId w:val="22"/>
  </w:num>
  <w:num w:numId="9" w16cid:durableId="1269048162">
    <w:abstractNumId w:val="34"/>
  </w:num>
  <w:num w:numId="10" w16cid:durableId="1774592147">
    <w:abstractNumId w:val="12"/>
  </w:num>
  <w:num w:numId="11" w16cid:durableId="749080193">
    <w:abstractNumId w:val="3"/>
  </w:num>
  <w:num w:numId="12" w16cid:durableId="1370300794">
    <w:abstractNumId w:val="43"/>
  </w:num>
  <w:num w:numId="13" w16cid:durableId="621614840">
    <w:abstractNumId w:val="6"/>
  </w:num>
  <w:num w:numId="14" w16cid:durableId="1412847263">
    <w:abstractNumId w:val="35"/>
  </w:num>
  <w:num w:numId="15" w16cid:durableId="1247306264">
    <w:abstractNumId w:val="9"/>
  </w:num>
  <w:num w:numId="16" w16cid:durableId="782530668">
    <w:abstractNumId w:val="36"/>
  </w:num>
  <w:num w:numId="17" w16cid:durableId="1308126162">
    <w:abstractNumId w:val="45"/>
  </w:num>
  <w:num w:numId="18" w16cid:durableId="790321620">
    <w:abstractNumId w:val="7"/>
  </w:num>
  <w:num w:numId="19" w16cid:durableId="1543177153">
    <w:abstractNumId w:val="44"/>
  </w:num>
  <w:num w:numId="20" w16cid:durableId="646472829">
    <w:abstractNumId w:val="20"/>
  </w:num>
  <w:num w:numId="21" w16cid:durableId="967008001">
    <w:abstractNumId w:val="24"/>
  </w:num>
  <w:num w:numId="22" w16cid:durableId="1073431775">
    <w:abstractNumId w:val="25"/>
  </w:num>
  <w:num w:numId="23" w16cid:durableId="430056551">
    <w:abstractNumId w:val="8"/>
  </w:num>
  <w:num w:numId="24" w16cid:durableId="1816795113">
    <w:abstractNumId w:val="16"/>
  </w:num>
  <w:num w:numId="25" w16cid:durableId="311519579">
    <w:abstractNumId w:val="21"/>
  </w:num>
  <w:num w:numId="26" w16cid:durableId="1209027278">
    <w:abstractNumId w:val="4"/>
  </w:num>
  <w:num w:numId="27" w16cid:durableId="1653363805">
    <w:abstractNumId w:val="2"/>
  </w:num>
  <w:num w:numId="28" w16cid:durableId="1284193064">
    <w:abstractNumId w:val="37"/>
  </w:num>
  <w:num w:numId="29" w16cid:durableId="2023315579">
    <w:abstractNumId w:val="41"/>
  </w:num>
  <w:num w:numId="30" w16cid:durableId="760679256">
    <w:abstractNumId w:val="19"/>
  </w:num>
  <w:num w:numId="31" w16cid:durableId="988823190">
    <w:abstractNumId w:val="28"/>
  </w:num>
  <w:num w:numId="32" w16cid:durableId="1384597935">
    <w:abstractNumId w:val="26"/>
  </w:num>
  <w:num w:numId="33" w16cid:durableId="161625733">
    <w:abstractNumId w:val="14"/>
  </w:num>
  <w:num w:numId="34" w16cid:durableId="607155021">
    <w:abstractNumId w:val="10"/>
  </w:num>
  <w:num w:numId="35" w16cid:durableId="693920099">
    <w:abstractNumId w:val="27"/>
  </w:num>
  <w:num w:numId="36" w16cid:durableId="477764023">
    <w:abstractNumId w:val="30"/>
  </w:num>
  <w:num w:numId="37" w16cid:durableId="1530215175">
    <w:abstractNumId w:val="5"/>
  </w:num>
  <w:num w:numId="38" w16cid:durableId="955214474">
    <w:abstractNumId w:val="40"/>
  </w:num>
  <w:num w:numId="39" w16cid:durableId="1500655097">
    <w:abstractNumId w:val="17"/>
  </w:num>
  <w:num w:numId="40" w16cid:durableId="1335841730">
    <w:abstractNumId w:val="18"/>
  </w:num>
  <w:num w:numId="41" w16cid:durableId="1046300101">
    <w:abstractNumId w:val="33"/>
  </w:num>
  <w:num w:numId="42" w16cid:durableId="302931231">
    <w:abstractNumId w:val="0"/>
  </w:num>
  <w:num w:numId="43" w16cid:durableId="929968868">
    <w:abstractNumId w:val="13"/>
  </w:num>
  <w:num w:numId="44" w16cid:durableId="1619723230">
    <w:abstractNumId w:val="32"/>
  </w:num>
  <w:num w:numId="45" w16cid:durableId="368385931">
    <w:abstractNumId w:val="31"/>
  </w:num>
  <w:num w:numId="46" w16cid:durableId="322241798">
    <w:abstractNumId w:val="11"/>
  </w:num>
  <w:num w:numId="47" w16cid:durableId="749624059">
    <w:abstractNumId w:val="39"/>
  </w:num>
  <w:num w:numId="48" w16cid:durableId="2103262823">
    <w:abstractNumId w:val="39"/>
  </w:num>
  <w:num w:numId="49" w16cid:durableId="954867208">
    <w:abstractNumId w:val="39"/>
  </w:num>
  <w:num w:numId="50" w16cid:durableId="1602953127">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3BC5"/>
    <w:rsid w:val="0005493C"/>
    <w:rsid w:val="00057647"/>
    <w:rsid w:val="000608D3"/>
    <w:rsid w:val="000615E6"/>
    <w:rsid w:val="000635F2"/>
    <w:rsid w:val="0006466C"/>
    <w:rsid w:val="00064A1D"/>
    <w:rsid w:val="00070D21"/>
    <w:rsid w:val="00075715"/>
    <w:rsid w:val="0007716B"/>
    <w:rsid w:val="00081BFC"/>
    <w:rsid w:val="00090303"/>
    <w:rsid w:val="000A19C8"/>
    <w:rsid w:val="000A3C6A"/>
    <w:rsid w:val="000B06FE"/>
    <w:rsid w:val="000B0E23"/>
    <w:rsid w:val="000B1146"/>
    <w:rsid w:val="000B1B45"/>
    <w:rsid w:val="000B31C7"/>
    <w:rsid w:val="000B45DB"/>
    <w:rsid w:val="000C180E"/>
    <w:rsid w:val="000C395F"/>
    <w:rsid w:val="000C7965"/>
    <w:rsid w:val="000D00AA"/>
    <w:rsid w:val="000D53B7"/>
    <w:rsid w:val="000E0739"/>
    <w:rsid w:val="000E5A94"/>
    <w:rsid w:val="000F5271"/>
    <w:rsid w:val="000F7BB4"/>
    <w:rsid w:val="001011B7"/>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5E4D"/>
    <w:rsid w:val="0015606C"/>
    <w:rsid w:val="001578BA"/>
    <w:rsid w:val="00161011"/>
    <w:rsid w:val="0017087F"/>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0E61"/>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C5C60"/>
    <w:rsid w:val="002D007F"/>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1325"/>
    <w:rsid w:val="003832F9"/>
    <w:rsid w:val="00383A23"/>
    <w:rsid w:val="00384BBC"/>
    <w:rsid w:val="00386B54"/>
    <w:rsid w:val="00387AFB"/>
    <w:rsid w:val="00391967"/>
    <w:rsid w:val="0039209F"/>
    <w:rsid w:val="00393345"/>
    <w:rsid w:val="003950A9"/>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07B21"/>
    <w:rsid w:val="005119A3"/>
    <w:rsid w:val="00514E42"/>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15D"/>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799"/>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2753"/>
    <w:rsid w:val="00704ABF"/>
    <w:rsid w:val="00704C8D"/>
    <w:rsid w:val="007050EF"/>
    <w:rsid w:val="0070567C"/>
    <w:rsid w:val="0070591C"/>
    <w:rsid w:val="007118D0"/>
    <w:rsid w:val="00712B7E"/>
    <w:rsid w:val="0071409C"/>
    <w:rsid w:val="00714DD0"/>
    <w:rsid w:val="00715935"/>
    <w:rsid w:val="00717E38"/>
    <w:rsid w:val="00724F26"/>
    <w:rsid w:val="007305D6"/>
    <w:rsid w:val="007333F6"/>
    <w:rsid w:val="00733430"/>
    <w:rsid w:val="0074037E"/>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964FB"/>
    <w:rsid w:val="007A00A7"/>
    <w:rsid w:val="007A23E8"/>
    <w:rsid w:val="007A50C9"/>
    <w:rsid w:val="007A5730"/>
    <w:rsid w:val="007A5886"/>
    <w:rsid w:val="007A6C00"/>
    <w:rsid w:val="007A7395"/>
    <w:rsid w:val="007B0EAA"/>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7EE"/>
    <w:rsid w:val="00820B75"/>
    <w:rsid w:val="00821D11"/>
    <w:rsid w:val="00822909"/>
    <w:rsid w:val="00823F9B"/>
    <w:rsid w:val="00824ACC"/>
    <w:rsid w:val="00826F48"/>
    <w:rsid w:val="00827180"/>
    <w:rsid w:val="008329CC"/>
    <w:rsid w:val="0083451F"/>
    <w:rsid w:val="00834D12"/>
    <w:rsid w:val="008353D4"/>
    <w:rsid w:val="00835D8F"/>
    <w:rsid w:val="00843BF0"/>
    <w:rsid w:val="0084408A"/>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09F3"/>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26F11"/>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17E1"/>
    <w:rsid w:val="00A44392"/>
    <w:rsid w:val="00A55B84"/>
    <w:rsid w:val="00A56607"/>
    <w:rsid w:val="00A65297"/>
    <w:rsid w:val="00A674D8"/>
    <w:rsid w:val="00A74129"/>
    <w:rsid w:val="00A74671"/>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A7F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69D5"/>
    <w:rsid w:val="00AF7962"/>
    <w:rsid w:val="00B01315"/>
    <w:rsid w:val="00B01D14"/>
    <w:rsid w:val="00B02DD2"/>
    <w:rsid w:val="00B0318C"/>
    <w:rsid w:val="00B104D1"/>
    <w:rsid w:val="00B1087D"/>
    <w:rsid w:val="00B10FA8"/>
    <w:rsid w:val="00B130AB"/>
    <w:rsid w:val="00B1706A"/>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77E87"/>
    <w:rsid w:val="00B90730"/>
    <w:rsid w:val="00B91833"/>
    <w:rsid w:val="00B918D2"/>
    <w:rsid w:val="00B91BF1"/>
    <w:rsid w:val="00B92679"/>
    <w:rsid w:val="00B95B59"/>
    <w:rsid w:val="00BA0A23"/>
    <w:rsid w:val="00BA20DE"/>
    <w:rsid w:val="00BB4097"/>
    <w:rsid w:val="00BB7279"/>
    <w:rsid w:val="00BC1415"/>
    <w:rsid w:val="00BC757D"/>
    <w:rsid w:val="00BD2598"/>
    <w:rsid w:val="00BD62C7"/>
    <w:rsid w:val="00BE1152"/>
    <w:rsid w:val="00BE17AD"/>
    <w:rsid w:val="00BE27A7"/>
    <w:rsid w:val="00BE422B"/>
    <w:rsid w:val="00BE534A"/>
    <w:rsid w:val="00BE6A8D"/>
    <w:rsid w:val="00BF0304"/>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B0D06"/>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19E8"/>
    <w:rsid w:val="00CF67F6"/>
    <w:rsid w:val="00CF7196"/>
    <w:rsid w:val="00D00999"/>
    <w:rsid w:val="00D015DA"/>
    <w:rsid w:val="00D0224B"/>
    <w:rsid w:val="00D02FFC"/>
    <w:rsid w:val="00D04424"/>
    <w:rsid w:val="00D05625"/>
    <w:rsid w:val="00D058C7"/>
    <w:rsid w:val="00D208E4"/>
    <w:rsid w:val="00D21BE3"/>
    <w:rsid w:val="00D22F27"/>
    <w:rsid w:val="00D254DB"/>
    <w:rsid w:val="00D30BF2"/>
    <w:rsid w:val="00D34C78"/>
    <w:rsid w:val="00D45AA5"/>
    <w:rsid w:val="00D47C66"/>
    <w:rsid w:val="00D504EB"/>
    <w:rsid w:val="00D51A8C"/>
    <w:rsid w:val="00D526F9"/>
    <w:rsid w:val="00D53F9E"/>
    <w:rsid w:val="00D556F7"/>
    <w:rsid w:val="00D601B5"/>
    <w:rsid w:val="00D60C3C"/>
    <w:rsid w:val="00D6287C"/>
    <w:rsid w:val="00D65ADB"/>
    <w:rsid w:val="00D66262"/>
    <w:rsid w:val="00D67741"/>
    <w:rsid w:val="00D75510"/>
    <w:rsid w:val="00D76EAB"/>
    <w:rsid w:val="00D77A2D"/>
    <w:rsid w:val="00D808D4"/>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A7DA6"/>
    <w:rsid w:val="00DB032C"/>
    <w:rsid w:val="00DB1907"/>
    <w:rsid w:val="00DB5FF8"/>
    <w:rsid w:val="00DC3286"/>
    <w:rsid w:val="00DC619C"/>
    <w:rsid w:val="00DD10F4"/>
    <w:rsid w:val="00DD21E6"/>
    <w:rsid w:val="00DD348D"/>
    <w:rsid w:val="00DD4116"/>
    <w:rsid w:val="00DD5EB7"/>
    <w:rsid w:val="00DD6851"/>
    <w:rsid w:val="00DD696C"/>
    <w:rsid w:val="00DE110E"/>
    <w:rsid w:val="00DE7FFE"/>
    <w:rsid w:val="00DF1F7F"/>
    <w:rsid w:val="00DF3717"/>
    <w:rsid w:val="00DF4260"/>
    <w:rsid w:val="00DF6060"/>
    <w:rsid w:val="00E0777F"/>
    <w:rsid w:val="00E1035C"/>
    <w:rsid w:val="00E1055A"/>
    <w:rsid w:val="00E122C8"/>
    <w:rsid w:val="00E12D92"/>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4B65"/>
    <w:rsid w:val="00E7554D"/>
    <w:rsid w:val="00E75D64"/>
    <w:rsid w:val="00E76017"/>
    <w:rsid w:val="00E762A6"/>
    <w:rsid w:val="00E80303"/>
    <w:rsid w:val="00E8457E"/>
    <w:rsid w:val="00E8529E"/>
    <w:rsid w:val="00E87112"/>
    <w:rsid w:val="00E87792"/>
    <w:rsid w:val="00E917FD"/>
    <w:rsid w:val="00E93806"/>
    <w:rsid w:val="00E96810"/>
    <w:rsid w:val="00EA024B"/>
    <w:rsid w:val="00EA54EF"/>
    <w:rsid w:val="00EA6F34"/>
    <w:rsid w:val="00EA7C81"/>
    <w:rsid w:val="00EB03FE"/>
    <w:rsid w:val="00EB1775"/>
    <w:rsid w:val="00EB1964"/>
    <w:rsid w:val="00EB3D5A"/>
    <w:rsid w:val="00EB5ADD"/>
    <w:rsid w:val="00EC2678"/>
    <w:rsid w:val="00EC3353"/>
    <w:rsid w:val="00EC37C0"/>
    <w:rsid w:val="00EC3D97"/>
    <w:rsid w:val="00EC4146"/>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3FCA"/>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320BAC"/>
  <w15:docId w15:val="{67336267-8F79-411F-AD83-9E902EE2E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CxSp,Heading 10,Medium Grid 1 - Accent 21,Body of text+1,Body of text+2,Body of text+3,List Paragraph11,Colorful List - Accent 11,kepala,ANNEX,sub SUBBAB,Sub2,Heading 11,soal jawab,KEPALA 3"/>
    <w:basedOn w:val="Normal"/>
    <w:link w:val="ListParagraphChar"/>
    <w:uiPriority w:val="34"/>
    <w:qFormat/>
    <w:rsid w:val="00257BA8"/>
    <w:pPr>
      <w:numPr>
        <w:numId w:val="3"/>
      </w:numPr>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aliases w:val="Body of text Char,List Paragraph1 Char,Body of textCxSp Char,Heading 10 Char,Medium Grid 1 - Accent 21 Char,Body of text+1 Char,Body of text+2 Char,Body of text+3 Char,List Paragraph11 Char,Colorful List - Accent 11 Char,kepala Char"/>
    <w:link w:val="ListParagraph"/>
    <w:uiPriority w:val="34"/>
    <w:qFormat/>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 Char Char Char Char,Char,Char Char Char Char Char Char Ch Char Char Char,Char Char Char Char Char Char Ch Char Char,Footnote Text Char Char,Footnote Text Char Char Char Char,Char Char Char,Footnote Text Char1"/>
    <w:basedOn w:val="Normal"/>
    <w:link w:val="FootnoteTextChar"/>
    <w:uiPriority w:val="99"/>
    <w:unhideWhenUsed/>
    <w:qFormat/>
    <w:rsid w:val="00292AA7"/>
    <w:rPr>
      <w:rFonts w:eastAsia="Calibri"/>
      <w:sz w:val="20"/>
      <w:szCs w:val="20"/>
    </w:rPr>
  </w:style>
  <w:style w:type="character" w:customStyle="1" w:styleId="FootnoteTextChar">
    <w:name w:val="Footnote Text Char"/>
    <w:aliases w:val="Char Char Char Char Char Char,Char Char,Char Char Char Char Char Char Ch Char Char Char Char,Char Char Char Char Char Char Ch Char Char Char1,Footnote Text Char Char Char,Footnote Text Char Char Char Char Char,Char Char Char Char"/>
    <w:basedOn w:val="DefaultParagraphFont"/>
    <w:link w:val="FootnoteText"/>
    <w:uiPriority w:val="99"/>
    <w:qFormat/>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basedOn w:val="DefaultParagraphFont"/>
    <w:uiPriority w:val="99"/>
    <w:unhideWhenUsed/>
    <w:qFormat/>
    <w:rsid w:val="00E12D92"/>
    <w:rPr>
      <w:rFonts w:cs="Times New Roman"/>
      <w:vertAlign w:val="superscript"/>
    </w:rPr>
  </w:style>
  <w:style w:type="character" w:customStyle="1" w:styleId="y2iqfc">
    <w:name w:val="y2iqfc"/>
    <w:basedOn w:val="DefaultParagraphFont"/>
    <w:rsid w:val="00E74B65"/>
  </w:style>
  <w:style w:type="character" w:customStyle="1" w:styleId="markedcontent">
    <w:name w:val="markedcontent"/>
    <w:basedOn w:val="DefaultParagraphFont"/>
    <w:rsid w:val="00AA7F6F"/>
  </w:style>
  <w:style w:type="character" w:styleId="Strong">
    <w:name w:val="Strong"/>
    <w:basedOn w:val="DefaultParagraphFont"/>
    <w:uiPriority w:val="22"/>
    <w:qFormat/>
    <w:rsid w:val="00AA7F6F"/>
    <w:rPr>
      <w:b/>
      <w:bCs/>
    </w:rPr>
  </w:style>
  <w:style w:type="character" w:styleId="UnresolvedMention">
    <w:name w:val="Unresolved Mention"/>
    <w:basedOn w:val="DefaultParagraphFont"/>
    <w:uiPriority w:val="99"/>
    <w:semiHidden/>
    <w:unhideWhenUsed/>
    <w:rsid w:val="00B1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47300376">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486165738">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2832658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zinstaile@g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cbcnisp.com/id/article/2021/05/31/inklusi-keuang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mf.org/en/Publications/Publications-By-Author?author=Sami++Ben+Naceur&amp;name=Sami%20%20Ben%20Naceur"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5A3C2-974E-4621-9CC0-2131ED7C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4157</Words>
  <Characters>23697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musa.thahir.mt@gmail.com</cp:lastModifiedBy>
  <cp:revision>13</cp:revision>
  <cp:lastPrinted>2022-12-09T17:39:00Z</cp:lastPrinted>
  <dcterms:created xsi:type="dcterms:W3CDTF">2022-12-02T09:11:00Z</dcterms:created>
  <dcterms:modified xsi:type="dcterms:W3CDTF">2022-12-09T17:39:00Z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