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86AB" w14:textId="77777777" w:rsidR="0022290E" w:rsidRPr="00953855" w:rsidRDefault="00953855" w:rsidP="00D36075">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0B0D0D24" w14:textId="77777777" w:rsidR="0022290E" w:rsidRPr="00953855" w:rsidRDefault="0022290E" w:rsidP="00D3607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953855" w:rsidRPr="00953855">
        <w:rPr>
          <w:rFonts w:cstheme="majorBidi"/>
        </w:rPr>
        <w:t>XXXX</w:t>
      </w:r>
      <w:r w:rsidR="002F3C3B" w:rsidRPr="00953855">
        <w:rPr>
          <w:rFonts w:cstheme="majorBidi"/>
        </w:rPr>
        <w:t>-</w:t>
      </w:r>
      <w:r w:rsidR="00953855" w:rsidRPr="00953855">
        <w:rPr>
          <w:rFonts w:cstheme="majorBidi"/>
        </w:rPr>
        <w:t>XXXX</w:t>
      </w:r>
    </w:p>
    <w:p w14:paraId="0EBDC857" w14:textId="77777777" w:rsidR="0022290E" w:rsidRPr="00953855" w:rsidRDefault="0022290E" w:rsidP="00D36075">
      <w:pPr>
        <w:pStyle w:val="03Volume"/>
        <w:rPr>
          <w:rFonts w:cstheme="majorBidi"/>
        </w:rPr>
      </w:pPr>
      <w:r w:rsidRPr="00953855">
        <w:rPr>
          <w:rFonts w:cstheme="majorBidi"/>
          <w:b/>
        </w:rPr>
        <w:t>V</w:t>
      </w:r>
      <w:r w:rsidRPr="00953855">
        <w:rPr>
          <w:rFonts w:cstheme="majorBidi"/>
        </w:rPr>
        <w:t xml:space="preserve">ol. </w:t>
      </w:r>
      <w:r w:rsidR="00953855">
        <w:rPr>
          <w:rFonts w:cstheme="majorBidi"/>
          <w:lang w:val="en-US"/>
        </w:rPr>
        <w:t>X</w:t>
      </w:r>
      <w:r w:rsidRPr="00953855">
        <w:rPr>
          <w:rFonts w:cstheme="majorBidi"/>
        </w:rPr>
        <w:t xml:space="preserve">, No. </w:t>
      </w:r>
      <w:r w:rsidR="00953855">
        <w:rPr>
          <w:rFonts w:cstheme="majorBidi"/>
          <w:lang w:val="en-US"/>
        </w:rPr>
        <w:t>X</w:t>
      </w:r>
      <w:r w:rsidRPr="00953855">
        <w:rPr>
          <w:rFonts w:cstheme="majorBidi"/>
        </w:rPr>
        <w:t xml:space="preserve">, </w:t>
      </w:r>
      <w:proofErr w:type="spellStart"/>
      <w:r w:rsidR="00953855">
        <w:rPr>
          <w:rFonts w:cstheme="majorBidi"/>
          <w:lang w:val="en-US"/>
        </w:rPr>
        <w:t>Juni</w:t>
      </w:r>
      <w:proofErr w:type="spellEnd"/>
      <w:r w:rsidR="00EE03F1" w:rsidRPr="00953855">
        <w:rPr>
          <w:rFonts w:cstheme="majorBidi"/>
        </w:rPr>
        <w:t xml:space="preserve"> </w:t>
      </w:r>
      <w:r w:rsidRPr="00953855">
        <w:rPr>
          <w:rFonts w:cstheme="majorBidi"/>
        </w:rPr>
        <w:t>20</w:t>
      </w:r>
      <w:r w:rsidR="00953855">
        <w:rPr>
          <w:rFonts w:cstheme="majorBidi"/>
          <w:lang w:val="en-US"/>
        </w:rPr>
        <w:t>XX</w:t>
      </w:r>
      <w:r w:rsidR="006852E9" w:rsidRPr="00953855">
        <w:rPr>
          <w:rFonts w:cstheme="majorBidi"/>
        </w:rPr>
        <w:t xml:space="preserve">, </w:t>
      </w:r>
      <w:r w:rsidRPr="00953855">
        <w:rPr>
          <w:rFonts w:cstheme="majorBidi"/>
        </w:rPr>
        <w:t>xxx – xxx</w:t>
      </w:r>
    </w:p>
    <w:p w14:paraId="6FA5663E" w14:textId="77777777" w:rsidR="00D36075" w:rsidRDefault="00D36075" w:rsidP="00D36075">
      <w:pPr>
        <w:pStyle w:val="1Judul-Title"/>
        <w:spacing w:before="0" w:after="0"/>
        <w:rPr>
          <w:rFonts w:cstheme="majorBidi"/>
        </w:rPr>
      </w:pPr>
    </w:p>
    <w:p w14:paraId="37503EE0" w14:textId="77777777" w:rsidR="00D36075" w:rsidRDefault="00D36075" w:rsidP="00D36075">
      <w:pPr>
        <w:pStyle w:val="1Judul-Title"/>
        <w:spacing w:before="0" w:after="0"/>
        <w:rPr>
          <w:rFonts w:cstheme="majorBidi"/>
        </w:rPr>
      </w:pPr>
    </w:p>
    <w:p w14:paraId="21BB762B" w14:textId="24276524" w:rsidR="00B20E47" w:rsidRDefault="00FD3008" w:rsidP="00D36075">
      <w:pPr>
        <w:pStyle w:val="1Judul-Title"/>
        <w:spacing w:before="0" w:after="0"/>
        <w:rPr>
          <w:rFonts w:cstheme="majorBidi"/>
        </w:rPr>
      </w:pPr>
      <w:r>
        <w:rPr>
          <w:rFonts w:cstheme="majorBidi"/>
        </w:rPr>
        <w:t>Pengaruh</w:t>
      </w:r>
      <w:r w:rsidR="00A937A6" w:rsidRPr="00A937A6">
        <w:rPr>
          <w:rFonts w:cstheme="majorBidi"/>
        </w:rPr>
        <w:t xml:space="preserve"> Piutang </w:t>
      </w:r>
      <w:proofErr w:type="spellStart"/>
      <w:r w:rsidR="00A937A6" w:rsidRPr="00A937A6">
        <w:rPr>
          <w:rFonts w:cstheme="majorBidi"/>
        </w:rPr>
        <w:t>Murabahah</w:t>
      </w:r>
      <w:proofErr w:type="spellEnd"/>
      <w:r w:rsidR="00A937A6" w:rsidRPr="00A937A6">
        <w:rPr>
          <w:rFonts w:cstheme="majorBidi"/>
        </w:rPr>
        <w:t xml:space="preserve">, Piutang </w:t>
      </w:r>
      <w:proofErr w:type="spellStart"/>
      <w:r w:rsidR="00A937A6" w:rsidRPr="00A937A6">
        <w:rPr>
          <w:rFonts w:cstheme="majorBidi"/>
        </w:rPr>
        <w:t>Qardh</w:t>
      </w:r>
      <w:proofErr w:type="spellEnd"/>
      <w:r w:rsidR="00A937A6" w:rsidRPr="00A937A6">
        <w:rPr>
          <w:rFonts w:cstheme="majorBidi"/>
        </w:rPr>
        <w:t xml:space="preserve">, Piutang Sewa, </w:t>
      </w:r>
      <w:r w:rsidR="00BD4BA5">
        <w:rPr>
          <w:rFonts w:cstheme="majorBidi"/>
        </w:rPr>
        <w:t>Terhadap</w:t>
      </w:r>
      <w:r w:rsidR="00A937A6" w:rsidRPr="00A937A6">
        <w:rPr>
          <w:rFonts w:cstheme="majorBidi"/>
        </w:rPr>
        <w:t xml:space="preserve"> </w:t>
      </w:r>
      <w:proofErr w:type="spellStart"/>
      <w:r w:rsidR="00A937A6" w:rsidRPr="00A937A6">
        <w:rPr>
          <w:rFonts w:cstheme="majorBidi"/>
        </w:rPr>
        <w:t>Return</w:t>
      </w:r>
      <w:proofErr w:type="spellEnd"/>
      <w:r w:rsidR="00A937A6" w:rsidRPr="00A937A6">
        <w:rPr>
          <w:rFonts w:cstheme="majorBidi"/>
        </w:rPr>
        <w:t xml:space="preserve"> On </w:t>
      </w:r>
      <w:proofErr w:type="spellStart"/>
      <w:r w:rsidR="00A937A6" w:rsidRPr="00A937A6">
        <w:rPr>
          <w:rFonts w:cstheme="majorBidi"/>
        </w:rPr>
        <w:t>Assets</w:t>
      </w:r>
      <w:proofErr w:type="spellEnd"/>
      <w:r w:rsidR="00A937A6" w:rsidRPr="00A937A6">
        <w:rPr>
          <w:rFonts w:cstheme="majorBidi"/>
        </w:rPr>
        <w:t xml:space="preserve"> (ROA) dengan </w:t>
      </w:r>
      <w:proofErr w:type="spellStart"/>
      <w:r w:rsidR="00A937A6" w:rsidRPr="00A937A6">
        <w:rPr>
          <w:rFonts w:cstheme="majorBidi"/>
        </w:rPr>
        <w:t>Firm</w:t>
      </w:r>
      <w:proofErr w:type="spellEnd"/>
      <w:r w:rsidR="00A937A6" w:rsidRPr="00A937A6">
        <w:rPr>
          <w:rFonts w:cstheme="majorBidi"/>
        </w:rPr>
        <w:t xml:space="preserve"> </w:t>
      </w:r>
      <w:proofErr w:type="spellStart"/>
      <w:r w:rsidR="00A937A6" w:rsidRPr="00A937A6">
        <w:rPr>
          <w:rFonts w:cstheme="majorBidi"/>
        </w:rPr>
        <w:t>Size</w:t>
      </w:r>
      <w:proofErr w:type="spellEnd"/>
      <w:r w:rsidR="00A937A6" w:rsidRPr="00A937A6">
        <w:rPr>
          <w:rFonts w:cstheme="majorBidi"/>
        </w:rPr>
        <w:t xml:space="preserve"> sebagai Variabel </w:t>
      </w:r>
      <w:proofErr w:type="spellStart"/>
      <w:r w:rsidR="00A937A6" w:rsidRPr="00A937A6">
        <w:rPr>
          <w:rFonts w:cstheme="majorBidi"/>
        </w:rPr>
        <w:t>Moderasi</w:t>
      </w:r>
      <w:proofErr w:type="spellEnd"/>
      <w:r w:rsidR="00A937A6" w:rsidRPr="00A937A6">
        <w:rPr>
          <w:rFonts w:cstheme="majorBidi"/>
        </w:rPr>
        <w:t xml:space="preserve"> pada Perbankan Syariah di Indonesia Periode 2018.Q1-2023.Q3</w:t>
      </w:r>
    </w:p>
    <w:p w14:paraId="1C88F603" w14:textId="77777777" w:rsidR="00D36075" w:rsidRPr="00D36075" w:rsidRDefault="00D36075" w:rsidP="00D36075">
      <w:pPr>
        <w:pStyle w:val="2Penulis-Author"/>
      </w:pPr>
    </w:p>
    <w:p w14:paraId="2FB10AD1" w14:textId="605D6CCA" w:rsidR="00690742" w:rsidRPr="00953855" w:rsidRDefault="00A937A6" w:rsidP="00D36075">
      <w:pPr>
        <w:pStyle w:val="2Penulis-Author"/>
        <w:spacing w:after="0"/>
        <w:contextualSpacing w:val="0"/>
        <w:rPr>
          <w:rFonts w:cstheme="majorBidi"/>
        </w:rPr>
      </w:pPr>
      <w:r>
        <w:rPr>
          <w:rFonts w:cstheme="majorBidi"/>
        </w:rPr>
        <w:t>Muchammad Romadhoni</w:t>
      </w:r>
      <w:r w:rsidR="00953855" w:rsidRPr="00953855">
        <w:rPr>
          <w:rFonts w:cstheme="majorBidi"/>
          <w:vertAlign w:val="superscript"/>
        </w:rPr>
        <w:t>1</w:t>
      </w:r>
      <w:r w:rsidR="00953855">
        <w:rPr>
          <w:rFonts w:cstheme="majorBidi"/>
          <w:vertAlign w:val="superscript"/>
          <w:lang w:val="en-US"/>
        </w:rPr>
        <w:t>*</w:t>
      </w:r>
      <w:r w:rsidR="00953855" w:rsidRPr="00953855">
        <w:rPr>
          <w:rFonts w:cstheme="majorBidi"/>
        </w:rPr>
        <w:t xml:space="preserve">, </w:t>
      </w:r>
      <w:r>
        <w:rPr>
          <w:rFonts w:cstheme="majorBidi"/>
        </w:rPr>
        <w:t xml:space="preserve">dan </w:t>
      </w:r>
      <w:r w:rsidRPr="00A937A6">
        <w:rPr>
          <w:rFonts w:cstheme="majorBidi"/>
        </w:rPr>
        <w:t xml:space="preserve">Eka Wahyu </w:t>
      </w:r>
      <w:proofErr w:type="spellStart"/>
      <w:r w:rsidRPr="00A937A6">
        <w:rPr>
          <w:rFonts w:cstheme="majorBidi"/>
        </w:rPr>
        <w:t>Hestya</w:t>
      </w:r>
      <w:proofErr w:type="spellEnd"/>
      <w:r w:rsidRPr="00A937A6">
        <w:rPr>
          <w:rFonts w:cstheme="majorBidi"/>
        </w:rPr>
        <w:t xml:space="preserve"> Budianto</w:t>
      </w:r>
      <w:r w:rsidR="00953855" w:rsidRPr="00953855">
        <w:rPr>
          <w:rFonts w:cstheme="majorBidi"/>
          <w:vertAlign w:val="superscript"/>
        </w:rPr>
        <w:t>2</w:t>
      </w:r>
    </w:p>
    <w:p w14:paraId="35F8BA6F" w14:textId="3AB24CCB" w:rsidR="00690742" w:rsidRPr="00953855" w:rsidRDefault="00AA0FA8" w:rsidP="00D36075">
      <w:pPr>
        <w:pStyle w:val="3Alamat-Address"/>
        <w:contextualSpacing w:val="0"/>
        <w:rPr>
          <w:rFonts w:cstheme="majorBidi"/>
          <w:lang w:val="en-US"/>
        </w:rPr>
      </w:pPr>
      <w:r w:rsidRPr="00953855">
        <w:rPr>
          <w:rFonts w:cstheme="majorBidi"/>
          <w:vertAlign w:val="superscript"/>
        </w:rPr>
        <w:t>1</w:t>
      </w:r>
      <w:r w:rsidR="00953855">
        <w:rPr>
          <w:rFonts w:cstheme="majorBidi"/>
          <w:vertAlign w:val="superscript"/>
          <w:lang w:val="en-US"/>
        </w:rPr>
        <w:t>,2,3</w:t>
      </w:r>
      <w:r w:rsidR="00760BF6" w:rsidRPr="00953855">
        <w:rPr>
          <w:rFonts w:cstheme="majorBidi"/>
          <w:vertAlign w:val="superscript"/>
        </w:rPr>
        <w:t xml:space="preserve"> </w:t>
      </w:r>
      <w:r w:rsidR="005C0FCC" w:rsidRPr="00953855">
        <w:rPr>
          <w:rFonts w:cstheme="majorBidi"/>
        </w:rPr>
        <w:t>P</w:t>
      </w:r>
      <w:r w:rsidR="00A937A6">
        <w:rPr>
          <w:rFonts w:cstheme="majorBidi"/>
        </w:rPr>
        <w:t xml:space="preserve">erbankan </w:t>
      </w:r>
      <w:proofErr w:type="spellStart"/>
      <w:r w:rsidR="00A937A6">
        <w:rPr>
          <w:rFonts w:cstheme="majorBidi"/>
        </w:rPr>
        <w:t>Syari’ah</w:t>
      </w:r>
      <w:proofErr w:type="spellEnd"/>
      <w:r w:rsidR="00690742" w:rsidRPr="00953855">
        <w:rPr>
          <w:rFonts w:cstheme="majorBidi"/>
        </w:rPr>
        <w:t xml:space="preserve">, </w:t>
      </w:r>
      <w:r w:rsidR="00A937A6">
        <w:rPr>
          <w:rFonts w:cstheme="majorBidi"/>
        </w:rPr>
        <w:t>Universitas Islam Negeri Maulana Malik Ibrahim Malang</w:t>
      </w:r>
      <w:r w:rsidR="00953855">
        <w:rPr>
          <w:rFonts w:cstheme="majorBidi"/>
          <w:lang w:val="en-US"/>
        </w:rPr>
        <w:t>, Indonesia</w:t>
      </w:r>
    </w:p>
    <w:p w14:paraId="0420B1E8" w14:textId="3387E5AE" w:rsidR="00A937A6" w:rsidRDefault="00953855" w:rsidP="00D36075">
      <w:pPr>
        <w:pStyle w:val="4email-email"/>
        <w:rPr>
          <w:rFonts w:cstheme="majorBidi"/>
        </w:rPr>
      </w:pPr>
      <w:r>
        <w:rPr>
          <w:rFonts w:cstheme="majorBidi"/>
          <w:lang w:val="en-US"/>
        </w:rPr>
        <w:t>*</w:t>
      </w:r>
      <w:r w:rsidR="00AA0FA8" w:rsidRPr="00953855">
        <w:rPr>
          <w:rFonts w:cstheme="majorBidi"/>
        </w:rPr>
        <w:t>e</w:t>
      </w:r>
      <w:r w:rsidR="005A09A5" w:rsidRPr="00953855">
        <w:rPr>
          <w:rFonts w:cstheme="majorBidi"/>
        </w:rPr>
        <w:t>-</w:t>
      </w:r>
      <w:proofErr w:type="spellStart"/>
      <w:r w:rsidR="00690742" w:rsidRPr="00953855">
        <w:rPr>
          <w:rFonts w:cstheme="majorBidi"/>
        </w:rPr>
        <w:t>mail</w:t>
      </w:r>
      <w:proofErr w:type="spellEnd"/>
      <w:r w:rsidR="00690742" w:rsidRPr="00953855">
        <w:rPr>
          <w:rFonts w:cstheme="majorBidi"/>
        </w:rPr>
        <w:t xml:space="preserve">: </w:t>
      </w:r>
      <w:hyperlink r:id="rId8" w:history="1">
        <w:r w:rsidR="00A937A6" w:rsidRPr="00700889">
          <w:rPr>
            <w:rStyle w:val="Hyperlink"/>
            <w:rFonts w:cstheme="majorBidi"/>
          </w:rPr>
          <w:t>muchammad.romadhoni17@gmail.com</w:t>
        </w:r>
      </w:hyperlink>
      <w:r w:rsidR="00A937A6">
        <w:rPr>
          <w:rFonts w:cstheme="majorBidi"/>
        </w:rPr>
        <w:t xml:space="preserve">, </w:t>
      </w:r>
      <w:hyperlink r:id="rId9" w:history="1">
        <w:r w:rsidR="00A937A6" w:rsidRPr="00700889">
          <w:rPr>
            <w:rStyle w:val="Hyperlink"/>
            <w:rFonts w:cstheme="majorBidi"/>
          </w:rPr>
          <w:t>wahyu.ala@uin-malang.ac.id</w:t>
        </w:r>
      </w:hyperlink>
    </w:p>
    <w:p w14:paraId="4D529460" w14:textId="77777777" w:rsidR="00D36075" w:rsidRDefault="00D36075" w:rsidP="00D36075">
      <w:pPr>
        <w:pStyle w:val="5Abstrak-Abstract"/>
        <w:spacing w:before="0" w:after="0"/>
        <w:contextualSpacing w:val="0"/>
        <w:rPr>
          <w:b/>
        </w:rPr>
      </w:pPr>
    </w:p>
    <w:p w14:paraId="1C5D17FA" w14:textId="0A2D8E2A" w:rsidR="00690742" w:rsidRPr="00F84A0C" w:rsidRDefault="00690742" w:rsidP="00D36075">
      <w:pPr>
        <w:pStyle w:val="5Abstrak-Abstract"/>
        <w:spacing w:before="0" w:after="0"/>
        <w:contextualSpacing w:val="0"/>
        <w:rPr>
          <w:lang w:val="en-US"/>
        </w:rPr>
      </w:pPr>
      <w:r w:rsidRPr="00953855">
        <w:rPr>
          <w:b/>
        </w:rPr>
        <w:t>ABSTRAK.</w:t>
      </w:r>
      <w:r w:rsidR="00F84A0C">
        <w:rPr>
          <w:b/>
        </w:rPr>
        <w:t xml:space="preserve"> </w:t>
      </w:r>
      <w:r w:rsidR="00F84A0C" w:rsidRPr="00F84A0C">
        <w:rPr>
          <w:lang w:val="en-US"/>
        </w:rPr>
        <w:t xml:space="preserve">This study aims to determine and examine the effect of receipts of </w:t>
      </w:r>
      <w:proofErr w:type="spellStart"/>
      <w:r w:rsidR="00F84A0C" w:rsidRPr="00F84A0C">
        <w:rPr>
          <w:lang w:val="en-US"/>
        </w:rPr>
        <w:t>Murabahah</w:t>
      </w:r>
      <w:proofErr w:type="spellEnd"/>
      <w:r w:rsidR="00F84A0C" w:rsidRPr="00F84A0C">
        <w:rPr>
          <w:lang w:val="en-US"/>
        </w:rPr>
        <w:t xml:space="preserve"> Receivables, </w:t>
      </w:r>
      <w:proofErr w:type="spellStart"/>
      <w:r w:rsidR="00F84A0C" w:rsidRPr="00F84A0C">
        <w:rPr>
          <w:lang w:val="en-US"/>
        </w:rPr>
        <w:t>Qardh</w:t>
      </w:r>
      <w:proofErr w:type="spellEnd"/>
      <w:r w:rsidR="00F84A0C" w:rsidRPr="00F84A0C">
        <w:rPr>
          <w:lang w:val="en-US"/>
        </w:rPr>
        <w:t xml:space="preserve"> Receivables, Lease Receivables on Return On Asset with Firm size as a Moderating Variable. The sample used in this study is a company in the financial sector whose financial data is registered with the Central Bureau of Statistics. Year 2018 - 2023. The sampling technique used was purposive sampling, with a total sample of 5 banks in 5 years. The data analysis technique used is Panel Data Regression Analysis and Moderated Regression Analysis (MRA) with the </w:t>
      </w:r>
      <w:proofErr w:type="spellStart"/>
      <w:r w:rsidR="00F84A0C" w:rsidRPr="00F84A0C">
        <w:rPr>
          <w:lang w:val="en-US"/>
        </w:rPr>
        <w:t>Eviews</w:t>
      </w:r>
      <w:proofErr w:type="spellEnd"/>
      <w:r w:rsidR="00F84A0C" w:rsidRPr="00F84A0C">
        <w:rPr>
          <w:lang w:val="en-US"/>
        </w:rPr>
        <w:t xml:space="preserve"> 12 application. The results showed that </w:t>
      </w:r>
      <w:proofErr w:type="spellStart"/>
      <w:r w:rsidR="00F84A0C" w:rsidRPr="00F84A0C">
        <w:rPr>
          <w:lang w:val="en-US"/>
        </w:rPr>
        <w:t>Murabahah</w:t>
      </w:r>
      <w:proofErr w:type="spellEnd"/>
      <w:r w:rsidR="00F84A0C" w:rsidRPr="00F84A0C">
        <w:rPr>
          <w:lang w:val="en-US"/>
        </w:rPr>
        <w:t xml:space="preserve"> Receivables had a significant positive effect on ROA for the 2018-2023 period. </w:t>
      </w:r>
      <w:proofErr w:type="spellStart"/>
      <w:r w:rsidR="00F84A0C" w:rsidRPr="00F84A0C">
        <w:rPr>
          <w:lang w:val="en-US"/>
        </w:rPr>
        <w:t>Qordh</w:t>
      </w:r>
      <w:proofErr w:type="spellEnd"/>
      <w:r w:rsidR="00F84A0C" w:rsidRPr="00F84A0C">
        <w:rPr>
          <w:lang w:val="en-US"/>
        </w:rPr>
        <w:t xml:space="preserve"> receivables have a significant positive effect on ROA for the period 2018-2023. Lease receivables have a positive effect on ROA. Firm Size is able to moderate the effect of </w:t>
      </w:r>
      <w:proofErr w:type="spellStart"/>
      <w:r w:rsidR="00F84A0C" w:rsidRPr="00F84A0C">
        <w:rPr>
          <w:lang w:val="en-US"/>
        </w:rPr>
        <w:t>Murabahah</w:t>
      </w:r>
      <w:proofErr w:type="spellEnd"/>
      <w:r w:rsidR="00F84A0C" w:rsidRPr="00F84A0C">
        <w:rPr>
          <w:lang w:val="en-US"/>
        </w:rPr>
        <w:t xml:space="preserve"> receivables, </w:t>
      </w:r>
      <w:proofErr w:type="spellStart"/>
      <w:r w:rsidR="00F84A0C" w:rsidRPr="00F84A0C">
        <w:rPr>
          <w:lang w:val="en-US"/>
        </w:rPr>
        <w:t>Qordh</w:t>
      </w:r>
      <w:proofErr w:type="spellEnd"/>
      <w:r w:rsidR="00F84A0C" w:rsidRPr="00F84A0C">
        <w:rPr>
          <w:lang w:val="en-US"/>
        </w:rPr>
        <w:t>, Rent on ROA for the period 2018-2023. In further research, it is expected to use other variables as moderating variables, such as dividend policy, and so on and also use samples from other sectors so that the research results can also represent other sectors.</w:t>
      </w:r>
    </w:p>
    <w:p w14:paraId="5B96B12E" w14:textId="540C523A" w:rsidR="00F84A0C" w:rsidRDefault="00F84A0C" w:rsidP="00D36075">
      <w:pPr>
        <w:pStyle w:val="6Katakunci-Keywords"/>
        <w:spacing w:after="0"/>
        <w:contextualSpacing w:val="0"/>
        <w:rPr>
          <w:rFonts w:cstheme="majorBidi"/>
          <w:b/>
          <w:bCs/>
        </w:rPr>
      </w:pPr>
      <w:proofErr w:type="spellStart"/>
      <w:r>
        <w:rPr>
          <w:rFonts w:cstheme="majorBidi"/>
          <w:b/>
          <w:bCs/>
        </w:rPr>
        <w:t>Keyword</w:t>
      </w:r>
      <w:proofErr w:type="spellEnd"/>
      <w:r>
        <w:rPr>
          <w:rFonts w:cstheme="majorBidi"/>
          <w:b/>
          <w:bCs/>
        </w:rPr>
        <w:t xml:space="preserve">: </w:t>
      </w:r>
      <w:proofErr w:type="spellStart"/>
      <w:r w:rsidRPr="00F84A0C">
        <w:rPr>
          <w:rFonts w:cstheme="minorBidi"/>
          <w:color w:val="000000" w:themeColor="text1"/>
          <w:lang w:val="en-US"/>
        </w:rPr>
        <w:t>Murabahah</w:t>
      </w:r>
      <w:proofErr w:type="spellEnd"/>
      <w:r w:rsidRPr="00F84A0C">
        <w:rPr>
          <w:rFonts w:cstheme="minorBidi"/>
          <w:color w:val="000000" w:themeColor="text1"/>
          <w:lang w:val="en-US"/>
        </w:rPr>
        <w:t xml:space="preserve"> Receivables, </w:t>
      </w:r>
      <w:proofErr w:type="spellStart"/>
      <w:r w:rsidRPr="00F84A0C">
        <w:rPr>
          <w:rFonts w:cstheme="minorBidi"/>
          <w:color w:val="000000" w:themeColor="text1"/>
          <w:lang w:val="en-US"/>
        </w:rPr>
        <w:t>Qordh</w:t>
      </w:r>
      <w:proofErr w:type="spellEnd"/>
      <w:r w:rsidRPr="00F84A0C">
        <w:rPr>
          <w:rFonts w:cstheme="minorBidi"/>
          <w:color w:val="000000" w:themeColor="text1"/>
          <w:lang w:val="en-US"/>
        </w:rPr>
        <w:t xml:space="preserve"> Receivables, </w:t>
      </w:r>
      <w:proofErr w:type="spellStart"/>
      <w:r w:rsidRPr="00F84A0C">
        <w:rPr>
          <w:rFonts w:cstheme="minorBidi"/>
          <w:color w:val="000000" w:themeColor="text1"/>
          <w:lang w:val="en-US"/>
        </w:rPr>
        <w:t>Sewa</w:t>
      </w:r>
      <w:proofErr w:type="spellEnd"/>
      <w:r w:rsidRPr="00F84A0C">
        <w:rPr>
          <w:rFonts w:cstheme="minorBidi"/>
          <w:color w:val="000000" w:themeColor="text1"/>
          <w:lang w:val="en-US"/>
        </w:rPr>
        <w:t xml:space="preserve"> Receivables, Return On Assets(ROA), Firm Size.</w:t>
      </w:r>
    </w:p>
    <w:p w14:paraId="03356046" w14:textId="55DB5D4A" w:rsidR="00953855" w:rsidRDefault="005C0FCC" w:rsidP="00D36075">
      <w:pPr>
        <w:pStyle w:val="6Katakunci-Keywords"/>
        <w:spacing w:after="0"/>
        <w:contextualSpacing w:val="0"/>
        <w:rPr>
          <w:rFonts w:cstheme="majorBidi"/>
        </w:rPr>
      </w:pPr>
      <w:r w:rsidRPr="00953855">
        <w:rPr>
          <w:rFonts w:cstheme="majorBidi"/>
          <w:b/>
          <w:bCs/>
        </w:rPr>
        <w:t>Kata kunci</w:t>
      </w:r>
      <w:r w:rsidR="00690742" w:rsidRPr="00953855">
        <w:rPr>
          <w:rFonts w:cstheme="majorBidi"/>
        </w:rPr>
        <w:t>:</w:t>
      </w:r>
      <w:r w:rsidR="00A937A6">
        <w:rPr>
          <w:rFonts w:cstheme="majorBidi"/>
        </w:rPr>
        <w:t xml:space="preserve"> </w:t>
      </w:r>
      <w:r w:rsidR="00A937A6" w:rsidRPr="00A937A6">
        <w:rPr>
          <w:rFonts w:cstheme="majorBidi"/>
        </w:rPr>
        <w:t xml:space="preserve">Piutang </w:t>
      </w:r>
      <w:proofErr w:type="spellStart"/>
      <w:r w:rsidR="00A937A6" w:rsidRPr="00A937A6">
        <w:rPr>
          <w:rFonts w:cstheme="majorBidi"/>
        </w:rPr>
        <w:t>Murabahah</w:t>
      </w:r>
      <w:proofErr w:type="spellEnd"/>
      <w:r w:rsidR="00A937A6" w:rsidRPr="00A937A6">
        <w:rPr>
          <w:rFonts w:cstheme="majorBidi"/>
        </w:rPr>
        <w:t xml:space="preserve">, Piutang </w:t>
      </w:r>
      <w:proofErr w:type="spellStart"/>
      <w:r w:rsidR="00A937A6" w:rsidRPr="00A937A6">
        <w:rPr>
          <w:rFonts w:cstheme="majorBidi"/>
        </w:rPr>
        <w:t>Qordh</w:t>
      </w:r>
      <w:proofErr w:type="spellEnd"/>
      <w:r w:rsidR="00A937A6" w:rsidRPr="00A937A6">
        <w:rPr>
          <w:rFonts w:cstheme="majorBidi"/>
        </w:rPr>
        <w:t xml:space="preserve">, Piutang Sewa, </w:t>
      </w:r>
      <w:proofErr w:type="spellStart"/>
      <w:r w:rsidR="00A937A6" w:rsidRPr="00A937A6">
        <w:rPr>
          <w:rFonts w:cstheme="majorBidi"/>
        </w:rPr>
        <w:t>Return</w:t>
      </w:r>
      <w:proofErr w:type="spellEnd"/>
      <w:r w:rsidR="00A937A6" w:rsidRPr="00A937A6">
        <w:rPr>
          <w:rFonts w:cstheme="majorBidi"/>
        </w:rPr>
        <w:t xml:space="preserve"> On </w:t>
      </w:r>
      <w:proofErr w:type="spellStart"/>
      <w:r w:rsidR="00A937A6" w:rsidRPr="00A937A6">
        <w:rPr>
          <w:rFonts w:cstheme="majorBidi"/>
        </w:rPr>
        <w:t>Assets</w:t>
      </w:r>
      <w:proofErr w:type="spellEnd"/>
      <w:r w:rsidR="00A937A6" w:rsidRPr="00A937A6">
        <w:rPr>
          <w:rFonts w:cstheme="majorBidi"/>
        </w:rPr>
        <w:t xml:space="preserve"> (ROA), </w:t>
      </w:r>
      <w:proofErr w:type="spellStart"/>
      <w:r w:rsidR="00A937A6" w:rsidRPr="00A937A6">
        <w:rPr>
          <w:rFonts w:cstheme="majorBidi"/>
        </w:rPr>
        <w:t>Firm</w:t>
      </w:r>
      <w:proofErr w:type="spellEnd"/>
      <w:r w:rsidR="00A937A6" w:rsidRPr="00A937A6">
        <w:rPr>
          <w:rFonts w:cstheme="majorBidi"/>
        </w:rPr>
        <w:t xml:space="preserve"> </w:t>
      </w:r>
      <w:proofErr w:type="spellStart"/>
      <w:r w:rsidR="00A937A6" w:rsidRPr="00A937A6">
        <w:rPr>
          <w:rFonts w:cstheme="majorBidi"/>
        </w:rPr>
        <w:t>Size</w:t>
      </w:r>
      <w:proofErr w:type="spellEnd"/>
      <w:r w:rsidR="00A937A6" w:rsidRPr="00A937A6">
        <w:rPr>
          <w:rFonts w:cstheme="majorBidi"/>
        </w:rPr>
        <w:t>.</w:t>
      </w:r>
      <w:r w:rsidR="00F84A0C">
        <w:rPr>
          <w:rFonts w:cstheme="majorBidi"/>
        </w:rPr>
        <w:t xml:space="preserve"> </w:t>
      </w:r>
    </w:p>
    <w:p w14:paraId="17A51A84" w14:textId="4F7B47A4" w:rsidR="00F84A0C" w:rsidRDefault="00F84A0C" w:rsidP="00D36075">
      <w:pPr>
        <w:ind w:firstLine="0"/>
        <w:rPr>
          <w:lang w:val="id-ID"/>
        </w:rPr>
      </w:pPr>
    </w:p>
    <w:p w14:paraId="5D3A62EF" w14:textId="77777777" w:rsidR="00D36075" w:rsidRPr="00F84A0C" w:rsidRDefault="00D36075" w:rsidP="00D36075">
      <w:pPr>
        <w:ind w:firstLine="0"/>
        <w:rPr>
          <w:lang w:val="id-ID"/>
        </w:rPr>
        <w:sectPr w:rsidR="00D36075" w:rsidRPr="00F84A0C" w:rsidSect="004973E0">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20" w:footer="720" w:gutter="0"/>
          <w:pgNumType w:start="1"/>
          <w:cols w:space="720"/>
          <w:titlePg/>
          <w:docGrid w:linePitch="360"/>
        </w:sectPr>
      </w:pPr>
    </w:p>
    <w:p w14:paraId="33F6F599" w14:textId="77777777" w:rsidR="00690742" w:rsidRPr="00953855" w:rsidRDefault="00D53F9E" w:rsidP="00D36075">
      <w:pPr>
        <w:pStyle w:val="7Bagian-Section"/>
        <w:spacing w:before="0" w:after="0"/>
        <w:rPr>
          <w:rFonts w:cstheme="majorBidi"/>
        </w:rPr>
      </w:pPr>
      <w:r w:rsidRPr="00953855">
        <w:rPr>
          <w:rFonts w:cstheme="majorBidi"/>
        </w:rPr>
        <w:t>Pendahuluan</w:t>
      </w:r>
    </w:p>
    <w:p w14:paraId="77DD2D91" w14:textId="2A6C83B7" w:rsidR="00EC4466" w:rsidRPr="00EC4466" w:rsidRDefault="001C7FFB" w:rsidP="00D36075">
      <w:pPr>
        <w:pStyle w:val="8ParagrafAwal-FirstParagraph"/>
        <w:ind w:firstLine="720"/>
        <w:rPr>
          <w:rFonts w:cstheme="majorBidi"/>
        </w:rPr>
      </w:pPr>
      <w:r w:rsidRPr="001C7FFB">
        <w:rPr>
          <w:rFonts w:cstheme="majorBidi"/>
        </w:rPr>
        <w:t>Salah satu negara di dunia dengan populasi Muslim ter</w:t>
      </w:r>
      <w:r w:rsidR="00BD4BA5">
        <w:rPr>
          <w:rFonts w:cstheme="majorBidi"/>
        </w:rPr>
        <w:t>dominan</w:t>
      </w:r>
      <w:r w:rsidRPr="001C7FFB">
        <w:rPr>
          <w:rFonts w:cstheme="majorBidi"/>
        </w:rPr>
        <w:t xml:space="preserve"> adalah Indonesia.</w:t>
      </w:r>
      <w:r w:rsidR="0081389B">
        <w:rPr>
          <w:rFonts w:cstheme="majorBidi"/>
        </w:rPr>
        <w:t xml:space="preserve"> </w:t>
      </w:r>
      <w:r w:rsidR="0081389B" w:rsidRPr="0081389B">
        <w:rPr>
          <w:rFonts w:cstheme="majorBidi"/>
        </w:rPr>
        <w:t>Tentu saja, di negara di mana umat Islam merupakan mayoritas penduduknya, hal ini akan mendorong perkembangan perbankan syariah dan operasi ekonomi lainnya.</w:t>
      </w:r>
      <w:r w:rsidR="0081389B">
        <w:rPr>
          <w:rFonts w:cstheme="majorBidi"/>
        </w:rPr>
        <w:t xml:space="preserve"> </w:t>
      </w:r>
      <w:r w:rsidRPr="001C7FFB">
        <w:rPr>
          <w:rFonts w:cstheme="majorBidi"/>
        </w:rPr>
        <w:t>Tren terkini banyaknya bank konvensional yang berekspansi ke divisi atau organisasi bisnis syariah bukanlah hal yang mengejutkan. Karena perbankan syariah mempunyai landasan hukum yang sejalan dengan hukum Islam, maka kadang disebut dengan perbankan syariah. Bunga pinjaman tidak diakui oleh perbankan syariah karena dianggap riba atau haram jika dikaitkan dengan bank biasa. Karena prosedurnya dipahami dan diterima oleh bank dan nasabah, maka bank menggunakan mekanisme bagi hasil atau nisbah dalam kegiatan perbankan syariahnya</w:t>
      </w:r>
      <w:r>
        <w:rPr>
          <w:rFonts w:cstheme="majorBidi"/>
        </w:rPr>
        <w:t xml:space="preserve"> </w:t>
      </w:r>
      <w:r w:rsidR="004F3920">
        <w:rPr>
          <w:rFonts w:cstheme="majorBidi"/>
        </w:rPr>
        <w:fldChar w:fldCharType="begin" w:fldLock="1"/>
      </w:r>
      <w:r w:rsidR="004F3920">
        <w:rPr>
          <w:rFonts w:cstheme="majorBidi"/>
        </w:rPr>
        <w:instrText>ADDIN CSL_CITATION {"citationItems":[{"id":"ITEM-1","itemData":{"DOI":"10.20473/vol","abstract":"Penelitian ini bertujuan untuk mengulas penerapan pembiayaan istishna dan akuntansi istishna pada produk Istishna Bank Syariah Bukopin dengan menggunakan ketentuan PSAK 104 tentang Akuntansi Istishna. Metode kualitatif digunakan dalam penelitian ini …","author":[{"dropping-particle":"","family":"Saifuddin","given":"Ahmad Muflih","non-dropping-particle":"","parse-names":false,"suffix":""},{"dropping-particle":"","family":"Firmansyah","given":"Amrie","non-dropping-particle":"","parse-names":false,"suffix":""}],"container-title":"Jurnal Ekonomi Syariah Teori dan Terapan","id":"ITEM-1","issue":"1","issued":{"date-parts":[["2021"]]},"page":"55-63","title":"The Implementation Of Istishna Accounting In Bukopin Syariah Bank Penerapan Akuntansi Istishna Pada Bank Syariah Bukopin","type":"article-journal","volume":"8"},"uris":["http://www.mendeley.com/documents/?uuid=1f9e5b9c-e531-4dc6-b95b-e0ee737e36f5"]}],"mendeley":{"formattedCitation":"(Saifuddin &amp; Firmansyah, 2021)","plainTextFormattedCitation":"(Saifuddin &amp; Firmansyah, 2021)","previouslyFormattedCitation":"(Saifuddin &amp; Firmansyah, 2021)"},"properties":{"noteIndex":0},"schema":"https://github.com/citation-style-language/schema/raw/master/csl-citation.json"}</w:instrText>
      </w:r>
      <w:r w:rsidR="004F3920">
        <w:rPr>
          <w:rFonts w:cstheme="majorBidi"/>
        </w:rPr>
        <w:fldChar w:fldCharType="separate"/>
      </w:r>
      <w:r w:rsidR="004F3920" w:rsidRPr="004F3920">
        <w:rPr>
          <w:rFonts w:cstheme="majorBidi"/>
          <w:noProof/>
        </w:rPr>
        <w:t>(Saifuddin &amp; Firmansyah, 2021)</w:t>
      </w:r>
      <w:r w:rsidR="004F3920">
        <w:rPr>
          <w:rFonts w:cstheme="majorBidi"/>
        </w:rPr>
        <w:fldChar w:fldCharType="end"/>
      </w:r>
      <w:r w:rsidR="00EC4466" w:rsidRPr="00EC4466">
        <w:rPr>
          <w:rFonts w:cstheme="majorBidi"/>
        </w:rPr>
        <w:t xml:space="preserve">. </w:t>
      </w:r>
    </w:p>
    <w:p w14:paraId="7B2A12C0" w14:textId="2604A542" w:rsidR="00EC4466" w:rsidRPr="00EC4466" w:rsidRDefault="003058BD" w:rsidP="00D36075">
      <w:pPr>
        <w:pStyle w:val="8ParagrafAwal-FirstParagraph"/>
        <w:ind w:firstLine="720"/>
        <w:rPr>
          <w:rFonts w:cstheme="majorBidi"/>
        </w:rPr>
      </w:pPr>
      <w:r w:rsidRPr="003058BD">
        <w:rPr>
          <w:rFonts w:cstheme="majorBidi"/>
        </w:rPr>
        <w:t>Setiap orang memiliki kebutuhan dasar, sekunder, dan tersier dalam kehidupan sehari-hari yang harus dipenuhi. Orang mungkin kekurangan dana untuk membayar kebutuhan penting mereka</w:t>
      </w:r>
      <w:r w:rsidR="00452061" w:rsidRPr="00452061">
        <w:rPr>
          <w:rFonts w:cstheme="majorBidi"/>
        </w:rPr>
        <w:t>.</w:t>
      </w:r>
      <w:r>
        <w:rPr>
          <w:rFonts w:cstheme="majorBidi"/>
        </w:rPr>
        <w:t xml:space="preserve"> </w:t>
      </w:r>
      <w:r w:rsidRPr="003058BD">
        <w:rPr>
          <w:rFonts w:cstheme="majorBidi"/>
        </w:rPr>
        <w:t>Akibatnya, seiring dengan pertumbuhan ekonomi lokal, perusahaan-perusahaan keuangan bank dan non-bank mulai menawarkan layanan pembiayaan.</w:t>
      </w:r>
      <w:r>
        <w:rPr>
          <w:rFonts w:cstheme="majorBidi"/>
        </w:rPr>
        <w:t xml:space="preserve"> </w:t>
      </w:r>
      <w:r w:rsidR="00452061" w:rsidRPr="00452061">
        <w:rPr>
          <w:rFonts w:cstheme="majorBidi"/>
        </w:rPr>
        <w:t>Buku berjudul “Kegiatan Ekonomi Syariah, Catatan Dakwah Praktisi Perbankan Syariah” karya Merza Gamal (2004) menyatakan bahwa meskipun</w:t>
      </w:r>
      <w:r w:rsidRPr="003058BD">
        <w:t xml:space="preserve"> </w:t>
      </w:r>
      <w:r w:rsidRPr="003058BD">
        <w:rPr>
          <w:rFonts w:cstheme="majorBidi"/>
        </w:rPr>
        <w:t>Sebagian umat Islam tidak menyadari bahwa sistem ekonomi Islam memiliki gagasan yang komprehensif dan menyeluruh yang mencakup semua aspek kehidupan.</w:t>
      </w:r>
      <w:r>
        <w:rPr>
          <w:rFonts w:cstheme="majorBidi"/>
        </w:rPr>
        <w:t xml:space="preserve"> </w:t>
      </w:r>
      <w:r w:rsidR="00452061" w:rsidRPr="00452061">
        <w:rPr>
          <w:rFonts w:cstheme="majorBidi"/>
        </w:rPr>
        <w:t>Hal ini karena mereka terus berpikir dalam kerangka ekonomi kapitalis tradisional. Kondisi ini antara lain disebabkan oleh kolonialisme yang dilakukan oleh negara-negara barat selama berabad-abad, sehingga paradigma tersebut tertanam</w:t>
      </w:r>
      <w:r w:rsidR="004F3920">
        <w:rPr>
          <w:rFonts w:cstheme="majorBidi"/>
        </w:rPr>
        <w:t xml:space="preserve"> </w:t>
      </w:r>
      <w:r w:rsidR="004F3920">
        <w:rPr>
          <w:rFonts w:cstheme="majorBidi"/>
        </w:rPr>
        <w:fldChar w:fldCharType="begin" w:fldLock="1"/>
      </w:r>
      <w:r w:rsidR="005459D6">
        <w:rPr>
          <w:rFonts w:cstheme="majorBidi"/>
        </w:rPr>
        <w:instrText>ADDIN CSL_CITATION {"citationItems":[{"id":"ITEM-1","itemData":{"author":[{"dropping-particle":"","family":"Anggraini","given":"KS.","non-dropping-particle":"","parse-names":false,"suffix":""}],"id":"ITEM-1","issue":"2004","issued":{"date-parts":[["2015"]]},"page":"1-22","title":"Analisis Perlakuan Akuntasi Piutang Murabahah PT BRI Syariah Cabang Sidoarjo","type":"article-journal"},"uris":["http://www.mendeley.com/documents/?uuid=3a1ee97c-33f7-41d2-a2f8-d76925788308"]}],"mendeley":{"formattedCitation":"(Anggraini, 2015)","plainTextFormattedCitation":"(Anggraini, 2015)","previouslyFormattedCitation":"(Anggraini, 2015)"},"properties":{"noteIndex":0},"schema":"https://github.com/citation-style-language/schema/raw/master/csl-citation.json"}</w:instrText>
      </w:r>
      <w:r w:rsidR="004F3920">
        <w:rPr>
          <w:rFonts w:cstheme="majorBidi"/>
        </w:rPr>
        <w:fldChar w:fldCharType="separate"/>
      </w:r>
      <w:r w:rsidR="004F3920" w:rsidRPr="004F3920">
        <w:rPr>
          <w:rFonts w:cstheme="majorBidi"/>
          <w:noProof/>
        </w:rPr>
        <w:t>(Anggraini, 2015)</w:t>
      </w:r>
      <w:r w:rsidR="004F3920">
        <w:rPr>
          <w:rFonts w:cstheme="majorBidi"/>
        </w:rPr>
        <w:fldChar w:fldCharType="end"/>
      </w:r>
      <w:r w:rsidR="00EC4466" w:rsidRPr="00EC4466">
        <w:rPr>
          <w:rFonts w:cstheme="majorBidi"/>
        </w:rPr>
        <w:t xml:space="preserve">. </w:t>
      </w:r>
    </w:p>
    <w:p w14:paraId="181E525A" w14:textId="2B7EF331" w:rsidR="00EC4466" w:rsidRPr="00EC4466" w:rsidRDefault="00452061" w:rsidP="00D36075">
      <w:pPr>
        <w:pStyle w:val="8ParagrafAwal-FirstParagraph"/>
        <w:ind w:firstLine="720"/>
        <w:rPr>
          <w:rFonts w:cstheme="majorBidi"/>
        </w:rPr>
      </w:pPr>
      <w:r w:rsidRPr="00452061">
        <w:rPr>
          <w:rFonts w:cstheme="majorBidi"/>
        </w:rPr>
        <w:lastRenderedPageBreak/>
        <w:t xml:space="preserve">Studi ini melihat hubungan antara tingkat piutang suatu perusahaan dan kemampuannya menghasilkan keuntungan dengan menggunakan asetnya. Secara khusus melihat </w:t>
      </w:r>
      <w:r w:rsidR="00FD3008">
        <w:rPr>
          <w:rFonts w:cstheme="majorBidi"/>
        </w:rPr>
        <w:t>dampak</w:t>
      </w:r>
      <w:r w:rsidRPr="00452061">
        <w:rPr>
          <w:rFonts w:cstheme="majorBidi"/>
        </w:rPr>
        <w:t xml:space="preserve"> </w:t>
      </w:r>
      <w:proofErr w:type="spellStart"/>
      <w:r w:rsidRPr="00452061">
        <w:rPr>
          <w:rFonts w:cstheme="majorBidi"/>
        </w:rPr>
        <w:t>murabahah</w:t>
      </w:r>
      <w:proofErr w:type="spellEnd"/>
      <w:r w:rsidRPr="00452061">
        <w:rPr>
          <w:rFonts w:cstheme="majorBidi"/>
        </w:rPr>
        <w:t xml:space="preserve">, </w:t>
      </w:r>
      <w:proofErr w:type="spellStart"/>
      <w:r w:rsidRPr="00452061">
        <w:rPr>
          <w:rFonts w:cstheme="majorBidi"/>
        </w:rPr>
        <w:t>qardh</w:t>
      </w:r>
      <w:proofErr w:type="spellEnd"/>
      <w:r w:rsidRPr="00452061">
        <w:rPr>
          <w:rFonts w:cstheme="majorBidi"/>
        </w:rPr>
        <w:t>, dan piutang sewa</w:t>
      </w:r>
      <w:r w:rsidR="0081389B">
        <w:rPr>
          <w:rFonts w:cstheme="majorBidi"/>
        </w:rPr>
        <w:t xml:space="preserve"> tantang </w:t>
      </w:r>
      <w:proofErr w:type="spellStart"/>
      <w:r w:rsidR="0081389B">
        <w:rPr>
          <w:rFonts w:cstheme="majorBidi"/>
        </w:rPr>
        <w:t>return</w:t>
      </w:r>
      <w:proofErr w:type="spellEnd"/>
      <w:r w:rsidR="0081389B">
        <w:rPr>
          <w:rFonts w:cstheme="majorBidi"/>
        </w:rPr>
        <w:t xml:space="preserve"> </w:t>
      </w:r>
      <w:proofErr w:type="spellStart"/>
      <w:r w:rsidR="0081389B">
        <w:rPr>
          <w:rFonts w:cstheme="majorBidi"/>
        </w:rPr>
        <w:t>on</w:t>
      </w:r>
      <w:proofErr w:type="spellEnd"/>
      <w:r w:rsidR="0081389B">
        <w:rPr>
          <w:rFonts w:cstheme="majorBidi"/>
        </w:rPr>
        <w:t xml:space="preserve"> </w:t>
      </w:r>
      <w:proofErr w:type="spellStart"/>
      <w:r w:rsidR="0081389B">
        <w:rPr>
          <w:rFonts w:cstheme="majorBidi"/>
        </w:rPr>
        <w:t>asset</w:t>
      </w:r>
      <w:proofErr w:type="spellEnd"/>
      <w:r w:rsidR="0081389B">
        <w:rPr>
          <w:rFonts w:cstheme="majorBidi"/>
        </w:rPr>
        <w:t xml:space="preserve"> (ROA) yang </w:t>
      </w:r>
      <w:proofErr w:type="spellStart"/>
      <w:r w:rsidR="0081389B">
        <w:rPr>
          <w:rFonts w:cstheme="majorBidi"/>
        </w:rPr>
        <w:t>dimoderasi</w:t>
      </w:r>
      <w:proofErr w:type="spellEnd"/>
      <w:r w:rsidR="0081389B">
        <w:rPr>
          <w:rFonts w:cstheme="majorBidi"/>
        </w:rPr>
        <w:t xml:space="preserve"> oleh ukuran perusahaan. Penelitian ini menjelaskan bagaimana profitabilitas (</w:t>
      </w:r>
      <w:proofErr w:type="spellStart"/>
      <w:r w:rsidR="0081389B">
        <w:rPr>
          <w:rFonts w:cstheme="majorBidi"/>
        </w:rPr>
        <w:t>return</w:t>
      </w:r>
      <w:proofErr w:type="spellEnd"/>
      <w:r w:rsidR="0081389B">
        <w:rPr>
          <w:rFonts w:cstheme="majorBidi"/>
        </w:rPr>
        <w:t xml:space="preserve"> </w:t>
      </w:r>
      <w:proofErr w:type="spellStart"/>
      <w:r w:rsidR="0081389B">
        <w:rPr>
          <w:rFonts w:cstheme="majorBidi"/>
        </w:rPr>
        <w:t>on</w:t>
      </w:r>
      <w:proofErr w:type="spellEnd"/>
      <w:r w:rsidR="0081389B">
        <w:rPr>
          <w:rFonts w:cstheme="majorBidi"/>
        </w:rPr>
        <w:t xml:space="preserve"> </w:t>
      </w:r>
      <w:proofErr w:type="spellStart"/>
      <w:r w:rsidR="0081389B">
        <w:rPr>
          <w:rFonts w:cstheme="majorBidi"/>
        </w:rPr>
        <w:t>asset</w:t>
      </w:r>
      <w:proofErr w:type="spellEnd"/>
      <w:r w:rsidR="0081389B">
        <w:rPr>
          <w:rFonts w:cstheme="majorBidi"/>
        </w:rPr>
        <w:t>) PT Bank Rakyat Indonesia Syariah</w:t>
      </w:r>
      <w:r w:rsidRPr="00452061">
        <w:rPr>
          <w:rFonts w:cstheme="majorBidi"/>
        </w:rPr>
        <w:t xml:space="preserve"> </w:t>
      </w:r>
      <w:proofErr w:type="spellStart"/>
      <w:r w:rsidRPr="00452061">
        <w:rPr>
          <w:rFonts w:cstheme="majorBidi"/>
        </w:rPr>
        <w:t>di</w:t>
      </w:r>
      <w:r w:rsidR="00FD3008">
        <w:rPr>
          <w:rFonts w:cstheme="majorBidi"/>
        </w:rPr>
        <w:t>dampak</w:t>
      </w:r>
      <w:r w:rsidRPr="00452061">
        <w:rPr>
          <w:rFonts w:cstheme="majorBidi"/>
        </w:rPr>
        <w:t>i</w:t>
      </w:r>
      <w:proofErr w:type="spellEnd"/>
      <w:r w:rsidRPr="00452061">
        <w:rPr>
          <w:rFonts w:cstheme="majorBidi"/>
        </w:rPr>
        <w:t xml:space="preserve"> oleh piutang </w:t>
      </w:r>
      <w:proofErr w:type="spellStart"/>
      <w:r w:rsidRPr="00452061">
        <w:rPr>
          <w:rFonts w:cstheme="majorBidi"/>
        </w:rPr>
        <w:t>murabahah</w:t>
      </w:r>
      <w:proofErr w:type="spellEnd"/>
      <w:r w:rsidRPr="00452061">
        <w:rPr>
          <w:rFonts w:cstheme="majorBidi"/>
        </w:rPr>
        <w:t xml:space="preserve">, </w:t>
      </w:r>
      <w:proofErr w:type="spellStart"/>
      <w:r w:rsidRPr="00452061">
        <w:rPr>
          <w:rFonts w:cstheme="majorBidi"/>
        </w:rPr>
        <w:t>ishtishna</w:t>
      </w:r>
      <w:proofErr w:type="spellEnd"/>
      <w:r w:rsidRPr="00452061">
        <w:rPr>
          <w:rFonts w:cstheme="majorBidi"/>
        </w:rPr>
        <w:t xml:space="preserve">, dan </w:t>
      </w:r>
      <w:proofErr w:type="spellStart"/>
      <w:r w:rsidRPr="00452061">
        <w:rPr>
          <w:rFonts w:cstheme="majorBidi"/>
        </w:rPr>
        <w:t>qardh</w:t>
      </w:r>
      <w:proofErr w:type="spellEnd"/>
      <w:r w:rsidR="00EC4466" w:rsidRPr="00EC4466">
        <w:rPr>
          <w:rFonts w:cstheme="majorBidi"/>
        </w:rPr>
        <w:t xml:space="preserve"> </w:t>
      </w:r>
      <w:r w:rsidR="004F3920">
        <w:rPr>
          <w:rFonts w:cstheme="majorBidi"/>
        </w:rPr>
        <w:fldChar w:fldCharType="begin" w:fldLock="1"/>
      </w:r>
      <w:r w:rsidR="004F3920">
        <w:rPr>
          <w:rFonts w:cstheme="majorBidi"/>
        </w:rPr>
        <w:instrText>ADDIN CSL_CITATION {"citationItems":[{"id":"ITEM-1","itemData":{"DOI":"10.31000/almaal.v2i2.3111","abstract":"This study aims to determine the effect of murabahah financing, mudharabah financing and musyarakah financing on the level of profitability. This research was conducted using quantitative methods with an associative approach. The object of this research is the three Sharia Commercial Bank financial statements for the period 2016-2019 as many as three Islamic Commercial Banks and a sample of 48 financial reports. In this study, sampling was using purposive sampling technique. Data collection techniques using secondary data. The data analysis technique used is the classical assumption test, multiple linear analysis, and hypothesis testing. The results of this study indicate that murabahah financing has a positive effect on ROA with a significant level of 0.000. Mudharabah financing has a positive effect on ROA with a significant level of 0.000. Meanwhile, musyarakah financing has no positive effect on ROA with a significance level of 0.000. Meanwhile, simultaneously Murabahah Financing, Mudharabah Financing and Musharaka Financing have an effect of 91% on the level of Profitability at Islamic Commercial Banks in Indonesia for the period 2016-2019, the remaining 9% is influenced by other factors not examined by the authors in this study","author":[{"dropping-particle":"","family":"Sari","given":"Citra Intan Purnama","non-dropping-particle":"","parse-names":false,"suffix":""},{"dropping-particle":"","family":"Sulaeman","given":"Sulaeman","non-dropping-particle":"","parse-names":false,"suffix":""}],"container-title":"Al Maal: Journal of Islamic Economics and Banking","id":"ITEM-1","issue":"2","issued":{"date-parts":[["2021"]]},"page":"160","title":"Pengaruh Pembiayaan Murabahah, Pembiayaan Mudharabah dan Pembiayaan Musyarakah Terhadap Profitabilitas","type":"article-journal","volume":"2"},"uris":["http://www.mendeley.com/documents/?uuid=12ccb4ee-916f-48b2-8b43-530d3d349a5d"]}],"mendeley":{"formattedCitation":"(Sari &amp; Sulaeman, 2021)","plainTextFormattedCitation":"(Sari &amp; Sulaeman, 2021)","previouslyFormattedCitation":"(Sari &amp; Sulaeman, 2021)"},"properties":{"noteIndex":0},"schema":"https://github.com/citation-style-language/schema/raw/master/csl-citation.json"}</w:instrText>
      </w:r>
      <w:r w:rsidR="004F3920">
        <w:rPr>
          <w:rFonts w:cstheme="majorBidi"/>
        </w:rPr>
        <w:fldChar w:fldCharType="separate"/>
      </w:r>
      <w:r w:rsidR="004F3920" w:rsidRPr="004F3920">
        <w:rPr>
          <w:rFonts w:cstheme="majorBidi"/>
          <w:noProof/>
        </w:rPr>
        <w:t>(Sari &amp; Sulaeman, 2021)</w:t>
      </w:r>
      <w:r w:rsidR="004F3920">
        <w:rPr>
          <w:rFonts w:cstheme="majorBidi"/>
        </w:rPr>
        <w:fldChar w:fldCharType="end"/>
      </w:r>
      <w:r w:rsidR="00EC4466" w:rsidRPr="00EC4466">
        <w:rPr>
          <w:rFonts w:cstheme="majorBidi"/>
        </w:rPr>
        <w:t>.</w:t>
      </w:r>
    </w:p>
    <w:p w14:paraId="46496D14" w14:textId="5FFDEF73" w:rsidR="00EC4466" w:rsidRDefault="00EC4466" w:rsidP="00D36075">
      <w:pPr>
        <w:pStyle w:val="8ParagrafAwal-FirstParagraph"/>
        <w:ind w:firstLine="720"/>
        <w:rPr>
          <w:rFonts w:cstheme="majorBidi"/>
        </w:rPr>
      </w:pPr>
      <w:r w:rsidRPr="00EC4466">
        <w:rPr>
          <w:rFonts w:cstheme="majorBidi"/>
        </w:rPr>
        <w:t xml:space="preserve">Piutang </w:t>
      </w:r>
      <w:proofErr w:type="spellStart"/>
      <w:r w:rsidRPr="00EC4466">
        <w:rPr>
          <w:rFonts w:cstheme="majorBidi"/>
        </w:rPr>
        <w:t>murabahah</w:t>
      </w:r>
      <w:proofErr w:type="spellEnd"/>
      <w:r w:rsidRPr="00EC4466">
        <w:rPr>
          <w:rFonts w:cstheme="majorBidi"/>
        </w:rPr>
        <w:t xml:space="preserve"> adalah piutang </w:t>
      </w:r>
      <w:r w:rsidR="003058BD" w:rsidRPr="003058BD">
        <w:rPr>
          <w:rFonts w:cstheme="majorBidi"/>
        </w:rPr>
        <w:t xml:space="preserve">yang dihasilkan dari pembayaran harga kepada nasabah dengan akad </w:t>
      </w:r>
      <w:proofErr w:type="spellStart"/>
      <w:r w:rsidR="003058BD" w:rsidRPr="003058BD">
        <w:rPr>
          <w:rFonts w:cstheme="majorBidi"/>
        </w:rPr>
        <w:t>murabahah</w:t>
      </w:r>
      <w:proofErr w:type="spellEnd"/>
      <w:r w:rsidR="003058BD" w:rsidRPr="003058BD">
        <w:rPr>
          <w:rFonts w:cstheme="majorBidi"/>
        </w:rPr>
        <w:t>; pembayaran ini dilakukan secara non-tunai atau non-angsuran</w:t>
      </w:r>
      <w:r w:rsidRPr="00EC4466">
        <w:rPr>
          <w:rFonts w:cstheme="majorBidi"/>
        </w:rPr>
        <w:t>.</w:t>
      </w:r>
      <w:r w:rsidR="00452061">
        <w:rPr>
          <w:rFonts w:cstheme="majorBidi"/>
        </w:rPr>
        <w:t xml:space="preserve"> </w:t>
      </w:r>
      <w:r w:rsidR="0054567E">
        <w:rPr>
          <w:rFonts w:cstheme="majorBidi"/>
        </w:rPr>
        <w:t xml:space="preserve">Piutang </w:t>
      </w:r>
      <w:proofErr w:type="spellStart"/>
      <w:r w:rsidR="0054567E">
        <w:rPr>
          <w:rFonts w:cstheme="majorBidi"/>
        </w:rPr>
        <w:t>Qordh</w:t>
      </w:r>
      <w:proofErr w:type="spellEnd"/>
      <w:r w:rsidR="0054567E">
        <w:rPr>
          <w:rFonts w:cstheme="majorBidi"/>
        </w:rPr>
        <w:t xml:space="preserve"> adalah piutang yang berasal dari agunan yang di berikan nasabah kepada bank, </w:t>
      </w:r>
      <w:proofErr w:type="spellStart"/>
      <w:r w:rsidR="0054567E">
        <w:rPr>
          <w:rFonts w:cstheme="majorBidi"/>
        </w:rPr>
        <w:t>dimana</w:t>
      </w:r>
      <w:proofErr w:type="spellEnd"/>
      <w:r w:rsidR="0054567E">
        <w:rPr>
          <w:rFonts w:cstheme="majorBidi"/>
        </w:rPr>
        <w:t xml:space="preserve"> apabila nasabah gagal melunasi </w:t>
      </w:r>
      <w:proofErr w:type="spellStart"/>
      <w:r w:rsidR="0054567E">
        <w:rPr>
          <w:rFonts w:cstheme="majorBidi"/>
        </w:rPr>
        <w:t>pinjamanya</w:t>
      </w:r>
      <w:proofErr w:type="spellEnd"/>
      <w:r w:rsidR="0054567E">
        <w:rPr>
          <w:rFonts w:cstheme="majorBidi"/>
        </w:rPr>
        <w:t>, maka agunan tersebut dapat dicairkan.</w:t>
      </w:r>
    </w:p>
    <w:p w14:paraId="5E4A113F" w14:textId="64BE11C2" w:rsidR="00EC4466" w:rsidRPr="00EC4466" w:rsidRDefault="0054567E" w:rsidP="00D36075">
      <w:pPr>
        <w:pStyle w:val="8ParagrafAwal-FirstParagraph"/>
        <w:ind w:firstLine="720"/>
        <w:rPr>
          <w:rFonts w:cstheme="majorBidi"/>
        </w:rPr>
      </w:pPr>
      <w:r>
        <w:rPr>
          <w:rFonts w:cstheme="majorBidi"/>
        </w:rPr>
        <w:t xml:space="preserve">Tagihan dari kegiatan sewa guna usaha atas guna barang atau jasa yang </w:t>
      </w:r>
      <w:proofErr w:type="spellStart"/>
      <w:r>
        <w:rPr>
          <w:rFonts w:cstheme="majorBidi"/>
        </w:rPr>
        <w:t>pembayaranya</w:t>
      </w:r>
      <w:proofErr w:type="spellEnd"/>
      <w:r>
        <w:rPr>
          <w:rFonts w:cstheme="majorBidi"/>
        </w:rPr>
        <w:t xml:space="preserve"> dilakukan secara berkala disebut piutang sewa</w:t>
      </w:r>
      <w:r w:rsidR="00EC4466" w:rsidRPr="00EC4466">
        <w:rPr>
          <w:rFonts w:cstheme="majorBidi"/>
        </w:rPr>
        <w:t xml:space="preserve"> </w:t>
      </w:r>
      <w:r w:rsidR="004F3920">
        <w:rPr>
          <w:rFonts w:cstheme="majorBidi"/>
        </w:rPr>
        <w:fldChar w:fldCharType="begin" w:fldLock="1"/>
      </w:r>
      <w:r w:rsidR="004F3920">
        <w:rPr>
          <w:rFonts w:cstheme="majorBidi"/>
        </w:rPr>
        <w:instrText>ADDIN CSL_CITATION {"citationItems":[{"id":"ITEM-1","itemData":{"DOI":"10.31000/almaal.v2i2.3111","abstract":"This study aims to determine the effect of murabahah financing, mudharabah financing and musyarakah financing on the level of profitability. This research was conducted using quantitative methods with an associative approach. The object of this research is the three Sharia Commercial Bank financial statements for the period 2016-2019 as many as three Islamic Commercial Banks and a sample of 48 financial reports. In this study, sampling was using purposive sampling technique. Data collection techniques using secondary data. The data analysis technique used is the classical assumption test, multiple linear analysis, and hypothesis testing. The results of this study indicate that murabahah financing has a positive effect on ROA with a significant level of 0.000. Mudharabah financing has a positive effect on ROA with a significant level of 0.000. Meanwhile, musyarakah financing has no positive effect on ROA with a significance level of 0.000. Meanwhile, simultaneously Murabahah Financing, Mudharabah Financing and Musharaka Financing have an effect of 91% on the level of Profitability at Islamic Commercial Banks in Indonesia for the period 2016-2019, the remaining 9% is influenced by other factors not examined by the authors in this study","author":[{"dropping-particle":"","family":"Sari","given":"Citra Intan Purnama","non-dropping-particle":"","parse-names":false,"suffix":""},{"dropping-particle":"","family":"Sulaeman","given":"Sulaeman","non-dropping-particle":"","parse-names":false,"suffix":""}],"container-title":"Al Maal: Journal of Islamic Economics and Banking","id":"ITEM-1","issue":"2","issued":{"date-parts":[["2021"]]},"page":"160","title":"Pengaruh Pembiayaan Murabahah, Pembiayaan Mudharabah dan Pembiayaan Musyarakah Terhadap Profitabilitas","type":"article-journal","volume":"2"},"uris":["http://www.mendeley.com/documents/?uuid=12ccb4ee-916f-48b2-8b43-530d3d349a5d"]}],"mendeley":{"formattedCitation":"(Sari &amp; Sulaeman, 2021)","plainTextFormattedCitation":"(Sari &amp; Sulaeman, 2021)","previouslyFormattedCitation":"(Sari &amp; Sulaeman, 2021)"},"properties":{"noteIndex":0},"schema":"https://github.com/citation-style-language/schema/raw/master/csl-citation.json"}</w:instrText>
      </w:r>
      <w:r w:rsidR="004F3920">
        <w:rPr>
          <w:rFonts w:cstheme="majorBidi"/>
        </w:rPr>
        <w:fldChar w:fldCharType="separate"/>
      </w:r>
      <w:r w:rsidR="004F3920" w:rsidRPr="004F3920">
        <w:rPr>
          <w:rFonts w:cstheme="majorBidi"/>
          <w:noProof/>
        </w:rPr>
        <w:t>(Sari &amp; Sulaeman, 2021)</w:t>
      </w:r>
      <w:r w:rsidR="004F3920">
        <w:rPr>
          <w:rFonts w:cstheme="majorBidi"/>
        </w:rPr>
        <w:fldChar w:fldCharType="end"/>
      </w:r>
      <w:r w:rsidR="00EC4466" w:rsidRPr="00EC4466">
        <w:rPr>
          <w:rFonts w:cstheme="majorBidi"/>
        </w:rPr>
        <w:t>.</w:t>
      </w:r>
    </w:p>
    <w:p w14:paraId="5A8493D3" w14:textId="342DE54F" w:rsidR="00EC4466" w:rsidRPr="00EC4466" w:rsidRDefault="00EC4466" w:rsidP="00D36075">
      <w:pPr>
        <w:pStyle w:val="8ParagrafAwal-FirstParagraph"/>
        <w:ind w:firstLine="720"/>
        <w:rPr>
          <w:rFonts w:cstheme="majorBidi"/>
        </w:rPr>
      </w:pPr>
      <w:proofErr w:type="spellStart"/>
      <w:r w:rsidRPr="00EC4466">
        <w:rPr>
          <w:rFonts w:cstheme="majorBidi"/>
        </w:rPr>
        <w:t>Firm</w:t>
      </w:r>
      <w:proofErr w:type="spellEnd"/>
      <w:r w:rsidRPr="00EC4466">
        <w:rPr>
          <w:rFonts w:cstheme="majorBidi"/>
        </w:rPr>
        <w:t xml:space="preserve"> </w:t>
      </w:r>
      <w:proofErr w:type="spellStart"/>
      <w:r w:rsidRPr="00EC4466">
        <w:rPr>
          <w:rFonts w:cstheme="majorBidi"/>
        </w:rPr>
        <w:t>size</w:t>
      </w:r>
      <w:proofErr w:type="spellEnd"/>
      <w:r w:rsidRPr="00EC4466">
        <w:rPr>
          <w:rFonts w:cstheme="majorBidi"/>
        </w:rPr>
        <w:t xml:space="preserve"> sebagai variabel </w:t>
      </w:r>
      <w:proofErr w:type="spellStart"/>
      <w:r w:rsidRPr="00EC4466">
        <w:rPr>
          <w:rFonts w:cstheme="majorBidi"/>
        </w:rPr>
        <w:t>moderasi</w:t>
      </w:r>
      <w:proofErr w:type="spellEnd"/>
      <w:r w:rsidRPr="00EC4466">
        <w:rPr>
          <w:rFonts w:cstheme="majorBidi"/>
        </w:rPr>
        <w:t xml:space="preserve"> merupakan ukuran perusahaan yang dapat </w:t>
      </w:r>
      <w:proofErr w:type="spellStart"/>
      <w:r w:rsidRPr="00EC4466">
        <w:rPr>
          <w:rFonts w:cstheme="majorBidi"/>
        </w:rPr>
        <w:t>mem</w:t>
      </w:r>
      <w:r w:rsidR="00FD3008">
        <w:rPr>
          <w:rFonts w:cstheme="majorBidi"/>
        </w:rPr>
        <w:t>dampak</w:t>
      </w:r>
      <w:r w:rsidRPr="00EC4466">
        <w:rPr>
          <w:rFonts w:cstheme="majorBidi"/>
        </w:rPr>
        <w:t>i</w:t>
      </w:r>
      <w:proofErr w:type="spellEnd"/>
      <w:r w:rsidRPr="00EC4466">
        <w:rPr>
          <w:rFonts w:cstheme="majorBidi"/>
        </w:rPr>
        <w:t xml:space="preserve"> hubungan antara piutang dan profitabilitas. Dalam studi ini, dijelaskan </w:t>
      </w:r>
      <w:r w:rsidR="00FD3008">
        <w:rPr>
          <w:rFonts w:cstheme="majorBidi"/>
        </w:rPr>
        <w:t>dampak</w:t>
      </w:r>
      <w:r w:rsidRPr="00EC4466">
        <w:rPr>
          <w:rFonts w:cstheme="majorBidi"/>
        </w:rPr>
        <w:t xml:space="preserve"> piutang </w:t>
      </w:r>
      <w:proofErr w:type="spellStart"/>
      <w:r w:rsidRPr="00EC4466">
        <w:rPr>
          <w:rFonts w:cstheme="majorBidi"/>
        </w:rPr>
        <w:t>murabahah</w:t>
      </w:r>
      <w:proofErr w:type="spellEnd"/>
      <w:r w:rsidRPr="00EC4466">
        <w:rPr>
          <w:rFonts w:cstheme="majorBidi"/>
        </w:rPr>
        <w:t xml:space="preserve">, </w:t>
      </w:r>
      <w:proofErr w:type="spellStart"/>
      <w:r w:rsidRPr="00EC4466">
        <w:rPr>
          <w:rFonts w:cstheme="majorBidi"/>
        </w:rPr>
        <w:t>ishtishna</w:t>
      </w:r>
      <w:proofErr w:type="spellEnd"/>
      <w:r w:rsidRPr="00EC4466">
        <w:rPr>
          <w:rFonts w:cstheme="majorBidi"/>
        </w:rPr>
        <w:t xml:space="preserve">', dan </w:t>
      </w:r>
      <w:proofErr w:type="spellStart"/>
      <w:r w:rsidRPr="00EC4466">
        <w:rPr>
          <w:rFonts w:cstheme="majorBidi"/>
        </w:rPr>
        <w:t>qardh</w:t>
      </w:r>
      <w:proofErr w:type="spellEnd"/>
      <w:r w:rsidRPr="00EC4466">
        <w:rPr>
          <w:rFonts w:cstheme="majorBidi"/>
        </w:rPr>
        <w:t xml:space="preserve"> secara simultan </w:t>
      </w:r>
      <w:r w:rsidR="00BD4BA5">
        <w:rPr>
          <w:rFonts w:cstheme="majorBidi"/>
        </w:rPr>
        <w:t>tentang</w:t>
      </w:r>
      <w:r w:rsidRPr="00EC4466">
        <w:rPr>
          <w:rFonts w:cstheme="majorBidi"/>
        </w:rPr>
        <w:t xml:space="preserve"> profitabilitas (</w:t>
      </w:r>
      <w:proofErr w:type="spellStart"/>
      <w:r w:rsidRPr="00EC4466">
        <w:rPr>
          <w:rFonts w:cstheme="majorBidi"/>
        </w:rPr>
        <w:t>return</w:t>
      </w:r>
      <w:proofErr w:type="spellEnd"/>
      <w:r w:rsidRPr="00EC4466">
        <w:rPr>
          <w:rFonts w:cstheme="majorBidi"/>
        </w:rPr>
        <w:t xml:space="preserve"> </w:t>
      </w:r>
      <w:proofErr w:type="spellStart"/>
      <w:r w:rsidRPr="00EC4466">
        <w:rPr>
          <w:rFonts w:cstheme="majorBidi"/>
        </w:rPr>
        <w:t>on</w:t>
      </w:r>
      <w:proofErr w:type="spellEnd"/>
      <w:r w:rsidRPr="00EC4466">
        <w:rPr>
          <w:rFonts w:cstheme="majorBidi"/>
        </w:rPr>
        <w:t xml:space="preserve"> </w:t>
      </w:r>
      <w:proofErr w:type="spellStart"/>
      <w:r w:rsidRPr="00EC4466">
        <w:rPr>
          <w:rFonts w:cstheme="majorBidi"/>
        </w:rPr>
        <w:t>asset</w:t>
      </w:r>
      <w:proofErr w:type="spellEnd"/>
      <w:r w:rsidRPr="00EC4466">
        <w:rPr>
          <w:rFonts w:cstheme="majorBidi"/>
        </w:rPr>
        <w:t xml:space="preserve">) pada PT Bank Rakyat Indonesia Syariah </w:t>
      </w:r>
      <w:r w:rsidR="004F3920">
        <w:rPr>
          <w:rFonts w:cstheme="majorBidi"/>
        </w:rPr>
        <w:fldChar w:fldCharType="begin" w:fldLock="1"/>
      </w:r>
      <w:r w:rsidR="004F3920">
        <w:rPr>
          <w:rFonts w:cstheme="majorBidi"/>
        </w:rPr>
        <w:instrText>ADDIN CSL_CITATION {"citationItems":[{"id":"ITEM-1","itemData":{"DOI":"10.31000/almaal.v2i2.3111","abstract":"This study aims to determine the effect of murabahah financing, mudharabah financing and musyarakah financing on the level of profitability. This research was conducted using quantitative methods with an associative approach. The object of this research is the three Sharia Commercial Bank financial statements for the period 2016-2019 as many as three Islamic Commercial Banks and a sample of 48 financial reports. In this study, sampling was using purposive sampling technique. Data collection techniques using secondary data. The data analysis technique used is the classical assumption test, multiple linear analysis, and hypothesis testing. The results of this study indicate that murabahah financing has a positive effect on ROA with a significant level of 0.000. Mudharabah financing has a positive effect on ROA with a significant level of 0.000. Meanwhile, musyarakah financing has no positive effect on ROA with a significance level of 0.000. Meanwhile, simultaneously Murabahah Financing, Mudharabah Financing and Musharaka Financing have an effect of 91% on the level of Profitability at Islamic Commercial Banks in Indonesia for the period 2016-2019, the remaining 9% is influenced by other factors not examined by the authors in this study","author":[{"dropping-particle":"","family":"Sari","given":"Citra Intan Purnama","non-dropping-particle":"","parse-names":false,"suffix":""},{"dropping-particle":"","family":"Sulaeman","given":"Sulaeman","non-dropping-particle":"","parse-names":false,"suffix":""}],"container-title":"Al Maal: Journal of Islamic Economics and Banking","id":"ITEM-1","issue":"2","issued":{"date-parts":[["2021"]]},"page":"160","title":"Pengaruh Pembiayaan Murabahah, Pembiayaan Mudharabah dan Pembiayaan Musyarakah Terhadap Profitabilitas","type":"article-journal","volume":"2"},"uris":["http://www.mendeley.com/documents/?uuid=12ccb4ee-916f-48b2-8b43-530d3d349a5d"]}],"mendeley":{"formattedCitation":"(Sari &amp; Sulaeman, 2021)","plainTextFormattedCitation":"(Sari &amp; Sulaeman, 2021)","previouslyFormattedCitation":"(Sari &amp; Sulaeman, 2021)"},"properties":{"noteIndex":0},"schema":"https://github.com/citation-style-language/schema/raw/master/csl-citation.json"}</w:instrText>
      </w:r>
      <w:r w:rsidR="004F3920">
        <w:rPr>
          <w:rFonts w:cstheme="majorBidi"/>
        </w:rPr>
        <w:fldChar w:fldCharType="separate"/>
      </w:r>
      <w:r w:rsidR="004F3920" w:rsidRPr="004F3920">
        <w:rPr>
          <w:rFonts w:cstheme="majorBidi"/>
          <w:noProof/>
        </w:rPr>
        <w:t>(Sari &amp; Sulaeman, 2021)</w:t>
      </w:r>
      <w:r w:rsidR="004F3920">
        <w:rPr>
          <w:rFonts w:cstheme="majorBidi"/>
        </w:rPr>
        <w:fldChar w:fldCharType="end"/>
      </w:r>
      <w:r w:rsidRPr="00EC4466">
        <w:rPr>
          <w:rFonts w:cstheme="majorBidi"/>
        </w:rPr>
        <w:t>.</w:t>
      </w:r>
    </w:p>
    <w:p w14:paraId="2B27DBBF" w14:textId="528B269B" w:rsidR="00EC4466" w:rsidRPr="00EC4466" w:rsidRDefault="00EC4466" w:rsidP="00D36075">
      <w:pPr>
        <w:pStyle w:val="8ParagrafAwal-FirstParagraph"/>
        <w:rPr>
          <w:rFonts w:cstheme="majorBidi"/>
        </w:rPr>
      </w:pPr>
      <w:r w:rsidRPr="00EC4466">
        <w:rPr>
          <w:rFonts w:cstheme="majorBidi"/>
        </w:rPr>
        <w:t xml:space="preserve">Studi ini menunjukkan bahwa piutang </w:t>
      </w:r>
      <w:proofErr w:type="spellStart"/>
      <w:r w:rsidRPr="00EC4466">
        <w:rPr>
          <w:rFonts w:cstheme="majorBidi"/>
        </w:rPr>
        <w:t>murabahah</w:t>
      </w:r>
      <w:proofErr w:type="spellEnd"/>
      <w:r w:rsidRPr="00EC4466">
        <w:rPr>
          <w:rFonts w:cstheme="majorBidi"/>
        </w:rPr>
        <w:t xml:space="preserve">, </w:t>
      </w:r>
      <w:proofErr w:type="spellStart"/>
      <w:r w:rsidRPr="00EC4466">
        <w:rPr>
          <w:rFonts w:cstheme="majorBidi"/>
        </w:rPr>
        <w:t>ishtishna</w:t>
      </w:r>
      <w:proofErr w:type="spellEnd"/>
      <w:r w:rsidRPr="00EC4466">
        <w:rPr>
          <w:rFonts w:cstheme="majorBidi"/>
        </w:rPr>
        <w:t xml:space="preserve">', dan </w:t>
      </w:r>
      <w:proofErr w:type="spellStart"/>
      <w:r w:rsidRPr="00EC4466">
        <w:rPr>
          <w:rFonts w:cstheme="majorBidi"/>
        </w:rPr>
        <w:t>qardh</w:t>
      </w:r>
      <w:proofErr w:type="spellEnd"/>
      <w:r w:rsidRPr="00EC4466">
        <w:rPr>
          <w:rFonts w:cstheme="majorBidi"/>
        </w:rPr>
        <w:t xml:space="preserve"> memiliki </w:t>
      </w:r>
      <w:r w:rsidR="00FD3008">
        <w:rPr>
          <w:rFonts w:cstheme="majorBidi"/>
        </w:rPr>
        <w:t>dampak</w:t>
      </w:r>
      <w:r w:rsidRPr="00EC4466">
        <w:rPr>
          <w:rFonts w:cstheme="majorBidi"/>
        </w:rPr>
        <w:t xml:space="preserve"> </w:t>
      </w:r>
      <w:r w:rsidR="00BD4BA5">
        <w:rPr>
          <w:rFonts w:cstheme="majorBidi"/>
        </w:rPr>
        <w:t>tentang</w:t>
      </w:r>
      <w:r w:rsidRPr="00EC4466">
        <w:rPr>
          <w:rFonts w:cstheme="majorBidi"/>
        </w:rPr>
        <w:t xml:space="preserve"> profitabilitas (</w:t>
      </w:r>
      <w:proofErr w:type="spellStart"/>
      <w:r w:rsidRPr="00EC4466">
        <w:rPr>
          <w:rFonts w:cstheme="majorBidi"/>
        </w:rPr>
        <w:t>return</w:t>
      </w:r>
      <w:proofErr w:type="spellEnd"/>
      <w:r w:rsidRPr="00EC4466">
        <w:rPr>
          <w:rFonts w:cstheme="majorBidi"/>
        </w:rPr>
        <w:t xml:space="preserve"> </w:t>
      </w:r>
      <w:proofErr w:type="spellStart"/>
      <w:r w:rsidRPr="00EC4466">
        <w:rPr>
          <w:rFonts w:cstheme="majorBidi"/>
        </w:rPr>
        <w:t>on</w:t>
      </w:r>
      <w:proofErr w:type="spellEnd"/>
      <w:r w:rsidRPr="00EC4466">
        <w:rPr>
          <w:rFonts w:cstheme="majorBidi"/>
        </w:rPr>
        <w:t xml:space="preserve"> </w:t>
      </w:r>
      <w:proofErr w:type="spellStart"/>
      <w:r w:rsidRPr="00EC4466">
        <w:rPr>
          <w:rFonts w:cstheme="majorBidi"/>
        </w:rPr>
        <w:t>asset</w:t>
      </w:r>
      <w:proofErr w:type="spellEnd"/>
      <w:r w:rsidRPr="00EC4466">
        <w:rPr>
          <w:rFonts w:cstheme="majorBidi"/>
        </w:rPr>
        <w:t>) pada PT Bank Rakyat Indonesia Syariah. Namun, untuk mengetahui hubungan yang lebih spesifik, perlu melakukan analisis lebih lanjut dengan menggunakan data yang lebih spesifik dan menggunakan metode statistik yang tepat.</w:t>
      </w:r>
    </w:p>
    <w:p w14:paraId="3325FCEA" w14:textId="38EF45E4" w:rsidR="00EC4466" w:rsidRPr="00EC4466" w:rsidRDefault="00BD4BA5" w:rsidP="00D36075">
      <w:pPr>
        <w:pStyle w:val="8ParagrafAwal-FirstParagraph"/>
        <w:ind w:firstLine="720"/>
        <w:rPr>
          <w:rFonts w:cstheme="majorBidi"/>
        </w:rPr>
      </w:pPr>
      <w:r w:rsidRPr="00BD4BA5">
        <w:rPr>
          <w:rFonts w:cstheme="majorBidi"/>
        </w:rPr>
        <w:t xml:space="preserve">Rasio keuangan yang disebut </w:t>
      </w:r>
      <w:proofErr w:type="spellStart"/>
      <w:r w:rsidRPr="00BD4BA5">
        <w:rPr>
          <w:rFonts w:cstheme="majorBidi"/>
        </w:rPr>
        <w:t>return</w:t>
      </w:r>
      <w:proofErr w:type="spellEnd"/>
      <w:r w:rsidRPr="00BD4BA5">
        <w:rPr>
          <w:rFonts w:cstheme="majorBidi"/>
        </w:rPr>
        <w:t xml:space="preserve"> </w:t>
      </w:r>
      <w:proofErr w:type="spellStart"/>
      <w:r w:rsidRPr="00BD4BA5">
        <w:rPr>
          <w:rFonts w:cstheme="majorBidi"/>
        </w:rPr>
        <w:t>on</w:t>
      </w:r>
      <w:proofErr w:type="spellEnd"/>
      <w:r w:rsidRPr="00BD4BA5">
        <w:rPr>
          <w:rFonts w:cstheme="majorBidi"/>
        </w:rPr>
        <w:t xml:space="preserve"> </w:t>
      </w:r>
      <w:proofErr w:type="spellStart"/>
      <w:r w:rsidRPr="00BD4BA5">
        <w:rPr>
          <w:rFonts w:cstheme="majorBidi"/>
        </w:rPr>
        <w:t>assets</w:t>
      </w:r>
      <w:proofErr w:type="spellEnd"/>
      <w:r w:rsidRPr="00BD4BA5">
        <w:rPr>
          <w:rFonts w:cstheme="majorBidi"/>
        </w:rPr>
        <w:t xml:space="preserve"> (ROA) digunakan untuk menilai seberapa efektif aset digunakan untuk menghasilkan keuntungan. </w:t>
      </w:r>
      <w:r w:rsidR="0081389B">
        <w:rPr>
          <w:rFonts w:cstheme="majorBidi"/>
        </w:rPr>
        <w:t>ROA dihitung dengan membagi laba bersih bank dengan jumlah total aset</w:t>
      </w:r>
      <w:r w:rsidRPr="00BD4BA5">
        <w:rPr>
          <w:rFonts w:cstheme="majorBidi"/>
        </w:rPr>
        <w:t>. Salah satu metrik kinerja utama yang digunakan untuk menilai keberhasilan finansial bank adalah ROA</w:t>
      </w:r>
      <w:r>
        <w:rPr>
          <w:rFonts w:cstheme="majorBidi"/>
        </w:rPr>
        <w:t xml:space="preserve"> </w:t>
      </w:r>
      <w:r w:rsidR="00EC4466" w:rsidRPr="00EC4466">
        <w:rPr>
          <w:rFonts w:cstheme="majorBidi"/>
        </w:rPr>
        <w:t xml:space="preserve"> </w:t>
      </w:r>
      <w:r w:rsidR="004F3920">
        <w:rPr>
          <w:rFonts w:cstheme="majorBidi"/>
        </w:rPr>
        <w:fldChar w:fldCharType="begin" w:fldLock="1"/>
      </w:r>
      <w:r w:rsidR="004F3920">
        <w:rPr>
          <w:rFonts w:cstheme="majorBidi"/>
        </w:rPr>
        <w:instrText>ADDIN CSL_CITATION {"citationItems":[{"id":"ITEM-1","itemData":{"abstract":"The research aims to test the influence of BOPO, CAR, and the the inflation of ROA in the sharia Bank registered in OJK period 2014- 2019.Sampling uses purposive sampling and obtained 7 Sharia banks that meet the criteria of 14 Sharia public banks as samples.So the number of samples that are in meticulous 42 data for 6 years.This study method uses quantitative methods of decency and verifiable approaches.Based on the results of the research conducted using SPSS can be concluded by Test T, and test F, ie.BOPO negatively impacts Roa, while CAR has a positive impact on ROA but inflation does not affect ROA.With the results of simultaneous research found independent variables overall affects ROA. With the acquisition of Kuefisen determination of this research also found that BOPO, CAR, and inflation together can explain ROA by 68.7%, and there are still 31.3% of other factors outside the independent variables in this study.","author":[{"dropping-particle":"","family":"Novianty","given":"Ayu","non-dropping-particle":"","parse-names":false,"suffix":""},{"dropping-particle":"","family":"Diana","given":"Nana","non-dropping-particle":"","parse-names":false,"suffix":""}],"container-title":"Jurnal Masharif al-Syariah : Jurnal Ekonomi dan Perbankan","id":"ITEM-1","issue":"2","issued":{"date-parts":[["2020"]]},"page":"141-156","title":"Pengaruh bopo, car, dan inflasi terhadap retrun on asset pada bank umum syariah","type":"article-journal","volume":"5"},"uris":["http://www.mendeley.com/documents/?uuid=190f4b1e-ed74-4a7f-98bd-81abe7ffba22"]}],"mendeley":{"formattedCitation":"(Novianty &amp; Diana, 2020)","plainTextFormattedCitation":"(Novianty &amp; Diana, 2020)","previouslyFormattedCitation":"(Novianty &amp; Diana, 2020)"},"properties":{"noteIndex":0},"schema":"https://github.com/citation-style-language/schema/raw/master/csl-citation.json"}</w:instrText>
      </w:r>
      <w:r w:rsidR="004F3920">
        <w:rPr>
          <w:rFonts w:cstheme="majorBidi"/>
        </w:rPr>
        <w:fldChar w:fldCharType="separate"/>
      </w:r>
      <w:r w:rsidR="004F3920" w:rsidRPr="004F3920">
        <w:rPr>
          <w:rFonts w:cstheme="majorBidi"/>
          <w:noProof/>
        </w:rPr>
        <w:t>(Novianty &amp; Diana, 2020)</w:t>
      </w:r>
      <w:r w:rsidR="004F3920">
        <w:rPr>
          <w:rFonts w:cstheme="majorBidi"/>
        </w:rPr>
        <w:fldChar w:fldCharType="end"/>
      </w:r>
      <w:r w:rsidR="00EC4466" w:rsidRPr="00EC4466">
        <w:rPr>
          <w:rFonts w:cstheme="majorBidi"/>
        </w:rPr>
        <w:t xml:space="preserve">. </w:t>
      </w:r>
      <w:r w:rsidRPr="00BD4BA5">
        <w:rPr>
          <w:rFonts w:cstheme="majorBidi"/>
        </w:rPr>
        <w:t xml:space="preserve">Dalam konteks perbankan syariah, </w:t>
      </w:r>
      <w:proofErr w:type="spellStart"/>
      <w:r w:rsidRPr="00BD4BA5">
        <w:rPr>
          <w:rFonts w:cstheme="majorBidi"/>
        </w:rPr>
        <w:t>return</w:t>
      </w:r>
      <w:proofErr w:type="spellEnd"/>
      <w:r w:rsidRPr="00BD4BA5">
        <w:rPr>
          <w:rFonts w:cstheme="majorBidi"/>
        </w:rPr>
        <w:t xml:space="preserve"> </w:t>
      </w:r>
      <w:proofErr w:type="spellStart"/>
      <w:r w:rsidRPr="00BD4BA5">
        <w:rPr>
          <w:rFonts w:cstheme="majorBidi"/>
        </w:rPr>
        <w:t>on</w:t>
      </w:r>
      <w:proofErr w:type="spellEnd"/>
      <w:r w:rsidRPr="00BD4BA5">
        <w:rPr>
          <w:rFonts w:cstheme="majorBidi"/>
        </w:rPr>
        <w:t xml:space="preserve"> </w:t>
      </w:r>
      <w:proofErr w:type="spellStart"/>
      <w:r w:rsidRPr="00BD4BA5">
        <w:rPr>
          <w:rFonts w:cstheme="majorBidi"/>
        </w:rPr>
        <w:t>assets</w:t>
      </w:r>
      <w:proofErr w:type="spellEnd"/>
      <w:r w:rsidRPr="00BD4BA5">
        <w:rPr>
          <w:rFonts w:cstheme="majorBidi"/>
        </w:rPr>
        <w:t xml:space="preserve"> (ROA) ditentukan dengan memperhatikan prinsip syariah yang melarang riba (bunga) dan mendorong pembagian risiko di antara para pesertanya. Dengan demikian, pendapatan dari kegiatan investasi atau pendanaan berdasarkan bagi hasil (profit </w:t>
      </w:r>
      <w:proofErr w:type="spellStart"/>
      <w:r w:rsidRPr="00BD4BA5">
        <w:rPr>
          <w:rFonts w:cstheme="majorBidi"/>
        </w:rPr>
        <w:t>sharing</w:t>
      </w:r>
      <w:proofErr w:type="spellEnd"/>
      <w:r w:rsidRPr="00BD4BA5">
        <w:rPr>
          <w:rFonts w:cstheme="majorBidi"/>
        </w:rPr>
        <w:t xml:space="preserve">) dimasukkan dalam ROA pada perbankan syariah selain pendapatan bunga. Karena bank Islam tidak menawarkan pinjaman berbunga dan deposito berjangka, mereka sering kali memiliki laba atas aset (ROA) yang lebih rendah dibandingkan bank tradisional. </w:t>
      </w:r>
      <w:r w:rsidR="0054567E">
        <w:rPr>
          <w:rFonts w:cstheme="majorBidi"/>
        </w:rPr>
        <w:t xml:space="preserve">Namun demikian, ROA yang rendah tidak selalu berarti kinerja yang buruk karena bank-bank </w:t>
      </w:r>
      <w:proofErr w:type="spellStart"/>
      <w:r w:rsidR="0054567E">
        <w:rPr>
          <w:rFonts w:cstheme="majorBidi"/>
        </w:rPr>
        <w:t>islam</w:t>
      </w:r>
      <w:proofErr w:type="spellEnd"/>
      <w:r w:rsidR="0054567E">
        <w:rPr>
          <w:rFonts w:cstheme="majorBidi"/>
        </w:rPr>
        <w:t xml:space="preserve"> dapat memilih untuk mengedepankan pertumbuhan yang berkelanjutan serta tanggung </w:t>
      </w:r>
      <w:proofErr w:type="spellStart"/>
      <w:r w:rsidR="0054567E">
        <w:rPr>
          <w:rFonts w:cstheme="majorBidi"/>
        </w:rPr>
        <w:t>jawaab</w:t>
      </w:r>
      <w:proofErr w:type="spellEnd"/>
      <w:r w:rsidR="0054567E">
        <w:rPr>
          <w:rFonts w:cstheme="majorBidi"/>
        </w:rPr>
        <w:t xml:space="preserve"> sosial dan lingkungan hidup daripada mengedepankan keuntungan </w:t>
      </w:r>
      <w:r w:rsidR="004F3920">
        <w:rPr>
          <w:rFonts w:cstheme="majorBidi"/>
        </w:rPr>
        <w:fldChar w:fldCharType="begin" w:fldLock="1"/>
      </w:r>
      <w:r w:rsidR="004F3920">
        <w:rPr>
          <w:rFonts w:cstheme="majorBidi"/>
        </w:rPr>
        <w:instrText>ADDIN CSL_CITATION {"citationItems":[{"id":"ITEM-1","itemData":{"DOI":"10.38076/ideijeb.v4i1.151","abstract":"This study aimed to determine the effect of Return on Equity (ROE) on Islamic banking with a mix-method approach, namely quantitative methods in bibliometric studies and qualitative methods in literature review studies. The analysis unit was ROE in Islamic banking. The source of the data collection came from searches of national journals indexed by Google Scholar and Sinta through the Perish/Harzing application. Data analysis techniques were included: (1) mapping the effect of ROE on Islamic banking using a bibliometric study with the VOSviewer algorithm software and (2) mapping the influence and determinants of ROE in Islamic banking using a literature review study. The study results in showed that based on the VOSviewer bibliometric study, research on the effect of ROE in Islamic banking was divided into seven clusters and 133 topic items. Meanwhile, based on a literature review study, there were two main themes surrounding ROE in Islamic banking. The implication and contribution of this research were to map topics that are often researched by re­searchers so that they could be a reference for subsequent researchers.   Penelitian ini bertujuan untuk mengetahui pengaruh Return on Equity (ROE) pada perbankan syariah dengan pendekatan mix-method, yaitu metode kuantitatif pada studi bibliometrik dan metode kualitatif pada studi literature review. Objek peneli­ti­an­nya adalah ROE pada perbankan syariah. Sumber pengambilan data berasal dari pe­nelusuran jurnal nasional terindeks Google Scholar dan Sinta melalui aplikasi Pe­rish/Harzing. Teknik analisis data meliputi: (1) memetakan pengaruh ROE pada per­bankan syariah menggunakan studi bibliometrik dengan software algoritma VOS­vi­ewer; dan (2) memetakan pengaruh dan determinan ROE pada perbankan syariah meng­gunakan studi literature review. Hasil penelitian menunjukkan bahwa berda­sar­kan studi bibliometrik VOSviewer, penelitian seputar pengaruh ROE pada perbankan syariah terbagi menjadi tujuh kluster dan 133 item topik. Sedangkan berdasarkan studi literature review, terdapat dua tema utama seputar ROE pada perbankan syariah. Im­plikasi dan kontribusi penelitian ini adalah memetakan topik-topik yang sering diteliti oleh peneliti, sehingga dapat menjadi rujukan bagi peneliti setelahnya.","author":[{"dropping-particle":"","family":"Gozali","given":"Muhammad","non-dropping-particle":"","parse-names":false,"suffix":""},{"dropping-particle":"","family":"Saputra","given":"Muhammad Aldi","non-dropping-particle":"","parse-names":false,"suffix":""},{"dropping-particle":"","family":"Dewi","given":"Nindi Dwi Tetria","non-dropping-particle":"","parse-names":false,"suffix":""},{"dropping-particle":"","family":"Budianto","given":"Eka Wahyu Hestya","non-dropping-particle":"","parse-names":false,"suffix":""}],"container-title":"IDEI: Jurnal Ekonomi &amp; Bisnis","id":"ITEM-1","issue":"1","issued":{"date-parts":[["2023"]]},"page":"34-47","title":"Pemetaan Penelitian Seputar Variabel Determinan Return on Equity (Roe) Pada Perbankan Syariah: Studi Bibliometrik Vosviewer Dan Literature Review","type":"article-journal","volume":"4"},"uris":["http://www.mendeley.com/documents/?uuid=74bb189a-bf96-45c2-839d-9c62d0f4edba"]}],"mendeley":{"formattedCitation":"(Gozali et al., 2023)","plainTextFormattedCitation":"(Gozali et al., 2023)","previouslyFormattedCitation":"(Gozali et al., 2023)"},"properties":{"noteIndex":0},"schema":"https://github.com/citation-style-language/schema/raw/master/csl-citation.json"}</w:instrText>
      </w:r>
      <w:r w:rsidR="004F3920">
        <w:rPr>
          <w:rFonts w:cstheme="majorBidi"/>
        </w:rPr>
        <w:fldChar w:fldCharType="separate"/>
      </w:r>
      <w:r w:rsidR="004F3920" w:rsidRPr="004F3920">
        <w:rPr>
          <w:rFonts w:cstheme="majorBidi"/>
          <w:noProof/>
        </w:rPr>
        <w:t>(Gozali et al., 2023)</w:t>
      </w:r>
      <w:r w:rsidR="004F3920">
        <w:rPr>
          <w:rFonts w:cstheme="majorBidi"/>
        </w:rPr>
        <w:fldChar w:fldCharType="end"/>
      </w:r>
      <w:r w:rsidR="00EC4466" w:rsidRPr="00EC4466">
        <w:rPr>
          <w:rFonts w:cstheme="majorBidi"/>
        </w:rPr>
        <w:t>.</w:t>
      </w:r>
    </w:p>
    <w:p w14:paraId="53645E45" w14:textId="6CBEB9AE" w:rsidR="00EC4466" w:rsidRPr="00EC4466" w:rsidRDefault="00EC4466" w:rsidP="00D36075">
      <w:pPr>
        <w:pStyle w:val="8ParagrafAwal-FirstParagraph"/>
        <w:ind w:firstLine="720"/>
        <w:rPr>
          <w:rFonts w:cstheme="majorBidi"/>
        </w:rPr>
      </w:pPr>
      <w:proofErr w:type="spellStart"/>
      <w:r w:rsidRPr="00EC4466">
        <w:rPr>
          <w:rFonts w:cstheme="majorBidi"/>
        </w:rPr>
        <w:t>Firm</w:t>
      </w:r>
      <w:proofErr w:type="spellEnd"/>
      <w:r w:rsidRPr="00EC4466">
        <w:rPr>
          <w:rFonts w:cstheme="majorBidi"/>
        </w:rPr>
        <w:t xml:space="preserve"> </w:t>
      </w:r>
      <w:proofErr w:type="spellStart"/>
      <w:r w:rsidRPr="00EC4466">
        <w:rPr>
          <w:rFonts w:cstheme="majorBidi"/>
        </w:rPr>
        <w:t>size</w:t>
      </w:r>
      <w:proofErr w:type="spellEnd"/>
      <w:r w:rsidR="00BD4BA5" w:rsidRPr="00BD4BA5">
        <w:rPr>
          <w:rFonts w:cstheme="majorBidi"/>
        </w:rPr>
        <w:t xml:space="preserve"> ini menggunakan ukuran perusahaan sebagai variabel </w:t>
      </w:r>
      <w:proofErr w:type="spellStart"/>
      <w:r w:rsidR="00BD4BA5" w:rsidRPr="00BD4BA5">
        <w:rPr>
          <w:rFonts w:cstheme="majorBidi"/>
        </w:rPr>
        <w:t>moderasi</w:t>
      </w:r>
      <w:proofErr w:type="spellEnd"/>
      <w:r w:rsidR="00BD4BA5" w:rsidRPr="00BD4BA5">
        <w:rPr>
          <w:rFonts w:cstheme="majorBidi"/>
        </w:rPr>
        <w:t xml:space="preserve">. </w:t>
      </w:r>
      <w:r w:rsidR="0054567E">
        <w:rPr>
          <w:rFonts w:cstheme="majorBidi"/>
        </w:rPr>
        <w:t xml:space="preserve">Dinyatakan bahwa bank syariah yang lebih dominan dengan ukuran perusahaan yang lebih dominan mungkin memiliki dampak yang berbeda terhadap ROA pada piutang </w:t>
      </w:r>
      <w:proofErr w:type="spellStart"/>
      <w:r w:rsidR="0054567E">
        <w:rPr>
          <w:rFonts w:cstheme="majorBidi"/>
        </w:rPr>
        <w:t>murabahah</w:t>
      </w:r>
      <w:proofErr w:type="spellEnd"/>
      <w:r w:rsidR="0032478A">
        <w:rPr>
          <w:rFonts w:cstheme="majorBidi"/>
        </w:rPr>
        <w:t xml:space="preserve">, piutang istisna’, piutang </w:t>
      </w:r>
      <w:proofErr w:type="spellStart"/>
      <w:r w:rsidR="0032478A">
        <w:rPr>
          <w:rFonts w:cstheme="majorBidi"/>
        </w:rPr>
        <w:t>qardh</w:t>
      </w:r>
      <w:proofErr w:type="spellEnd"/>
      <w:r w:rsidR="0032478A">
        <w:rPr>
          <w:rFonts w:cstheme="majorBidi"/>
        </w:rPr>
        <w:t xml:space="preserve">, piutang ijarah, pembiayaan </w:t>
      </w:r>
      <w:proofErr w:type="spellStart"/>
      <w:r w:rsidR="0032478A">
        <w:rPr>
          <w:rFonts w:cstheme="majorBidi"/>
        </w:rPr>
        <w:t>mudharabah</w:t>
      </w:r>
      <w:proofErr w:type="spellEnd"/>
      <w:r w:rsidR="0032478A">
        <w:rPr>
          <w:rFonts w:cstheme="majorBidi"/>
        </w:rPr>
        <w:t xml:space="preserve"> dan pembiayaan musyarakah. Hal ini dikarenakan bank syariah yang lebih kecil memiliki ukuran perusahaan yang lebih kecil.</w:t>
      </w:r>
    </w:p>
    <w:p w14:paraId="2F0C4453" w14:textId="772750B8" w:rsidR="004C47A8" w:rsidRDefault="00EC4466" w:rsidP="00D36075">
      <w:pPr>
        <w:pStyle w:val="8ParagrafAwal-FirstParagraph"/>
        <w:ind w:firstLine="720"/>
        <w:rPr>
          <w:rFonts w:cstheme="majorBidi"/>
        </w:rPr>
      </w:pPr>
      <w:r w:rsidRPr="00EC4466">
        <w:rPr>
          <w:rFonts w:cstheme="majorBidi"/>
        </w:rPr>
        <w:t xml:space="preserve">Dalam penelitian ini, kami akan menggunakan data secara </w:t>
      </w:r>
      <w:proofErr w:type="spellStart"/>
      <w:r w:rsidRPr="00EC4466">
        <w:rPr>
          <w:rFonts w:cstheme="majorBidi"/>
        </w:rPr>
        <w:t>retrospektif</w:t>
      </w:r>
      <w:proofErr w:type="spellEnd"/>
      <w:r w:rsidRPr="00EC4466">
        <w:rPr>
          <w:rFonts w:cstheme="majorBidi"/>
        </w:rPr>
        <w:t xml:space="preserve"> dari perbankan syariah di Indonesia periode 2018.Q1-2023.Q3. Kami akan menggunakan metode analisis statistik, seperti analisis regresi </w:t>
      </w:r>
      <w:proofErr w:type="spellStart"/>
      <w:r w:rsidRPr="00EC4466">
        <w:rPr>
          <w:rFonts w:cstheme="majorBidi"/>
        </w:rPr>
        <w:t>liner</w:t>
      </w:r>
      <w:proofErr w:type="spellEnd"/>
      <w:r w:rsidRPr="00EC4466">
        <w:rPr>
          <w:rFonts w:cstheme="majorBidi"/>
        </w:rPr>
        <w:t xml:space="preserve">, untuk menganalisis </w:t>
      </w:r>
      <w:r w:rsidR="00FD3008">
        <w:rPr>
          <w:rFonts w:cstheme="majorBidi"/>
        </w:rPr>
        <w:t>dampak</w:t>
      </w:r>
      <w:r w:rsidRPr="00EC4466">
        <w:rPr>
          <w:rFonts w:cstheme="majorBidi"/>
        </w:rPr>
        <w:t xml:space="preserve"> piutang </w:t>
      </w:r>
      <w:proofErr w:type="spellStart"/>
      <w:r w:rsidRPr="00EC4466">
        <w:rPr>
          <w:rFonts w:cstheme="majorBidi"/>
        </w:rPr>
        <w:t>Murabahah</w:t>
      </w:r>
      <w:proofErr w:type="spellEnd"/>
      <w:r w:rsidRPr="00EC4466">
        <w:rPr>
          <w:rFonts w:cstheme="majorBidi"/>
        </w:rPr>
        <w:t xml:space="preserve">, piutang </w:t>
      </w:r>
      <w:proofErr w:type="spellStart"/>
      <w:r w:rsidRPr="00EC4466">
        <w:rPr>
          <w:rFonts w:cstheme="majorBidi"/>
        </w:rPr>
        <w:t>Qordh</w:t>
      </w:r>
      <w:proofErr w:type="spellEnd"/>
      <w:r w:rsidRPr="00EC4466">
        <w:rPr>
          <w:rFonts w:cstheme="majorBidi"/>
        </w:rPr>
        <w:t xml:space="preserve">, piutang </w:t>
      </w:r>
      <w:proofErr w:type="spellStart"/>
      <w:r w:rsidRPr="00EC4466">
        <w:rPr>
          <w:rFonts w:cstheme="majorBidi"/>
        </w:rPr>
        <w:t>Sewa,</w:t>
      </w:r>
      <w:r w:rsidR="00BD4BA5">
        <w:rPr>
          <w:rFonts w:cstheme="majorBidi"/>
        </w:rPr>
        <w:t>tentang</w:t>
      </w:r>
      <w:proofErr w:type="spellEnd"/>
      <w:r w:rsidRPr="00EC4466">
        <w:rPr>
          <w:rFonts w:cstheme="majorBidi"/>
        </w:rPr>
        <w:t xml:space="preserve"> ROA </w:t>
      </w:r>
      <w:r w:rsidR="00BD4BA5">
        <w:rPr>
          <w:rFonts w:cstheme="majorBidi"/>
        </w:rPr>
        <w:t>tentang</w:t>
      </w:r>
      <w:r w:rsidRPr="00EC4466">
        <w:rPr>
          <w:rFonts w:cstheme="majorBidi"/>
        </w:rPr>
        <w:t xml:space="preserve"> </w:t>
      </w:r>
      <w:proofErr w:type="spellStart"/>
      <w:r w:rsidRPr="00EC4466">
        <w:rPr>
          <w:rFonts w:cstheme="majorBidi"/>
        </w:rPr>
        <w:t>penilain</w:t>
      </w:r>
      <w:proofErr w:type="spellEnd"/>
      <w:r w:rsidRPr="00EC4466">
        <w:rPr>
          <w:rFonts w:cstheme="majorBidi"/>
        </w:rPr>
        <w:t xml:space="preserve"> kinerja dengan </w:t>
      </w:r>
      <w:proofErr w:type="spellStart"/>
      <w:r w:rsidRPr="00EC4466">
        <w:rPr>
          <w:rFonts w:cstheme="majorBidi"/>
        </w:rPr>
        <w:t>firm</w:t>
      </w:r>
      <w:proofErr w:type="spellEnd"/>
      <w:r w:rsidRPr="00EC4466">
        <w:rPr>
          <w:rFonts w:cstheme="majorBidi"/>
        </w:rPr>
        <w:t xml:space="preserve"> </w:t>
      </w:r>
      <w:proofErr w:type="spellStart"/>
      <w:r w:rsidRPr="00EC4466">
        <w:rPr>
          <w:rFonts w:cstheme="majorBidi"/>
        </w:rPr>
        <w:t>size</w:t>
      </w:r>
      <w:proofErr w:type="spellEnd"/>
      <w:r w:rsidRPr="00EC4466">
        <w:rPr>
          <w:rFonts w:cstheme="majorBidi"/>
        </w:rPr>
        <w:t xml:space="preserve"> sebagai variabel </w:t>
      </w:r>
      <w:proofErr w:type="spellStart"/>
      <w:r w:rsidRPr="00EC4466">
        <w:rPr>
          <w:rFonts w:cstheme="majorBidi"/>
        </w:rPr>
        <w:t>moderasi</w:t>
      </w:r>
      <w:proofErr w:type="spellEnd"/>
      <w:r w:rsidRPr="00EC4466">
        <w:rPr>
          <w:rFonts w:cstheme="majorBidi"/>
        </w:rPr>
        <w:t xml:space="preserve">. Kami akan menghitung korelasi antara variabel tersebut, melakukan pembagian data berdasarkan </w:t>
      </w:r>
      <w:proofErr w:type="spellStart"/>
      <w:r w:rsidRPr="00EC4466">
        <w:rPr>
          <w:rFonts w:cstheme="majorBidi"/>
        </w:rPr>
        <w:t>firm</w:t>
      </w:r>
      <w:proofErr w:type="spellEnd"/>
      <w:r w:rsidRPr="00EC4466">
        <w:rPr>
          <w:rFonts w:cstheme="majorBidi"/>
        </w:rPr>
        <w:t xml:space="preserve"> </w:t>
      </w:r>
      <w:proofErr w:type="spellStart"/>
      <w:r w:rsidRPr="00EC4466">
        <w:rPr>
          <w:rFonts w:cstheme="majorBidi"/>
        </w:rPr>
        <w:t>size</w:t>
      </w:r>
      <w:proofErr w:type="spellEnd"/>
      <w:r w:rsidRPr="00EC4466">
        <w:rPr>
          <w:rFonts w:cstheme="majorBidi"/>
        </w:rPr>
        <w:t>, dan menghitung nilai t-</w:t>
      </w:r>
      <w:proofErr w:type="spellStart"/>
      <w:r w:rsidRPr="00EC4466">
        <w:rPr>
          <w:rFonts w:cstheme="majorBidi"/>
        </w:rPr>
        <w:t>test</w:t>
      </w:r>
      <w:proofErr w:type="spellEnd"/>
      <w:r w:rsidRPr="00EC4466">
        <w:rPr>
          <w:rFonts w:cstheme="majorBidi"/>
        </w:rPr>
        <w:t xml:space="preserve"> untuk mengetahui apakah ada perbedaan </w:t>
      </w:r>
      <w:r w:rsidR="00FD3008">
        <w:rPr>
          <w:rFonts w:cstheme="majorBidi"/>
        </w:rPr>
        <w:t>dampak</w:t>
      </w:r>
      <w:r w:rsidRPr="00EC4466">
        <w:rPr>
          <w:rFonts w:cstheme="majorBidi"/>
        </w:rPr>
        <w:t xml:space="preserve"> antara perbankan syariah dengan </w:t>
      </w:r>
      <w:proofErr w:type="spellStart"/>
      <w:r w:rsidRPr="00EC4466">
        <w:rPr>
          <w:rFonts w:cstheme="majorBidi"/>
        </w:rPr>
        <w:t>firm</w:t>
      </w:r>
      <w:proofErr w:type="spellEnd"/>
      <w:r w:rsidRPr="00EC4466">
        <w:rPr>
          <w:rFonts w:cstheme="majorBidi"/>
        </w:rPr>
        <w:t xml:space="preserve"> </w:t>
      </w:r>
      <w:proofErr w:type="spellStart"/>
      <w:r w:rsidRPr="00EC4466">
        <w:rPr>
          <w:rFonts w:cstheme="majorBidi"/>
        </w:rPr>
        <w:t>size</w:t>
      </w:r>
      <w:proofErr w:type="spellEnd"/>
      <w:r w:rsidRPr="00EC4466">
        <w:rPr>
          <w:rFonts w:cstheme="majorBidi"/>
        </w:rPr>
        <w:t xml:space="preserve"> yang lebih </w:t>
      </w:r>
      <w:r w:rsidR="00BD4BA5">
        <w:rPr>
          <w:rFonts w:cstheme="majorBidi"/>
        </w:rPr>
        <w:t>dominan</w:t>
      </w:r>
      <w:r w:rsidRPr="00EC4466">
        <w:rPr>
          <w:rFonts w:cstheme="majorBidi"/>
        </w:rPr>
        <w:t xml:space="preserve"> dan yang lebih kecil.</w:t>
      </w:r>
    </w:p>
    <w:p w14:paraId="1A835F68" w14:textId="77777777" w:rsidR="00425CAF" w:rsidRPr="00425CAF" w:rsidRDefault="00425CAF" w:rsidP="00D36075">
      <w:pPr>
        <w:pStyle w:val="TeksIsi"/>
        <w:spacing w:after="0"/>
        <w:ind w:firstLine="0"/>
        <w:rPr>
          <w:lang w:val="id-ID" w:eastAsia="id-ID"/>
        </w:rPr>
      </w:pPr>
      <w:r w:rsidRPr="00425CAF">
        <w:rPr>
          <w:b/>
          <w:bCs/>
          <w:lang w:val="id-ID" w:eastAsia="id-ID"/>
        </w:rPr>
        <w:t>KAJIAN TEORI</w:t>
      </w:r>
      <w:r w:rsidRPr="00425CAF">
        <w:rPr>
          <w:lang w:val="id-ID" w:eastAsia="id-ID"/>
        </w:rPr>
        <w:tab/>
      </w:r>
    </w:p>
    <w:p w14:paraId="3CEFCE21" w14:textId="77777777" w:rsidR="00425CAF" w:rsidRPr="00425CAF" w:rsidRDefault="00425CAF" w:rsidP="00D36075">
      <w:pPr>
        <w:pStyle w:val="TeksIsi"/>
        <w:spacing w:after="0"/>
        <w:ind w:firstLine="0"/>
        <w:rPr>
          <w:b/>
          <w:bCs/>
          <w:lang w:val="id-ID" w:eastAsia="id-ID"/>
        </w:rPr>
      </w:pPr>
      <w:r w:rsidRPr="00425CAF">
        <w:rPr>
          <w:b/>
          <w:bCs/>
          <w:lang w:val="id-ID" w:eastAsia="id-ID"/>
        </w:rPr>
        <w:t>PIUTANG MURABAHAH</w:t>
      </w:r>
    </w:p>
    <w:p w14:paraId="56C3AE6A" w14:textId="130E2B9C" w:rsidR="00425CAF" w:rsidRPr="00425CAF" w:rsidRDefault="00497093" w:rsidP="00D36075">
      <w:pPr>
        <w:pStyle w:val="TeksIsi"/>
        <w:spacing w:after="0"/>
        <w:rPr>
          <w:lang w:val="id-ID" w:eastAsia="id-ID"/>
        </w:rPr>
      </w:pPr>
      <w:r w:rsidRPr="00497093">
        <w:rPr>
          <w:lang w:val="id-ID" w:eastAsia="id-ID"/>
        </w:rPr>
        <w:lastRenderedPageBreak/>
        <w:t xml:space="preserve">Sesuai dengan Fatwa Dewan Syariah Nasional No. 04/DSN-MUI/IV/2000, </w:t>
      </w:r>
      <w:proofErr w:type="spellStart"/>
      <w:r w:rsidRPr="00497093">
        <w:rPr>
          <w:lang w:val="id-ID" w:eastAsia="id-ID"/>
        </w:rPr>
        <w:t>murabahah</w:t>
      </w:r>
      <w:proofErr w:type="spellEnd"/>
      <w:r w:rsidRPr="00497093">
        <w:rPr>
          <w:lang w:val="id-ID" w:eastAsia="id-ID"/>
        </w:rPr>
        <w:t xml:space="preserve"> mengacu pada praktik penjualan suatu barang kepada pembeli dengan menegaskan harga belinya dan pembeli membayarnya dengan harga yang lebih sebagai laba. </w:t>
      </w:r>
      <w:proofErr w:type="spellStart"/>
      <w:r w:rsidR="0032478A">
        <w:rPr>
          <w:lang w:val="id-ID" w:eastAsia="id-ID"/>
        </w:rPr>
        <w:t>Murabahah</w:t>
      </w:r>
      <w:proofErr w:type="spellEnd"/>
      <w:r w:rsidR="0032478A">
        <w:rPr>
          <w:lang w:val="id-ID" w:eastAsia="id-ID"/>
        </w:rPr>
        <w:t xml:space="preserve"> adalah kontrak yang menentukan harga pembelian serta keuntungan (margin) yang akan diberikan kepada pembeli untuk produk tersebut </w:t>
      </w:r>
      <w:r w:rsidR="00425CAF" w:rsidRPr="00425CAF">
        <w:rPr>
          <w:lang w:eastAsia="id-ID"/>
        </w:rPr>
        <w:fldChar w:fldCharType="begin" w:fldLock="1"/>
      </w:r>
      <w:r w:rsidR="00425CAF" w:rsidRPr="00425CAF">
        <w:rPr>
          <w:lang w:val="id-ID" w:eastAsia="id-ID"/>
        </w:rPr>
        <w:instrText>ADDIN CSL_CITATION {"citationItems":[{"id":"ITEM-1","itemData":{"abstract":"This research aimed at knowing the effect of mudaraba, musyaraka, murabaha, istishna, and ijarah financing on the profitability of Sharia Commercial Banks in Indonesia. The profitability is measured by using return on assets (ROA). The data used in this research were collected from the Quartely Financial Report Published by Sharia Commercial Banks during period of 2009-2013. The sampling method of this research is using purposive sampling. The samples consist of three Sharia Commercial Banks. Those are Bank Muamalat Indonesia, Bank Mandiri Syariah, and BRI Syariah. The technical analysis used in reasearch is multiple linear regression. This research found that the mudharabah and musyaraka financing have negative effect, while murabahah, istishna,and ijarah have positive effect on profitability of Sharia Commercial Banks in Indonesia. However, only murabaha and istishna have significant effect on profitability of Sharia Commercial Banks in Indonesia.","author":[{"dropping-particle":"","family":"Putri","given":"Deasy Rahma","non-dropping-particle":"","parse-names":false,"suffix":""},{"dropping-particle":"","family":"Meutia","given":"Intan","non-dropping-particle":"","parse-names":false,"suffix":""},{"dropping-particle":"","family":"Yuniartie","given":"Emylia","non-dropping-particle":"","parse-names":false,"suffix":""}],"container-title":"Akuntabilitas: Jurnal Penelitian Dan Pengembangan Akuntansi","id":"ITEM-1","issue":"1","issued":{"date-parts":[["2014"]]},"page":"1-24","title":"Pengaruh pembiayaan Mudharabah, Musyarakah, Mudharabah, Istishna dan Ijarah Terhadap Profitabilitas Pada Bank Umum Syariah di Indonesia","type":"article-journal","volume":"8"},"uris":["http://www.mendeley.com/documents/?uuid=8a53da09-26a1-4363-b319-e7feeeeb5691"]}],"mendeley":{"formattedCitation":"(Putri et al., 2014)","plainTextFormattedCitation":"(Putri et al., 2014)","previouslyFormattedCitation":"(Putri et al., 2014)"},"properties":{"noteIndex":0},"schema":"https://github.com/citation-style-language/schema/raw/master/csl-citation.json"}</w:instrText>
      </w:r>
      <w:r w:rsidR="00425CAF" w:rsidRPr="00425CAF">
        <w:rPr>
          <w:lang w:eastAsia="id-ID"/>
        </w:rPr>
        <w:fldChar w:fldCharType="separate"/>
      </w:r>
      <w:r w:rsidR="00425CAF" w:rsidRPr="00425CAF">
        <w:rPr>
          <w:noProof/>
          <w:lang w:val="id-ID" w:eastAsia="id-ID"/>
        </w:rPr>
        <w:t>(Putri et al., 2014)</w:t>
      </w:r>
      <w:r w:rsidR="00425CAF" w:rsidRPr="00425CAF">
        <w:rPr>
          <w:lang w:val="id-ID" w:eastAsia="id-ID"/>
        </w:rPr>
        <w:fldChar w:fldCharType="end"/>
      </w:r>
      <w:r w:rsidR="00425CAF" w:rsidRPr="00425CAF">
        <w:rPr>
          <w:lang w:val="id-ID" w:eastAsia="id-ID"/>
        </w:rPr>
        <w:t>.</w:t>
      </w:r>
    </w:p>
    <w:p w14:paraId="2C06FDF6" w14:textId="1777EEA9" w:rsidR="00425CAF" w:rsidRPr="0032478A" w:rsidRDefault="0032478A" w:rsidP="00D36075">
      <w:pPr>
        <w:pStyle w:val="TeksIsi"/>
        <w:spacing w:after="0"/>
        <w:rPr>
          <w:lang w:val="id-ID" w:eastAsia="id-ID"/>
        </w:rPr>
      </w:pPr>
      <w:r>
        <w:rPr>
          <w:lang w:val="id-ID" w:eastAsia="id-ID"/>
        </w:rPr>
        <w:t xml:space="preserve">Biaya perolehan sebesar keuntungan yang disepakati + aset </w:t>
      </w:r>
      <w:proofErr w:type="spellStart"/>
      <w:r>
        <w:rPr>
          <w:lang w:val="id-ID" w:eastAsia="id-ID"/>
        </w:rPr>
        <w:t>murabahah</w:t>
      </w:r>
      <w:proofErr w:type="spellEnd"/>
      <w:r>
        <w:rPr>
          <w:lang w:val="id-ID" w:eastAsia="id-ID"/>
        </w:rPr>
        <w:t xml:space="preserve"> merupakan faktor utama yang mempengaruhi piutang </w:t>
      </w:r>
      <w:proofErr w:type="spellStart"/>
      <w:r>
        <w:rPr>
          <w:lang w:val="id-ID" w:eastAsia="id-ID"/>
        </w:rPr>
        <w:t>murabahah</w:t>
      </w:r>
      <w:proofErr w:type="spellEnd"/>
      <w:r>
        <w:rPr>
          <w:lang w:val="id-ID" w:eastAsia="id-ID"/>
        </w:rPr>
        <w:t xml:space="preserve">. Pada akhir periode pelaporan, piutang </w:t>
      </w:r>
      <w:proofErr w:type="spellStart"/>
      <w:r>
        <w:rPr>
          <w:lang w:val="id-ID" w:eastAsia="id-ID"/>
        </w:rPr>
        <w:t>murabahah</w:t>
      </w:r>
      <w:proofErr w:type="spellEnd"/>
      <w:r>
        <w:rPr>
          <w:lang w:val="id-ID" w:eastAsia="id-ID"/>
        </w:rPr>
        <w:t xml:space="preserve"> dievaluasi sebesar nilai bersih yang dapat direalisasikan. Saldo piutang dikurangi dengan penyisihan kerugian piutang adalah sebesar nilai tersebut</w:t>
      </w:r>
      <w:r w:rsidR="00497093" w:rsidRPr="00497093">
        <w:rPr>
          <w:lang w:val="id-ID" w:eastAsia="id-ID"/>
        </w:rPr>
        <w:t xml:space="preserve"> </w:t>
      </w:r>
      <w:r w:rsidR="00425CAF" w:rsidRPr="00425CAF">
        <w:rPr>
          <w:lang w:val="en-GB" w:eastAsia="id-ID"/>
        </w:rPr>
        <w:fldChar w:fldCharType="begin" w:fldLock="1"/>
      </w:r>
      <w:r w:rsidR="00425CAF" w:rsidRPr="00425CAF">
        <w:rPr>
          <w:lang w:val="id-ID" w:eastAsia="id-ID"/>
        </w:rPr>
        <w:instrText>ADDIN CSL_CITATION {"citationItems":[{"id":"ITEM-1","itemData":{"ISSN":"1858-2192","abstract":"This study aimed to test the hypothesis of the variables that influence the variable vegetable pagandeng loan. Knowing how much influence Kentungan Net per month (in%) against the loan pagandeng vegetables. know how much influence Lending per month (in%) against the loan pagandeng vegetables. Determination of the samples was done by purposive random sampling method. The number of samples in this study were 50 respondents Pagandeng Vegetable contained in two main bases points Panciro Bases and Base Cambaya. In quantitatively prove the relationship variables, researchers use econometric approach in the form of regression analysis and correlation. Conclusion of the study is a variable rate of profit is very influential in determining the amount of the loan. The variable interest rate in this study is less a role in determining the loan amount because although the interest rate per month is relatively high, the vegetable pagandeng keep borrowing from moneylenders.","author":[{"dropping-particle":"","family":"Rusydi","given":"Muhammad","non-dropping-particle":"","parse-names":false,"suffix":""},{"dropping-particle":"","family":"Nasir","given":"Sri Salasia","non-dropping-particle":"","parse-names":false,"suffix":""}],"container-title":"Jurnal Ilmu Ekonomi Studi Pembangunan","id":"ITEM-1","issue":"1","issued":{"date-parts":[["2009"]]},"page":"17-29","title":"Perlakuan Akuntansi Murabahah Ditinjau Dari PSAK No. 102 Pada PT Bank Syariah Mandiri Cabang Makassar","type":"article-journal","volume":"1"},"uris":["http://www.mendeley.com/documents/?uuid=cb065706-40c4-4725-8f61-9d82c994dc75"]}],"mendeley":{"formattedCitation":"(Rusydi &amp; Nasir, 2009)","plainTextFormattedCitation":"(Rusydi &amp; Nasir, 2009)","previouslyFormattedCitation":"(Rusydi &amp; Nasir, 2009)"},"properties":{"noteIndex":0},"schema":"https://github.com/citation-style-language/schema/raw/master/csl-citation.json"}</w:instrText>
      </w:r>
      <w:r w:rsidR="00425CAF" w:rsidRPr="00425CAF">
        <w:rPr>
          <w:lang w:val="en-GB" w:eastAsia="id-ID"/>
        </w:rPr>
        <w:fldChar w:fldCharType="separate"/>
      </w:r>
      <w:r w:rsidR="00425CAF" w:rsidRPr="0032478A">
        <w:rPr>
          <w:noProof/>
          <w:lang w:val="id-ID" w:eastAsia="id-ID"/>
        </w:rPr>
        <w:t>(Rusydi &amp; Nasir, 2009)</w:t>
      </w:r>
      <w:r w:rsidR="00425CAF" w:rsidRPr="00425CAF">
        <w:rPr>
          <w:lang w:val="id-ID" w:eastAsia="id-ID"/>
        </w:rPr>
        <w:fldChar w:fldCharType="end"/>
      </w:r>
      <w:r w:rsidR="00425CAF" w:rsidRPr="0032478A">
        <w:rPr>
          <w:lang w:val="id-ID" w:eastAsia="id-ID"/>
        </w:rPr>
        <w:t>.</w:t>
      </w:r>
    </w:p>
    <w:p w14:paraId="23499DF6" w14:textId="77777777" w:rsidR="00425CAF" w:rsidRPr="005459D6" w:rsidRDefault="00425CAF" w:rsidP="00D36075">
      <w:pPr>
        <w:pStyle w:val="TeksIsi"/>
        <w:spacing w:after="0"/>
        <w:ind w:firstLine="0"/>
        <w:rPr>
          <w:b/>
          <w:bCs/>
          <w:lang w:val="id-ID" w:eastAsia="id-ID"/>
        </w:rPr>
      </w:pPr>
      <w:r w:rsidRPr="005459D6">
        <w:rPr>
          <w:b/>
          <w:bCs/>
          <w:lang w:val="id-ID" w:eastAsia="id-ID"/>
        </w:rPr>
        <w:t>PIUTANG SEWA</w:t>
      </w:r>
    </w:p>
    <w:p w14:paraId="5A3DA6CE" w14:textId="3B316610" w:rsidR="00425CAF" w:rsidRPr="005459D6" w:rsidRDefault="00F401AB" w:rsidP="00D36075">
      <w:pPr>
        <w:pStyle w:val="TeksIsi"/>
        <w:spacing w:after="0"/>
        <w:rPr>
          <w:lang w:val="id-ID" w:eastAsia="id-ID"/>
        </w:rPr>
      </w:pPr>
      <w:r w:rsidRPr="005459D6">
        <w:rPr>
          <w:lang w:val="id-ID" w:eastAsia="id-ID"/>
        </w:rPr>
        <w:t>Piutang dari operasi penyewaan untuk hak atas barang atau jasa yang tunduk pada pembayaran berkala dikenal sebagai piutang sewa. Salah satu jenis piutang yang diterbitkan oleh bisnis dan dapat dikategorikan berdasarkan sumber asalnya adalah piutang sewa. Piutang sewa dapat dibagi menjadi tiga kategori berdasarkan jenis pendapatan yang berasal dari pendapatan sewa, pendapatan jasa, dan pendapatan lain-lain</w:t>
      </w:r>
      <w:r w:rsidR="00425CAF" w:rsidRPr="005459D6">
        <w:rPr>
          <w:lang w:val="id-ID" w:eastAsia="id-ID"/>
        </w:rPr>
        <w:t xml:space="preserve"> </w:t>
      </w:r>
      <w:r w:rsidR="00425CAF" w:rsidRPr="00425CAF">
        <w:rPr>
          <w:lang w:val="en-GB" w:eastAsia="id-ID"/>
        </w:rPr>
        <w:fldChar w:fldCharType="begin" w:fldLock="1"/>
      </w:r>
      <w:r w:rsidR="00425CAF" w:rsidRPr="005459D6">
        <w:rPr>
          <w:lang w:val="id-ID" w:eastAsia="id-ID"/>
        </w:rPr>
        <w:instrText>ADDIN CSL_CITATION {"citationItems":[{"id":"ITEM-1","itemData":{"DOI":"10.22373/jihbiz.v5i1.17257","abstract":"This study aims to determine the Effect of Murabahah Financing on the Profitability of PT. Bank Aceh Syariah (2019-2021 Period) and this research is secondary data based on the results of the monthly financial reports of PT. Bank Aceh Syariah for the 2019-2021 period. This type of research is quantitative research with a simple linear regression analysis method. The results of the t test show that tcount &gt; ttable (2.909&gt; 1.68) and a significance of 0.014 is less than 0.05, meaning that murabaha income has a positive and significant effect on profitability (ROA).","author":[{"dropping-particle":"","family":"Fariza","given":"Cut","non-dropping-particle":"","parse-names":false,"suffix":""},{"dropping-particle":"","family":"Ayumiati","given":"Ayumiati","non-dropping-particle":"","parse-names":false,"suffix":""},{"dropping-particle":"","family":"Muksal","given":"Muksal","non-dropping-particle":"","parse-names":false,"suffix":""}],"container-title":"Jihbiz: Global Journal of Islamic Banking and Finance","id":"ITEM-1","issue":"1","issued":{"date-parts":[["2023"]]},"page":"39","title":"Pengaruh Pembiayaan Murabahah Terhadap Return on Asset (Roa) Pada Pt. Bank Aceh Syariah","type":"article-journal","volume":"5"},"uris":["http://www.mendeley.com/documents/?uuid=fffe76e4-f8df-4fe9-a17b-d1a08c7054a4"]}],"mendeley":{"formattedCitation":"(Fariza et al., 2023)","plainTextFormattedCitation":"(Fariza et al., 2023)","previouslyFormattedCitation":"(Fariza et al., 2023)"},"properties":{"noteIndex":0},"schema":"https://github.com/citation-style-language/schema/raw/master/csl-citation.json"}</w:instrText>
      </w:r>
      <w:r w:rsidR="00425CAF" w:rsidRPr="00425CAF">
        <w:rPr>
          <w:lang w:val="en-GB" w:eastAsia="id-ID"/>
        </w:rPr>
        <w:fldChar w:fldCharType="separate"/>
      </w:r>
      <w:r w:rsidR="00425CAF" w:rsidRPr="005459D6">
        <w:rPr>
          <w:noProof/>
          <w:lang w:val="id-ID" w:eastAsia="id-ID"/>
        </w:rPr>
        <w:t>(Fariza et al., 2023)</w:t>
      </w:r>
      <w:r w:rsidR="00425CAF" w:rsidRPr="00425CAF">
        <w:rPr>
          <w:lang w:val="id-ID" w:eastAsia="id-ID"/>
        </w:rPr>
        <w:fldChar w:fldCharType="end"/>
      </w:r>
      <w:r w:rsidR="00425CAF" w:rsidRPr="005459D6">
        <w:rPr>
          <w:lang w:val="id-ID" w:eastAsia="id-ID"/>
        </w:rPr>
        <w:t>.</w:t>
      </w:r>
    </w:p>
    <w:p w14:paraId="0A350EC5" w14:textId="77777777" w:rsidR="00425CAF" w:rsidRPr="005459D6" w:rsidRDefault="00425CAF" w:rsidP="00D36075">
      <w:pPr>
        <w:pStyle w:val="TeksIsi"/>
        <w:spacing w:after="0"/>
        <w:ind w:firstLine="0"/>
        <w:rPr>
          <w:b/>
          <w:bCs/>
          <w:lang w:val="id-ID" w:eastAsia="id-ID"/>
        </w:rPr>
      </w:pPr>
      <w:r w:rsidRPr="005459D6">
        <w:rPr>
          <w:b/>
          <w:bCs/>
          <w:lang w:val="id-ID" w:eastAsia="id-ID"/>
        </w:rPr>
        <w:t>PIUTANG QARDH</w:t>
      </w:r>
    </w:p>
    <w:p w14:paraId="30845E8E" w14:textId="26AFB167" w:rsidR="00425CAF" w:rsidRPr="005459D6" w:rsidRDefault="003058BD" w:rsidP="00D36075">
      <w:pPr>
        <w:pStyle w:val="TeksIsi"/>
        <w:spacing w:after="0"/>
        <w:rPr>
          <w:lang w:val="id-ID" w:eastAsia="id-ID"/>
        </w:rPr>
      </w:pPr>
      <w:proofErr w:type="spellStart"/>
      <w:r w:rsidRPr="005459D6">
        <w:rPr>
          <w:lang w:val="id-ID" w:eastAsia="id-ID"/>
        </w:rPr>
        <w:t>Qardh</w:t>
      </w:r>
      <w:proofErr w:type="spellEnd"/>
      <w:r w:rsidRPr="005459D6">
        <w:rPr>
          <w:lang w:val="id-ID" w:eastAsia="id-ID"/>
        </w:rPr>
        <w:t xml:space="preserve"> adalah perjanjian pinjaman tanpa imbalan di mana peminjam</w:t>
      </w:r>
      <w:r w:rsidR="00425CAF" w:rsidRPr="005459D6">
        <w:rPr>
          <w:lang w:val="id-ID" w:eastAsia="id-ID"/>
        </w:rPr>
        <w:t xml:space="preserve"> (</w:t>
      </w:r>
      <w:proofErr w:type="spellStart"/>
      <w:r w:rsidR="00425CAF" w:rsidRPr="005459D6">
        <w:rPr>
          <w:lang w:val="id-ID" w:eastAsia="id-ID"/>
        </w:rPr>
        <w:t>muqrid</w:t>
      </w:r>
      <w:proofErr w:type="spellEnd"/>
      <w:r w:rsidR="00425CAF" w:rsidRPr="005459D6">
        <w:rPr>
          <w:lang w:val="id-ID" w:eastAsia="id-ID"/>
        </w:rPr>
        <w:t>) memberikan sejumlah dana kepada peminjam (</w:t>
      </w:r>
      <w:proofErr w:type="spellStart"/>
      <w:r w:rsidR="00425CAF" w:rsidRPr="005459D6">
        <w:rPr>
          <w:lang w:val="id-ID" w:eastAsia="id-ID"/>
        </w:rPr>
        <w:t>mustaqrid</w:t>
      </w:r>
      <w:proofErr w:type="spellEnd"/>
      <w:r w:rsidR="00425CAF" w:rsidRPr="005459D6">
        <w:rPr>
          <w:lang w:val="id-ID" w:eastAsia="id-ID"/>
        </w:rPr>
        <w:t xml:space="preserve">) dengan kewajiban untuk mengembalikan dana tersebut pada waktu yang disepakati. Piutang </w:t>
      </w:r>
      <w:proofErr w:type="spellStart"/>
      <w:r w:rsidR="00425CAF" w:rsidRPr="005459D6">
        <w:rPr>
          <w:lang w:val="id-ID" w:eastAsia="id-ID"/>
        </w:rPr>
        <w:t>qardh</w:t>
      </w:r>
      <w:proofErr w:type="spellEnd"/>
      <w:r w:rsidR="00425CAF" w:rsidRPr="005459D6">
        <w:rPr>
          <w:lang w:val="id-ID" w:eastAsia="id-ID"/>
        </w:rPr>
        <w:t xml:space="preserve"> adalah hak </w:t>
      </w:r>
      <w:proofErr w:type="spellStart"/>
      <w:r w:rsidR="00425CAF" w:rsidRPr="005459D6">
        <w:rPr>
          <w:lang w:val="id-ID" w:eastAsia="id-ID"/>
        </w:rPr>
        <w:t>muqrid</w:t>
      </w:r>
      <w:proofErr w:type="spellEnd"/>
      <w:r w:rsidR="00425CAF" w:rsidRPr="005459D6">
        <w:rPr>
          <w:lang w:val="id-ID" w:eastAsia="id-ID"/>
        </w:rPr>
        <w:t xml:space="preserve"> untuk menuntut pengembalian dana pinjaman dari </w:t>
      </w:r>
      <w:proofErr w:type="spellStart"/>
      <w:r w:rsidR="00425CAF" w:rsidRPr="005459D6">
        <w:rPr>
          <w:lang w:val="id-ID" w:eastAsia="id-ID"/>
        </w:rPr>
        <w:t>mustaqrid</w:t>
      </w:r>
      <w:proofErr w:type="spellEnd"/>
      <w:r w:rsidR="00425CAF" w:rsidRPr="005459D6">
        <w:rPr>
          <w:lang w:val="id-ID" w:eastAsia="id-ID"/>
        </w:rPr>
        <w:t xml:space="preserve">. Piutang </w:t>
      </w:r>
      <w:proofErr w:type="spellStart"/>
      <w:r w:rsidR="00425CAF" w:rsidRPr="005459D6">
        <w:rPr>
          <w:lang w:val="id-ID" w:eastAsia="id-ID"/>
        </w:rPr>
        <w:t>qardh</w:t>
      </w:r>
      <w:proofErr w:type="spellEnd"/>
      <w:r w:rsidR="00425CAF" w:rsidRPr="005459D6">
        <w:rPr>
          <w:lang w:val="id-ID" w:eastAsia="id-ID"/>
        </w:rPr>
        <w:t xml:space="preserve"> muncul karena </w:t>
      </w:r>
      <w:proofErr w:type="spellStart"/>
      <w:r w:rsidR="00425CAF" w:rsidRPr="005459D6">
        <w:rPr>
          <w:lang w:val="id-ID" w:eastAsia="id-ID"/>
        </w:rPr>
        <w:t>mustaqrid</w:t>
      </w:r>
      <w:proofErr w:type="spellEnd"/>
      <w:r w:rsidR="00425CAF" w:rsidRPr="005459D6">
        <w:rPr>
          <w:lang w:val="id-ID" w:eastAsia="id-ID"/>
        </w:rPr>
        <w:t xml:space="preserve"> tidak langsung mengembalikan dana pinjaman secara tunai, tetapi membayarnya secara angsuran </w:t>
      </w:r>
      <w:r w:rsidR="00425CAF" w:rsidRPr="00425CAF">
        <w:rPr>
          <w:lang w:val="en-GB" w:eastAsia="id-ID"/>
        </w:rPr>
        <w:fldChar w:fldCharType="begin" w:fldLock="1"/>
      </w:r>
      <w:r w:rsidR="00425CAF" w:rsidRPr="005459D6">
        <w:rPr>
          <w:lang w:val="id-ID" w:eastAsia="id-ID"/>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00425CAF" w:rsidRPr="00425CAF">
        <w:rPr>
          <w:lang w:val="en-GB" w:eastAsia="id-ID"/>
        </w:rPr>
        <w:instrText>α</w:instrText>
      </w:r>
      <w:r w:rsidR="00425CAF" w:rsidRPr="005459D6">
        <w:rPr>
          <w:lang w:val="id-ID" w:eastAsia="id-ID"/>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approach.","author":[{"dropping-particle":"","family":"Kasnelly","given":"Sri","non-dropping-particle":"","parse-names":false,"suffix":""}],"container-title":"AL-AMAL: Jurnal Manajemen Bisnis Syariah","id":"ITEM-1","issue":"1","issued":{"date-parts":[["2021"]]},"page":"21-32","title":"Teori dan Praktek Akuntansi Konvensional dan Akuntansi Syariah","type":"article-journal","volume":"1"},"uris":["http://www.mendeley.com/documents/?uuid=0008df8a-e201-41a5-820f-32a924c4414f"]}],"mendeley":{"formattedCitation":"(Kasnelly, 2021)","plainTextFormattedCitation":"(Kasnelly, 2021)","previouslyFormattedCitation":"(Kasnelly, 2021)"},"properties":{"noteIndex":0},"schema":"https://github.com/citation-style-language/schema/raw/master/csl-citation.json"}</w:instrText>
      </w:r>
      <w:r w:rsidR="00425CAF" w:rsidRPr="00425CAF">
        <w:rPr>
          <w:lang w:val="en-GB" w:eastAsia="id-ID"/>
        </w:rPr>
        <w:fldChar w:fldCharType="separate"/>
      </w:r>
      <w:r w:rsidR="00425CAF" w:rsidRPr="005459D6">
        <w:rPr>
          <w:noProof/>
          <w:lang w:val="id-ID" w:eastAsia="id-ID"/>
        </w:rPr>
        <w:t>(Kasnelly, 2021)</w:t>
      </w:r>
      <w:r w:rsidR="00425CAF" w:rsidRPr="00425CAF">
        <w:rPr>
          <w:lang w:val="id-ID" w:eastAsia="id-ID"/>
        </w:rPr>
        <w:fldChar w:fldCharType="end"/>
      </w:r>
      <w:r w:rsidR="00425CAF" w:rsidRPr="005459D6">
        <w:rPr>
          <w:lang w:val="id-ID" w:eastAsia="id-ID"/>
        </w:rPr>
        <w:t>.</w:t>
      </w:r>
    </w:p>
    <w:p w14:paraId="612C2FE5" w14:textId="77777777" w:rsidR="00425CAF" w:rsidRPr="005459D6" w:rsidRDefault="00425CAF" w:rsidP="00D36075">
      <w:pPr>
        <w:pStyle w:val="TeksIsi"/>
        <w:spacing w:after="0"/>
        <w:ind w:firstLine="0"/>
        <w:rPr>
          <w:b/>
          <w:bCs/>
          <w:lang w:val="id-ID" w:eastAsia="id-ID"/>
        </w:rPr>
      </w:pPr>
      <w:r w:rsidRPr="005459D6">
        <w:rPr>
          <w:b/>
          <w:bCs/>
          <w:lang w:val="id-ID" w:eastAsia="id-ID"/>
        </w:rPr>
        <w:t>RETURN ON ASSET (ROA)</w:t>
      </w:r>
    </w:p>
    <w:p w14:paraId="77365AE0" w14:textId="4CD04C3B" w:rsidR="00425CAF" w:rsidRPr="005459D6" w:rsidRDefault="00F401AB" w:rsidP="00D36075">
      <w:pPr>
        <w:pStyle w:val="TeksIsi"/>
        <w:spacing w:after="0"/>
        <w:rPr>
          <w:b/>
          <w:bCs/>
          <w:lang w:val="id-ID" w:eastAsia="id-ID"/>
        </w:rPr>
      </w:pPr>
      <w:r w:rsidRPr="005459D6">
        <w:rPr>
          <w:lang w:val="id-ID" w:eastAsia="id-ID"/>
        </w:rPr>
        <w:t xml:space="preserve">Manajer dan investor dapat menggunakan </w:t>
      </w:r>
      <w:proofErr w:type="spellStart"/>
      <w:r w:rsidRPr="005459D6">
        <w:rPr>
          <w:lang w:val="id-ID" w:eastAsia="id-ID"/>
        </w:rPr>
        <w:t>Return</w:t>
      </w:r>
      <w:proofErr w:type="spellEnd"/>
      <w:r w:rsidRPr="005459D6">
        <w:rPr>
          <w:lang w:val="id-ID" w:eastAsia="id-ID"/>
        </w:rPr>
        <w:t xml:space="preserve"> On </w:t>
      </w:r>
      <w:proofErr w:type="spellStart"/>
      <w:r w:rsidRPr="005459D6">
        <w:rPr>
          <w:lang w:val="id-ID" w:eastAsia="id-ID"/>
        </w:rPr>
        <w:t>Asset</w:t>
      </w:r>
      <w:proofErr w:type="spellEnd"/>
      <w:r w:rsidRPr="005459D6">
        <w:rPr>
          <w:lang w:val="id-ID" w:eastAsia="id-ID"/>
        </w:rPr>
        <w:t xml:space="preserve"> (ROA) untuk mengukur seberapa baik sebuah bisnis dapat menghasilkan laba dari </w:t>
      </w:r>
      <w:proofErr w:type="spellStart"/>
      <w:r w:rsidRPr="005459D6">
        <w:rPr>
          <w:lang w:val="id-ID" w:eastAsia="id-ID"/>
        </w:rPr>
        <w:t>asset</w:t>
      </w:r>
      <w:proofErr w:type="spellEnd"/>
      <w:r w:rsidRPr="005459D6">
        <w:rPr>
          <w:lang w:val="id-ID" w:eastAsia="id-ID"/>
        </w:rPr>
        <w:t xml:space="preserve"> yang telah diinvestasikan di dalamnya.</w:t>
      </w:r>
      <w:r w:rsidR="00CF4535" w:rsidRPr="005459D6">
        <w:rPr>
          <w:lang w:val="id-ID"/>
        </w:rPr>
        <w:t xml:space="preserve"> </w:t>
      </w:r>
      <w:r w:rsidR="00CF4535" w:rsidRPr="005459D6">
        <w:rPr>
          <w:lang w:val="id-ID" w:eastAsia="id-ID"/>
        </w:rPr>
        <w:t xml:space="preserve">Kapasitas </w:t>
      </w:r>
      <w:r w:rsidR="00CF4535" w:rsidRPr="005459D6">
        <w:rPr>
          <w:lang w:val="id-ID" w:eastAsia="id-ID"/>
        </w:rPr>
        <w:t>keseluruhan perusahaan untuk menghasilkan laba dengan menggunakan semua aset yang tersedia diukur dengan laba atas aset</w:t>
      </w:r>
      <w:r w:rsidR="00425CAF" w:rsidRPr="005459D6">
        <w:rPr>
          <w:lang w:val="id-ID" w:eastAsia="id-ID"/>
        </w:rPr>
        <w:t xml:space="preserve">. Menurut (Kasmir, 2015:201) ROA dapat </w:t>
      </w:r>
      <w:proofErr w:type="spellStart"/>
      <w:r w:rsidR="00425CAF" w:rsidRPr="005459D6">
        <w:rPr>
          <w:lang w:val="id-ID" w:eastAsia="id-ID"/>
        </w:rPr>
        <w:t>menunjukan</w:t>
      </w:r>
      <w:proofErr w:type="spellEnd"/>
      <w:r w:rsidR="00425CAF" w:rsidRPr="005459D6">
        <w:rPr>
          <w:lang w:val="id-ID" w:eastAsia="id-ID"/>
        </w:rPr>
        <w:t xml:space="preserve"> rasio dari hasil yang didapatkan Perusahaan atas jumlah aktiva yang digunakan dalam perusahaan. ROA dapat dijadikan informasi yang sangat dibutuhkan oleh investor </w:t>
      </w:r>
      <w:r w:rsidR="00425CAF" w:rsidRPr="00425CAF">
        <w:rPr>
          <w:lang w:val="en-GB" w:eastAsia="id-ID"/>
        </w:rPr>
        <w:fldChar w:fldCharType="begin" w:fldLock="1"/>
      </w:r>
      <w:r w:rsidR="00425CAF" w:rsidRPr="005459D6">
        <w:rPr>
          <w:lang w:val="id-ID" w:eastAsia="id-ID"/>
        </w:rPr>
        <w:instrText>ADDIN CSL_CITATION {"citationItems":[{"id":"ITEM-1","itemData":{"abstract":"The research aims to test the influence of BOPO, CAR, and the the inflation of ROA in the sharia Bank registered in OJK period 2014- 2019.Sampling uses purposive sampling and obtained 7 Sharia banks that meet the criteria of 14 Sharia public banks as samples.So the number of samples that are in meticulous 42 data for 6 years.This study method uses quantitative methods of decency and verifiable approaches.Based on the results of the research conducted using SPSS can be concluded by Test T, and test F, ie.BOPO negatively impacts Roa, while CAR has a positive impact on ROA but inflation does not affect ROA.With the results of simultaneous research found independent variables overall affects ROA. With the acquisition of Kuefisen determination of this research also found that BOPO, CAR, and inflation together can explain ROA by 68.7%, and there are still 31.3% of other factors outside the independent variables in this study.","author":[{"dropping-particle":"","family":"Novianty","given":"Ayu","non-dropping-particle":"","parse-names":false,"suffix":""},{"dropping-particle":"","family":"Diana","given":"Nana","non-dropping-particle":"","parse-names":false,"suffix":""}],"container-title":"Jurnal Masharif al-Syariah : Jurnal Ekonomi dan Perbankan","id":"ITEM-1","issue":"2","issued":{"date-parts":[["2020"]]},"page":"141-156","title":"Pengaruh bopo, car, dan inflasi terhadap retrun on asset pada bank umum syariah","type":"article-journal","volume":"5"},"uris":["http://www.mendeley.com/documents/?uuid=190f4b1e-ed74-4a7f-98bd-81abe7ffba22"]}],"mendeley":{"formattedCitation":"(Novianty &amp; Diana, 2020)","plainTextFormattedCitation":"(Novianty &amp; Diana, 2020)","previouslyFormattedCitation":"(Novianty &amp; Diana, 2020)"},"properties":{"noteIndex":0},"schema":"https://github.com/citation-style-language/schema/raw/master/csl-citation.json"}</w:instrText>
      </w:r>
      <w:r w:rsidR="00425CAF" w:rsidRPr="00425CAF">
        <w:rPr>
          <w:lang w:val="en-GB" w:eastAsia="id-ID"/>
        </w:rPr>
        <w:fldChar w:fldCharType="separate"/>
      </w:r>
      <w:r w:rsidR="00425CAF" w:rsidRPr="005459D6">
        <w:rPr>
          <w:noProof/>
          <w:lang w:val="id-ID" w:eastAsia="id-ID"/>
        </w:rPr>
        <w:t>(Novianty &amp; Diana, 2020)</w:t>
      </w:r>
      <w:r w:rsidR="00425CAF" w:rsidRPr="00425CAF">
        <w:rPr>
          <w:lang w:val="id-ID" w:eastAsia="id-ID"/>
        </w:rPr>
        <w:fldChar w:fldCharType="end"/>
      </w:r>
      <w:r w:rsidR="00425CAF" w:rsidRPr="005459D6">
        <w:rPr>
          <w:lang w:val="id-ID" w:eastAsia="id-ID"/>
        </w:rPr>
        <w:t>.</w:t>
      </w:r>
    </w:p>
    <w:p w14:paraId="7B4938C9" w14:textId="77777777" w:rsidR="00425CAF" w:rsidRPr="005459D6" w:rsidRDefault="00425CAF" w:rsidP="00D36075">
      <w:pPr>
        <w:pStyle w:val="TeksIsi"/>
        <w:spacing w:after="0"/>
        <w:ind w:firstLine="0"/>
        <w:rPr>
          <w:b/>
          <w:bCs/>
          <w:lang w:val="id-ID" w:eastAsia="id-ID"/>
        </w:rPr>
      </w:pPr>
      <w:r w:rsidRPr="005459D6">
        <w:rPr>
          <w:b/>
          <w:bCs/>
          <w:lang w:val="id-ID" w:eastAsia="id-ID"/>
        </w:rPr>
        <w:t>FIRM SIZE</w:t>
      </w:r>
    </w:p>
    <w:p w14:paraId="43146923" w14:textId="40D82212" w:rsidR="00425CAF" w:rsidRPr="005459D6" w:rsidRDefault="00F401AB" w:rsidP="00D36075">
      <w:pPr>
        <w:pStyle w:val="TeksIsi"/>
        <w:spacing w:after="0"/>
        <w:rPr>
          <w:lang w:val="nb-NO" w:eastAsia="id-ID"/>
        </w:rPr>
      </w:pPr>
      <w:r w:rsidRPr="005459D6">
        <w:rPr>
          <w:lang w:val="id-ID" w:eastAsia="id-ID"/>
        </w:rPr>
        <w:t xml:space="preserve">Pertumbuhan ukuran bisnis memiliki dampak positif terhadap laba atas </w:t>
      </w:r>
      <w:proofErr w:type="spellStart"/>
      <w:r w:rsidRPr="005459D6">
        <w:rPr>
          <w:lang w:val="id-ID" w:eastAsia="id-ID"/>
        </w:rPr>
        <w:t>asset,yang</w:t>
      </w:r>
      <w:proofErr w:type="spellEnd"/>
      <w:r w:rsidRPr="005459D6">
        <w:rPr>
          <w:lang w:val="id-ID" w:eastAsia="id-ID"/>
        </w:rPr>
        <w:t xml:space="preserve"> merupakan nilai Perusahaan.</w:t>
      </w:r>
      <w:r w:rsidR="00CF4535" w:rsidRPr="005459D6">
        <w:rPr>
          <w:lang w:val="id-ID" w:eastAsia="id-ID"/>
        </w:rPr>
        <w:t xml:space="preserve"> Karena manajemen mereka yang unggul dan kemampuan untuk bertindak cepat dalam berbagai skenario ekonomi, ukuran bisnis yang dominan dapat bertahan dalam persaingan. </w:t>
      </w:r>
      <w:r w:rsidR="00CF4535" w:rsidRPr="00CF4535">
        <w:rPr>
          <w:lang w:val="nb-NO" w:eastAsia="id-ID"/>
        </w:rPr>
        <w:t>Bisnis dengan ukuran dominan biasanya mengalami peningkatan kepercayaan investor, yang meningkatkan nilai bisnis. Persyaratan ini berasal dari fakta bahwa bisnis dengan ukuran dominan lebih fleksibel dan mampu meningkatkan modal, yang dilihat oleh calon investor dan investor yang ada sebagai indikator positif dari kemampuan untuk melakukan investasi yang menguntungkan secara keseluruhan berdasarkan total aset perusahaan</w:t>
      </w:r>
      <w:r w:rsidR="00425CAF" w:rsidRPr="00425CAF">
        <w:rPr>
          <w:lang w:val="nb-NO" w:eastAsia="id-ID"/>
        </w:rPr>
        <w:t>.</w:t>
      </w:r>
      <w:r w:rsidR="003058BD" w:rsidRPr="003058BD">
        <w:rPr>
          <w:lang w:val="nb-NO"/>
        </w:rPr>
        <w:t xml:space="preserve"> </w:t>
      </w:r>
      <w:r w:rsidR="003058BD" w:rsidRPr="003058BD">
        <w:rPr>
          <w:lang w:val="nb-NO" w:eastAsia="id-ID"/>
        </w:rPr>
        <w:t>Salah satu kriteria yang digunakan oleh calon investor untuk memutuskan apakah akan berinvestasi di sebuah perusahaan adalah ukurannya</w:t>
      </w:r>
      <w:r w:rsidR="00425CAF" w:rsidRPr="00425CAF">
        <w:rPr>
          <w:lang w:val="nb-NO" w:eastAsia="id-ID"/>
        </w:rPr>
        <w:t xml:space="preserve"> </w:t>
      </w:r>
      <w:r w:rsidR="00425CAF" w:rsidRPr="00425CAF">
        <w:rPr>
          <w:lang w:val="nb-NO" w:eastAsia="id-ID"/>
        </w:rPr>
        <w:fldChar w:fldCharType="begin" w:fldLock="1"/>
      </w:r>
      <w:r w:rsidR="00425CAF" w:rsidRPr="00425CAF">
        <w:rPr>
          <w:lang w:val="nb-NO" w:eastAsia="id-ID"/>
        </w:rPr>
        <w:instrText>ADDIN CSL_CITATION {"citationItems":[{"id":"ITEM-1","itemData":{"DOI":"10.29406/jmm.v16i1.2136","ISSN":"2085-1596","abstract":"Tujuan dilakukannya penelitian ini untuk mengetahui pengaruh antara ukuran perusahaan (Firm Size) dan profitabilitas (ROA) terhadap nilai perusahaan (Firm Value). Teknik pengambilan sampel menggunakan metode purposive sampling . Purposive sampling merupakan metode penentuan sampel berdasarkan kriteria tertentu. Bentuk penelitian ini adalah penelitian asosiatif. Teknik analisis data dilakukan dengan analisis statistik deskriptif, uji asumsi klasik, analisis regresi linear berganda, uji koefisien korelasi berganda, koefisien determinasi, uji kelayakan model dan uji t. setelah dilakukan pengolahan dan pengujian data menunjukkan hasil bahwa variabel ukuran perusahaan (Firm Size) tidak memiliki pengaruh terhadap nilai perusahaan (Firm Value), dan profitabilitas (ROA) memiliki pengaruh dengan arah positif terhadap nilai perusahaan (Firm Value).","author":[{"dropping-particle":"","family":"Jaya","given":"Sandy","non-dropping-particle":"","parse-names":false,"suffix":""}],"container-title":"Jurnal Manajemen Motivasi","id":"ITEM-1","issue":"1","issued":{"date-parts":[["2020"]]},"page":"38","title":"Pengaruh Ukuran Perusahaan (Firm Size) dan Profitabilitas (ROA) Terhadap Nilai Perusahaan (Firm Value) Pada Perusahaan Sub Sektor Property dan Real Estate di Bursa Efek Indonesia (BEI)","type":"article-journal","volume":"16"},"uris":["http://www.mendeley.com/documents/?uuid=764abded-fd4a-493a-a2c4-ff37ea54aa40"]}],"mendeley":{"formattedCitation":"(Jaya, 2020)","plainTextFormattedCitation":"(Jaya, 2020)","previouslyFormattedCitation":"(Jaya, 2020)"},"properties":{"noteIndex":0},"schema":"https://github.com/citation-style-language/schema/raw/master/csl-citation.json"}</w:instrText>
      </w:r>
      <w:r w:rsidR="00425CAF" w:rsidRPr="00425CAF">
        <w:rPr>
          <w:lang w:val="nb-NO" w:eastAsia="id-ID"/>
        </w:rPr>
        <w:fldChar w:fldCharType="separate"/>
      </w:r>
      <w:r w:rsidR="00425CAF" w:rsidRPr="00425CAF">
        <w:rPr>
          <w:noProof/>
          <w:lang w:val="nb-NO" w:eastAsia="id-ID"/>
        </w:rPr>
        <w:t>(Jaya, 2020)</w:t>
      </w:r>
      <w:r w:rsidR="00425CAF" w:rsidRPr="00425CAF">
        <w:rPr>
          <w:lang w:val="id-ID" w:eastAsia="id-ID"/>
        </w:rPr>
        <w:fldChar w:fldCharType="end"/>
      </w:r>
      <w:r w:rsidR="00425CAF" w:rsidRPr="00425CAF">
        <w:rPr>
          <w:lang w:val="nb-NO" w:eastAsia="id-ID"/>
        </w:rPr>
        <w:t xml:space="preserve">. </w:t>
      </w:r>
      <w:r w:rsidR="003058BD" w:rsidRPr="003058BD">
        <w:rPr>
          <w:lang w:val="nb-NO" w:eastAsia="id-ID"/>
        </w:rPr>
        <w:t xml:space="preserve">Hubungan antara ukuran bisnis dan profitabilitas dapat dijelaskan dengan tiga teori: teori institusional, teori organisasi, dan teori teknis. Relevansi modal fisik, skala ekonomi, dan ruang lingkup dalam menetapkan ukuran optimal dan profitabilitas perusahaan digarisbawahi oleh teori teknologi. </w:t>
      </w:r>
      <w:r w:rsidR="003058BD">
        <w:rPr>
          <w:lang w:val="nb-NO" w:eastAsia="id-ID"/>
        </w:rPr>
        <w:t xml:space="preserve"> </w:t>
      </w:r>
      <w:r w:rsidR="00FD3008" w:rsidRPr="00FD3008">
        <w:rPr>
          <w:lang w:val="nb-NO" w:eastAsia="id-ID"/>
        </w:rPr>
        <w:t>Hubungan antara profitabilitas dan ukuran bisnis</w:t>
      </w:r>
      <w:r w:rsidR="00FD3008">
        <w:rPr>
          <w:lang w:val="nb-NO" w:eastAsia="id-ID"/>
        </w:rPr>
        <w:t xml:space="preserve"> </w:t>
      </w:r>
      <w:r w:rsidR="00FD3008" w:rsidRPr="00FD3008">
        <w:rPr>
          <w:lang w:val="nb-NO" w:eastAsia="id-ID"/>
        </w:rPr>
        <w:t>yang terkait dengan biaya transaksi organisasi</w:t>
      </w:r>
      <w:r w:rsidR="00FD3008">
        <w:rPr>
          <w:lang w:val="nb-NO" w:eastAsia="id-ID"/>
        </w:rPr>
        <w:t xml:space="preserve"> </w:t>
      </w:r>
      <w:r w:rsidR="00FD3008" w:rsidRPr="00FD3008">
        <w:rPr>
          <w:lang w:val="nb-NO" w:eastAsia="id-ID"/>
        </w:rPr>
        <w:t>dijelaskan oleh teori organisasi, yang juga menggabungkan teori sumber daya kritis. Menurut teori institusional, ukuran pasar, perkembangan pasar keuangan, perlindungan paten, undang-undang, dan undang-undang antimonopoli semuanya berdampak pada ukuran perusahaan</w:t>
      </w:r>
      <w:r w:rsidR="005459D6" w:rsidRPr="005459D6">
        <w:rPr>
          <w:lang w:val="nb-NO" w:eastAsia="id-ID"/>
        </w:rPr>
        <w:t xml:space="preserve"> </w:t>
      </w:r>
      <w:r w:rsidR="005459D6">
        <w:rPr>
          <w:lang w:eastAsia="id-ID"/>
        </w:rPr>
        <w:fldChar w:fldCharType="begin" w:fldLock="1"/>
      </w:r>
      <w:r w:rsidR="005459D6">
        <w:rPr>
          <w:lang w:val="nb-NO" w:eastAsia="id-ID"/>
        </w:rPr>
        <w:instrText>ADDIN CSL_CITATION {"citationItems":[{"id":"ITEM-1","itemData":{"author":[{"dropping-particle":"","family":"Husna","given":"Nailal","non-dropping-particle":"","parse-names":false,"suffix":""}],"id":"ITEM-1","issued":{"date-parts":[["2015"]]},"page":"1-15","title":"Analisis Firm Size, Growth, Opportunity dan Total Asset Turn Over Terhadap Return On Asset Kasus Pada Perusahaan Food Beverages","type":"article-journal","volume":"II"},"uris":["http://www.mendeley.com/documents/?uuid=4169751a-ba86-43ae-8eb8-866085c928d4"]}],"mendeley":{"formattedCitation":"(Husna, 2015)","plainTextFormattedCitation":"(Husna, 2015)","previouslyFormattedCitation":"(Husna, 2015)"},"properties":{"noteIndex":0},"schema":"https://github.com/citation-style-language/schema/raw/master/csl-citation.json"}</w:instrText>
      </w:r>
      <w:r w:rsidR="005459D6">
        <w:rPr>
          <w:lang w:eastAsia="id-ID"/>
        </w:rPr>
        <w:fldChar w:fldCharType="separate"/>
      </w:r>
      <w:r w:rsidR="005459D6" w:rsidRPr="005459D6">
        <w:rPr>
          <w:noProof/>
          <w:lang w:val="nb-NO" w:eastAsia="id-ID"/>
        </w:rPr>
        <w:t>(Husna, 2015)</w:t>
      </w:r>
      <w:r w:rsidR="005459D6">
        <w:rPr>
          <w:lang w:eastAsia="id-ID"/>
        </w:rPr>
        <w:fldChar w:fldCharType="end"/>
      </w:r>
    </w:p>
    <w:p w14:paraId="01122FC5" w14:textId="581BED56" w:rsidR="00425CAF" w:rsidRPr="00425CAF" w:rsidRDefault="00FD3008" w:rsidP="00D36075">
      <w:pPr>
        <w:pStyle w:val="TeksIsi"/>
        <w:spacing w:after="0"/>
        <w:ind w:firstLine="0"/>
        <w:rPr>
          <w:b/>
          <w:bCs/>
          <w:lang w:eastAsia="id-ID"/>
        </w:rPr>
      </w:pPr>
      <w:proofErr w:type="spellStart"/>
      <w:r>
        <w:rPr>
          <w:b/>
          <w:bCs/>
          <w:lang w:eastAsia="id-ID"/>
        </w:rPr>
        <w:t>Dampak</w:t>
      </w:r>
      <w:proofErr w:type="spellEnd"/>
      <w:r w:rsidR="00425CAF" w:rsidRPr="00425CAF">
        <w:rPr>
          <w:b/>
          <w:bCs/>
          <w:lang w:eastAsia="id-ID"/>
        </w:rPr>
        <w:t xml:space="preserve"> </w:t>
      </w:r>
      <w:proofErr w:type="spellStart"/>
      <w:r w:rsidR="00425CAF" w:rsidRPr="00425CAF">
        <w:rPr>
          <w:b/>
          <w:bCs/>
          <w:lang w:eastAsia="id-ID"/>
        </w:rPr>
        <w:t>Piutang</w:t>
      </w:r>
      <w:proofErr w:type="spellEnd"/>
      <w:r w:rsidR="00425CAF" w:rsidRPr="00425CAF">
        <w:rPr>
          <w:b/>
          <w:bCs/>
          <w:lang w:eastAsia="id-ID"/>
        </w:rPr>
        <w:t xml:space="preserve"> </w:t>
      </w:r>
      <w:proofErr w:type="spellStart"/>
      <w:r w:rsidR="00425CAF" w:rsidRPr="00425CAF">
        <w:rPr>
          <w:b/>
          <w:bCs/>
          <w:lang w:eastAsia="id-ID"/>
        </w:rPr>
        <w:t>Murabahah</w:t>
      </w:r>
      <w:proofErr w:type="spellEnd"/>
      <w:r w:rsidR="00425CAF" w:rsidRPr="00425CAF">
        <w:rPr>
          <w:b/>
          <w:bCs/>
          <w:lang w:eastAsia="id-ID"/>
        </w:rPr>
        <w:t xml:space="preserve"> </w:t>
      </w:r>
      <w:proofErr w:type="spellStart"/>
      <w:r w:rsidR="00BD4BA5">
        <w:rPr>
          <w:b/>
          <w:bCs/>
          <w:lang w:eastAsia="id-ID"/>
        </w:rPr>
        <w:t>tentang</w:t>
      </w:r>
      <w:proofErr w:type="spellEnd"/>
      <w:r w:rsidR="00425CAF" w:rsidRPr="00425CAF">
        <w:rPr>
          <w:b/>
          <w:bCs/>
          <w:lang w:eastAsia="id-ID"/>
        </w:rPr>
        <w:t xml:space="preserve"> Return On Assets (ROA) (H1)</w:t>
      </w:r>
    </w:p>
    <w:p w14:paraId="31BF5A0E" w14:textId="6EAD9AB8" w:rsidR="00425CAF" w:rsidRPr="00425CAF" w:rsidRDefault="00FD3008" w:rsidP="00D36075">
      <w:pPr>
        <w:pStyle w:val="TeksIsi"/>
        <w:spacing w:after="0"/>
        <w:rPr>
          <w:lang w:eastAsia="id-ID"/>
        </w:rPr>
      </w:pPr>
      <w:proofErr w:type="spellStart"/>
      <w:r>
        <w:rPr>
          <w:lang w:eastAsia="id-ID"/>
        </w:rPr>
        <w:lastRenderedPageBreak/>
        <w:t>Dampak</w:t>
      </w:r>
      <w:proofErr w:type="spellEnd"/>
      <w:r w:rsidR="00425CAF" w:rsidRPr="00425CAF">
        <w:rPr>
          <w:lang w:eastAsia="id-ID"/>
        </w:rPr>
        <w:t xml:space="preserve"> </w:t>
      </w:r>
      <w:proofErr w:type="spellStart"/>
      <w:r w:rsidR="00425CAF" w:rsidRPr="00425CAF">
        <w:rPr>
          <w:lang w:eastAsia="id-ID"/>
        </w:rPr>
        <w:t>piutang</w:t>
      </w:r>
      <w:proofErr w:type="spellEnd"/>
      <w:r w:rsidR="00425CAF" w:rsidRPr="00425CAF">
        <w:rPr>
          <w:lang w:eastAsia="id-ID"/>
        </w:rPr>
        <w:t xml:space="preserve"> </w:t>
      </w:r>
      <w:proofErr w:type="spellStart"/>
      <w:r w:rsidR="00425CAF" w:rsidRPr="00425CAF">
        <w:rPr>
          <w:lang w:eastAsia="id-ID"/>
        </w:rPr>
        <w:t>murabahah</w:t>
      </w:r>
      <w:proofErr w:type="spellEnd"/>
      <w:r w:rsidR="00425CAF" w:rsidRPr="00425CAF">
        <w:rPr>
          <w:lang w:eastAsia="id-ID"/>
        </w:rPr>
        <w:t xml:space="preserve"> </w:t>
      </w:r>
      <w:proofErr w:type="spellStart"/>
      <w:r w:rsidR="00BD4BA5">
        <w:rPr>
          <w:lang w:eastAsia="id-ID"/>
        </w:rPr>
        <w:t>tentang</w:t>
      </w:r>
      <w:proofErr w:type="spellEnd"/>
      <w:r w:rsidR="00425CAF" w:rsidRPr="00425CAF">
        <w:rPr>
          <w:lang w:eastAsia="id-ID"/>
        </w:rPr>
        <w:t xml:space="preserve"> return on assets (ROA) </w:t>
      </w:r>
      <w:proofErr w:type="spellStart"/>
      <w:r w:rsidR="00425CAF" w:rsidRPr="00425CAF">
        <w:rPr>
          <w:lang w:eastAsia="id-ID"/>
        </w:rPr>
        <w:t>adalah</w:t>
      </w:r>
      <w:proofErr w:type="spellEnd"/>
      <w:r w:rsidR="00425CAF" w:rsidRPr="00425CAF">
        <w:rPr>
          <w:lang w:eastAsia="id-ID"/>
        </w:rPr>
        <w:t xml:space="preserve"> </w:t>
      </w:r>
      <w:proofErr w:type="spellStart"/>
      <w:r w:rsidR="00425CAF" w:rsidRPr="00425CAF">
        <w:rPr>
          <w:lang w:eastAsia="id-ID"/>
        </w:rPr>
        <w:t>suatu</w:t>
      </w:r>
      <w:proofErr w:type="spellEnd"/>
      <w:r w:rsidR="00425CAF" w:rsidRPr="00425CAF">
        <w:rPr>
          <w:lang w:eastAsia="id-ID"/>
        </w:rPr>
        <w:t xml:space="preserve"> </w:t>
      </w:r>
      <w:proofErr w:type="spellStart"/>
      <w:r w:rsidR="00425CAF" w:rsidRPr="00425CAF">
        <w:rPr>
          <w:lang w:eastAsia="id-ID"/>
        </w:rPr>
        <w:t>hubungan</w:t>
      </w:r>
      <w:proofErr w:type="spellEnd"/>
      <w:r w:rsidR="00425CAF" w:rsidRPr="00425CAF">
        <w:rPr>
          <w:lang w:eastAsia="id-ID"/>
        </w:rPr>
        <w:t xml:space="preserve"> yang </w:t>
      </w:r>
      <w:proofErr w:type="spellStart"/>
      <w:r w:rsidR="00425CAF" w:rsidRPr="00425CAF">
        <w:rPr>
          <w:lang w:eastAsia="id-ID"/>
        </w:rPr>
        <w:t>positif</w:t>
      </w:r>
      <w:proofErr w:type="spellEnd"/>
      <w:r w:rsidR="00425CAF" w:rsidRPr="00425CAF">
        <w:rPr>
          <w:lang w:eastAsia="id-ID"/>
        </w:rPr>
        <w:t xml:space="preserve"> </w:t>
      </w:r>
      <w:proofErr w:type="spellStart"/>
      <w:r w:rsidR="00425CAF" w:rsidRPr="00425CAF">
        <w:rPr>
          <w:lang w:eastAsia="id-ID"/>
        </w:rPr>
        <w:t>dan</w:t>
      </w:r>
      <w:proofErr w:type="spellEnd"/>
      <w:r w:rsidR="00425CAF" w:rsidRPr="00425CAF">
        <w:rPr>
          <w:lang w:eastAsia="id-ID"/>
        </w:rPr>
        <w:t xml:space="preserve"> </w:t>
      </w:r>
      <w:proofErr w:type="spellStart"/>
      <w:r>
        <w:rPr>
          <w:lang w:eastAsia="id-ID"/>
        </w:rPr>
        <w:t>relevan</w:t>
      </w:r>
      <w:proofErr w:type="spellEnd"/>
      <w:r w:rsidR="00425CAF" w:rsidRPr="00425CAF">
        <w:rPr>
          <w:lang w:eastAsia="id-ID"/>
        </w:rPr>
        <w:t xml:space="preserve">. </w:t>
      </w:r>
      <w:proofErr w:type="spellStart"/>
      <w:r w:rsidR="00DE19C8" w:rsidRPr="005459D6">
        <w:rPr>
          <w:lang w:eastAsia="id-ID"/>
        </w:rPr>
        <w:t>Teknik</w:t>
      </w:r>
      <w:proofErr w:type="spellEnd"/>
      <w:r w:rsidR="00DE19C8" w:rsidRPr="005459D6">
        <w:rPr>
          <w:lang w:eastAsia="id-ID"/>
        </w:rPr>
        <w:t xml:space="preserve"> </w:t>
      </w:r>
      <w:proofErr w:type="spellStart"/>
      <w:r w:rsidR="00DE19C8" w:rsidRPr="005459D6">
        <w:rPr>
          <w:lang w:eastAsia="id-ID"/>
        </w:rPr>
        <w:t>analisis</w:t>
      </w:r>
      <w:proofErr w:type="spellEnd"/>
      <w:r w:rsidR="00DE19C8" w:rsidRPr="005459D6">
        <w:rPr>
          <w:lang w:eastAsia="id-ID"/>
        </w:rPr>
        <w:t xml:space="preserve"> data </w:t>
      </w:r>
      <w:proofErr w:type="spellStart"/>
      <w:r w:rsidR="00DE19C8" w:rsidRPr="005459D6">
        <w:rPr>
          <w:lang w:eastAsia="id-ID"/>
        </w:rPr>
        <w:t>regresi</w:t>
      </w:r>
      <w:proofErr w:type="spellEnd"/>
      <w:r w:rsidR="00DE19C8" w:rsidRPr="005459D6">
        <w:rPr>
          <w:lang w:eastAsia="id-ID"/>
        </w:rPr>
        <w:t xml:space="preserve"> </w:t>
      </w:r>
      <w:proofErr w:type="spellStart"/>
      <w:r w:rsidR="00DE19C8" w:rsidRPr="005459D6">
        <w:rPr>
          <w:lang w:eastAsia="id-ID"/>
        </w:rPr>
        <w:t>sederhana</w:t>
      </w:r>
      <w:proofErr w:type="spellEnd"/>
      <w:r w:rsidR="00DE19C8" w:rsidRPr="005459D6">
        <w:rPr>
          <w:lang w:eastAsia="id-ID"/>
        </w:rPr>
        <w:t xml:space="preserve"> </w:t>
      </w:r>
      <w:proofErr w:type="spellStart"/>
      <w:r w:rsidR="00DE19C8" w:rsidRPr="005459D6">
        <w:rPr>
          <w:lang w:eastAsia="id-ID"/>
        </w:rPr>
        <w:t>digunakan</w:t>
      </w:r>
      <w:proofErr w:type="spellEnd"/>
      <w:r w:rsidR="00DE19C8" w:rsidRPr="005459D6">
        <w:rPr>
          <w:lang w:eastAsia="id-ID"/>
        </w:rPr>
        <w:t xml:space="preserve"> </w:t>
      </w:r>
      <w:proofErr w:type="spellStart"/>
      <w:r w:rsidR="00DE19C8" w:rsidRPr="005459D6">
        <w:rPr>
          <w:lang w:eastAsia="id-ID"/>
        </w:rPr>
        <w:t>dalam</w:t>
      </w:r>
      <w:proofErr w:type="spellEnd"/>
      <w:r w:rsidR="00DE19C8" w:rsidRPr="005459D6">
        <w:rPr>
          <w:lang w:eastAsia="id-ID"/>
        </w:rPr>
        <w:t xml:space="preserve"> </w:t>
      </w:r>
      <w:proofErr w:type="spellStart"/>
      <w:r w:rsidR="00DE19C8" w:rsidRPr="005459D6">
        <w:rPr>
          <w:lang w:eastAsia="id-ID"/>
        </w:rPr>
        <w:t>penelitian</w:t>
      </w:r>
      <w:proofErr w:type="spellEnd"/>
      <w:r w:rsidR="00DE19C8" w:rsidRPr="005459D6">
        <w:rPr>
          <w:lang w:eastAsia="id-ID"/>
        </w:rPr>
        <w:t xml:space="preserve"> </w:t>
      </w:r>
      <w:proofErr w:type="spellStart"/>
      <w:r w:rsidR="00DE19C8" w:rsidRPr="005459D6">
        <w:rPr>
          <w:lang w:eastAsia="id-ID"/>
        </w:rPr>
        <w:t>ini</w:t>
      </w:r>
      <w:proofErr w:type="spellEnd"/>
      <w:r w:rsidR="00DE19C8" w:rsidRPr="005459D6">
        <w:rPr>
          <w:lang w:eastAsia="id-ID"/>
        </w:rPr>
        <w:t xml:space="preserve">. </w:t>
      </w:r>
      <w:proofErr w:type="spellStart"/>
      <w:r w:rsidR="00DE19C8" w:rsidRPr="005459D6">
        <w:rPr>
          <w:lang w:eastAsia="id-ID"/>
        </w:rPr>
        <w:t>Menunjukan</w:t>
      </w:r>
      <w:proofErr w:type="spellEnd"/>
      <w:r w:rsidR="00DE19C8" w:rsidRPr="005459D6">
        <w:rPr>
          <w:lang w:eastAsia="id-ID"/>
        </w:rPr>
        <w:t xml:space="preserve"> </w:t>
      </w:r>
      <w:proofErr w:type="spellStart"/>
      <w:r w:rsidR="00DE19C8" w:rsidRPr="005459D6">
        <w:rPr>
          <w:lang w:eastAsia="id-ID"/>
        </w:rPr>
        <w:t>bahwa</w:t>
      </w:r>
      <w:proofErr w:type="spellEnd"/>
      <w:r w:rsidR="00DE19C8" w:rsidRPr="005459D6">
        <w:rPr>
          <w:lang w:eastAsia="id-ID"/>
        </w:rPr>
        <w:t xml:space="preserve"> </w:t>
      </w:r>
      <w:proofErr w:type="spellStart"/>
      <w:r w:rsidR="00DE19C8" w:rsidRPr="005459D6">
        <w:rPr>
          <w:lang w:eastAsia="id-ID"/>
        </w:rPr>
        <w:t>pembiayaan</w:t>
      </w:r>
      <w:proofErr w:type="spellEnd"/>
      <w:r w:rsidR="00DE19C8" w:rsidRPr="005459D6">
        <w:rPr>
          <w:lang w:eastAsia="id-ID"/>
        </w:rPr>
        <w:t xml:space="preserve"> </w:t>
      </w:r>
      <w:proofErr w:type="spellStart"/>
      <w:r w:rsidR="00DE19C8" w:rsidRPr="005459D6">
        <w:rPr>
          <w:lang w:eastAsia="id-ID"/>
        </w:rPr>
        <w:t>murabahah</w:t>
      </w:r>
      <w:proofErr w:type="spellEnd"/>
      <w:r w:rsidR="00DE19C8" w:rsidRPr="005459D6">
        <w:rPr>
          <w:lang w:eastAsia="id-ID"/>
        </w:rPr>
        <w:t xml:space="preserve"> </w:t>
      </w:r>
      <w:proofErr w:type="spellStart"/>
      <w:r w:rsidR="00DE19C8" w:rsidRPr="005459D6">
        <w:rPr>
          <w:lang w:eastAsia="id-ID"/>
        </w:rPr>
        <w:t>memiliki</w:t>
      </w:r>
      <w:proofErr w:type="spellEnd"/>
      <w:r w:rsidR="00DE19C8" w:rsidRPr="005459D6">
        <w:rPr>
          <w:lang w:eastAsia="id-ID"/>
        </w:rPr>
        <w:t xml:space="preserve"> </w:t>
      </w:r>
      <w:proofErr w:type="spellStart"/>
      <w:r w:rsidR="00DE19C8" w:rsidRPr="005459D6">
        <w:rPr>
          <w:lang w:eastAsia="id-ID"/>
        </w:rPr>
        <w:t>pengaruh</w:t>
      </w:r>
      <w:proofErr w:type="spellEnd"/>
      <w:r w:rsidR="00DE19C8" w:rsidRPr="005459D6">
        <w:rPr>
          <w:lang w:eastAsia="id-ID"/>
        </w:rPr>
        <w:t xml:space="preserve"> </w:t>
      </w:r>
      <w:proofErr w:type="spellStart"/>
      <w:r w:rsidR="00DE19C8" w:rsidRPr="005459D6">
        <w:rPr>
          <w:lang w:eastAsia="id-ID"/>
        </w:rPr>
        <w:t>positif</w:t>
      </w:r>
      <w:proofErr w:type="spellEnd"/>
      <w:r w:rsidR="00DE19C8" w:rsidRPr="005459D6">
        <w:rPr>
          <w:lang w:eastAsia="id-ID"/>
        </w:rPr>
        <w:t xml:space="preserve"> yang </w:t>
      </w:r>
      <w:proofErr w:type="spellStart"/>
      <w:r w:rsidR="00DE19C8" w:rsidRPr="005459D6">
        <w:rPr>
          <w:lang w:eastAsia="id-ID"/>
        </w:rPr>
        <w:t>signifikan</w:t>
      </w:r>
      <w:proofErr w:type="spellEnd"/>
      <w:r w:rsidR="00DE19C8" w:rsidRPr="005459D6">
        <w:rPr>
          <w:lang w:eastAsia="id-ID"/>
        </w:rPr>
        <w:t xml:space="preserve"> </w:t>
      </w:r>
      <w:proofErr w:type="spellStart"/>
      <w:r w:rsidR="00DE19C8" w:rsidRPr="005459D6">
        <w:rPr>
          <w:lang w:eastAsia="id-ID"/>
        </w:rPr>
        <w:t>terhadap</w:t>
      </w:r>
      <w:proofErr w:type="spellEnd"/>
      <w:r w:rsidR="00DE19C8" w:rsidRPr="005459D6">
        <w:rPr>
          <w:lang w:eastAsia="id-ID"/>
        </w:rPr>
        <w:t xml:space="preserve"> </w:t>
      </w:r>
      <w:proofErr w:type="spellStart"/>
      <w:r w:rsidR="00DE19C8" w:rsidRPr="005459D6">
        <w:rPr>
          <w:lang w:eastAsia="id-ID"/>
        </w:rPr>
        <w:t>retirn</w:t>
      </w:r>
      <w:proofErr w:type="spellEnd"/>
      <w:r w:rsidR="00DE19C8" w:rsidRPr="005459D6">
        <w:rPr>
          <w:lang w:eastAsia="id-ID"/>
        </w:rPr>
        <w:t xml:space="preserve"> on asset (ROA), </w:t>
      </w:r>
      <w:proofErr w:type="spellStart"/>
      <w:r w:rsidR="00DE19C8" w:rsidRPr="005459D6">
        <w:rPr>
          <w:lang w:eastAsia="id-ID"/>
        </w:rPr>
        <w:t>dengan</w:t>
      </w:r>
      <w:proofErr w:type="spellEnd"/>
      <w:r w:rsidR="00DE19C8" w:rsidRPr="005459D6">
        <w:rPr>
          <w:lang w:eastAsia="id-ID"/>
        </w:rPr>
        <w:t xml:space="preserve"> </w:t>
      </w:r>
      <w:proofErr w:type="spellStart"/>
      <w:r w:rsidR="00DE19C8" w:rsidRPr="005459D6">
        <w:rPr>
          <w:lang w:eastAsia="id-ID"/>
        </w:rPr>
        <w:t>kekuatan</w:t>
      </w:r>
      <w:proofErr w:type="spellEnd"/>
      <w:r w:rsidR="00DE19C8" w:rsidRPr="005459D6">
        <w:rPr>
          <w:lang w:eastAsia="id-ID"/>
        </w:rPr>
        <w:t xml:space="preserve"> </w:t>
      </w:r>
      <w:proofErr w:type="spellStart"/>
      <w:r w:rsidR="00DE19C8" w:rsidRPr="005459D6">
        <w:rPr>
          <w:lang w:eastAsia="id-ID"/>
        </w:rPr>
        <w:t>prediksi</w:t>
      </w:r>
      <w:proofErr w:type="spellEnd"/>
      <w:r w:rsidR="00DE19C8" w:rsidRPr="005459D6">
        <w:rPr>
          <w:lang w:eastAsia="id-ID"/>
        </w:rPr>
        <w:t xml:space="preserve"> </w:t>
      </w:r>
      <w:proofErr w:type="spellStart"/>
      <w:r w:rsidR="00DE19C8" w:rsidRPr="005459D6">
        <w:rPr>
          <w:lang w:eastAsia="id-ID"/>
        </w:rPr>
        <w:t>sebesar</w:t>
      </w:r>
      <w:proofErr w:type="spellEnd"/>
      <w:r w:rsidR="00DE19C8" w:rsidRPr="005459D6">
        <w:rPr>
          <w:lang w:eastAsia="id-ID"/>
        </w:rPr>
        <w:t xml:space="preserve"> 15,1% </w:t>
      </w:r>
      <w:proofErr w:type="spellStart"/>
      <w:r w:rsidR="00DE19C8" w:rsidRPr="005459D6">
        <w:rPr>
          <w:lang w:eastAsia="id-ID"/>
        </w:rPr>
        <w:t>terhadap</w:t>
      </w:r>
      <w:proofErr w:type="spellEnd"/>
      <w:r w:rsidR="00DE19C8" w:rsidRPr="005459D6">
        <w:rPr>
          <w:lang w:eastAsia="id-ID"/>
        </w:rPr>
        <w:t xml:space="preserve"> </w:t>
      </w:r>
      <w:proofErr w:type="spellStart"/>
      <w:r w:rsidR="00DE19C8" w:rsidRPr="005459D6">
        <w:rPr>
          <w:lang w:eastAsia="id-ID"/>
        </w:rPr>
        <w:t>variabel-variabel</w:t>
      </w:r>
      <w:proofErr w:type="spellEnd"/>
      <w:r w:rsidR="00DE19C8" w:rsidRPr="005459D6">
        <w:rPr>
          <w:lang w:eastAsia="id-ID"/>
        </w:rPr>
        <w:t xml:space="preserve"> </w:t>
      </w:r>
      <w:proofErr w:type="spellStart"/>
      <w:r w:rsidR="00DE19C8" w:rsidRPr="005459D6">
        <w:rPr>
          <w:lang w:eastAsia="id-ID"/>
        </w:rPr>
        <w:t>independen</w:t>
      </w:r>
      <w:proofErr w:type="spellEnd"/>
      <w:r w:rsidR="00425CAF" w:rsidRPr="005459D6">
        <w:rPr>
          <w:lang w:eastAsia="id-ID"/>
        </w:rPr>
        <w:t xml:space="preserve"> </w:t>
      </w:r>
      <w:r w:rsidR="00425CAF" w:rsidRPr="00425CAF">
        <w:rPr>
          <w:lang w:eastAsia="id-ID"/>
        </w:rPr>
        <w:fldChar w:fldCharType="begin" w:fldLock="1"/>
      </w:r>
      <w:r w:rsidR="00425CAF" w:rsidRPr="005459D6">
        <w:rPr>
          <w:lang w:eastAsia="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Kata","author":[{"dropping-particle":"","family":"Sugiarto","given":"","non-dropping-particle":"","parse-names":false,"suffix":""}],"id":"ITEM-1","issue":"1","issued":{"date-parts":[["2016"]]},"page":"1-23","title":"Return On Asset (ROA), Profitabilitas","type":"article-journal","volume":"4"},"uris":["http://www.mendeley.com/documents/?uuid=189a3851-18e0-4c1d-afce-8b097c6111a3"]}],"mendeley":{"formattedCitation":"(Sugiarto, 2016)","plainTextFormattedCitation":"(Sugiarto, 2016)","previouslyFormattedCitation":"(Sugiarto, 2016)"},"properties":{"noteIndex":0},"schema":"https://github.com/citation-style-language/schema/raw/master/csl-citation.json"}</w:instrText>
      </w:r>
      <w:r w:rsidR="00425CAF" w:rsidRPr="00425CAF">
        <w:rPr>
          <w:lang w:eastAsia="id-ID"/>
        </w:rPr>
        <w:fldChar w:fldCharType="separate"/>
      </w:r>
      <w:r w:rsidR="00425CAF" w:rsidRPr="005459D6">
        <w:rPr>
          <w:noProof/>
          <w:lang w:eastAsia="id-ID"/>
        </w:rPr>
        <w:t>(Sugiarto, 2016)</w:t>
      </w:r>
      <w:r w:rsidR="00425CAF" w:rsidRPr="00425CAF">
        <w:rPr>
          <w:lang w:val="id-ID" w:eastAsia="id-ID"/>
        </w:rPr>
        <w:fldChar w:fldCharType="end"/>
      </w:r>
      <w:r w:rsidR="00425CAF" w:rsidRPr="005459D6">
        <w:rPr>
          <w:lang w:eastAsia="id-ID"/>
        </w:rPr>
        <w:t xml:space="preserve">. </w:t>
      </w:r>
      <w:proofErr w:type="spellStart"/>
      <w:r w:rsidR="00441D4B">
        <w:rPr>
          <w:lang w:eastAsia="id-ID"/>
        </w:rPr>
        <w:t>Kondisi</w:t>
      </w:r>
      <w:proofErr w:type="spellEnd"/>
      <w:r w:rsidR="00441D4B">
        <w:rPr>
          <w:lang w:eastAsia="id-ID"/>
        </w:rPr>
        <w:t xml:space="preserve"> </w:t>
      </w:r>
      <w:proofErr w:type="spellStart"/>
      <w:r w:rsidR="00441D4B">
        <w:rPr>
          <w:lang w:eastAsia="id-ID"/>
        </w:rPr>
        <w:t>ini</w:t>
      </w:r>
      <w:proofErr w:type="spellEnd"/>
      <w:r w:rsidR="00425CAF" w:rsidRPr="00425CAF">
        <w:rPr>
          <w:lang w:eastAsia="id-ID"/>
        </w:rPr>
        <w:t xml:space="preserve"> </w:t>
      </w:r>
      <w:proofErr w:type="spellStart"/>
      <w:r w:rsidR="00425CAF" w:rsidRPr="00425CAF">
        <w:rPr>
          <w:lang w:eastAsia="id-ID"/>
        </w:rPr>
        <w:t>menunjukkan</w:t>
      </w:r>
      <w:proofErr w:type="spellEnd"/>
      <w:r w:rsidR="00425CAF" w:rsidRPr="00425CAF">
        <w:rPr>
          <w:lang w:eastAsia="id-ID"/>
        </w:rPr>
        <w:t xml:space="preserve"> </w:t>
      </w:r>
      <w:proofErr w:type="spellStart"/>
      <w:r w:rsidR="00425CAF" w:rsidRPr="00425CAF">
        <w:rPr>
          <w:lang w:eastAsia="id-ID"/>
        </w:rPr>
        <w:t>bahwa</w:t>
      </w:r>
      <w:proofErr w:type="spellEnd"/>
      <w:r w:rsidR="00425CAF" w:rsidRPr="00425CAF">
        <w:rPr>
          <w:lang w:eastAsia="id-ID"/>
        </w:rPr>
        <w:t xml:space="preserve"> </w:t>
      </w:r>
      <w:proofErr w:type="spellStart"/>
      <w:r w:rsidR="00425CAF" w:rsidRPr="00425CAF">
        <w:rPr>
          <w:lang w:eastAsia="id-ID"/>
        </w:rPr>
        <w:t>pembiayaan</w:t>
      </w:r>
      <w:proofErr w:type="spellEnd"/>
      <w:r w:rsidR="00425CAF" w:rsidRPr="00425CAF">
        <w:rPr>
          <w:lang w:eastAsia="id-ID"/>
        </w:rPr>
        <w:t xml:space="preserve"> </w:t>
      </w:r>
      <w:proofErr w:type="spellStart"/>
      <w:r w:rsidR="00425CAF" w:rsidRPr="00425CAF">
        <w:rPr>
          <w:lang w:eastAsia="id-ID"/>
        </w:rPr>
        <w:t>murabahah</w:t>
      </w:r>
      <w:proofErr w:type="spellEnd"/>
      <w:r w:rsidR="00425CAF" w:rsidRPr="00425CAF">
        <w:rPr>
          <w:lang w:eastAsia="id-ID"/>
        </w:rPr>
        <w:t xml:space="preserve"> </w:t>
      </w:r>
      <w:proofErr w:type="spellStart"/>
      <w:r w:rsidR="00425CAF" w:rsidRPr="00425CAF">
        <w:rPr>
          <w:lang w:eastAsia="id-ID"/>
        </w:rPr>
        <w:t>dapat</w:t>
      </w:r>
      <w:proofErr w:type="spellEnd"/>
      <w:r w:rsidR="00425CAF" w:rsidRPr="00425CAF">
        <w:rPr>
          <w:lang w:eastAsia="id-ID"/>
        </w:rPr>
        <w:t xml:space="preserve"> </w:t>
      </w:r>
      <w:proofErr w:type="spellStart"/>
      <w:r w:rsidR="00425CAF" w:rsidRPr="00425CAF">
        <w:rPr>
          <w:lang w:eastAsia="id-ID"/>
        </w:rPr>
        <w:t>mem</w:t>
      </w:r>
      <w:r>
        <w:rPr>
          <w:lang w:eastAsia="id-ID"/>
        </w:rPr>
        <w:t>dampak</w:t>
      </w:r>
      <w:r w:rsidR="00425CAF" w:rsidRPr="00425CAF">
        <w:rPr>
          <w:lang w:eastAsia="id-ID"/>
        </w:rPr>
        <w:t>i</w:t>
      </w:r>
      <w:proofErr w:type="spellEnd"/>
      <w:r w:rsidR="00425CAF" w:rsidRPr="00425CAF">
        <w:rPr>
          <w:lang w:eastAsia="id-ID"/>
        </w:rPr>
        <w:t xml:space="preserve"> </w:t>
      </w:r>
      <w:proofErr w:type="spellStart"/>
      <w:r w:rsidR="00425CAF" w:rsidRPr="00425CAF">
        <w:rPr>
          <w:lang w:eastAsia="id-ID"/>
        </w:rPr>
        <w:t>kemampuan</w:t>
      </w:r>
      <w:proofErr w:type="spellEnd"/>
      <w:r w:rsidR="00425CAF" w:rsidRPr="00425CAF">
        <w:rPr>
          <w:lang w:eastAsia="id-ID"/>
        </w:rPr>
        <w:t xml:space="preserve"> </w:t>
      </w:r>
      <w:proofErr w:type="spellStart"/>
      <w:r w:rsidR="00425CAF" w:rsidRPr="00425CAF">
        <w:rPr>
          <w:lang w:eastAsia="id-ID"/>
        </w:rPr>
        <w:t>perusahaan</w:t>
      </w:r>
      <w:proofErr w:type="spellEnd"/>
      <w:r w:rsidR="00425CAF" w:rsidRPr="00425CAF">
        <w:rPr>
          <w:lang w:eastAsia="id-ID"/>
        </w:rPr>
        <w:t xml:space="preserve"> </w:t>
      </w:r>
      <w:proofErr w:type="spellStart"/>
      <w:r w:rsidR="00425CAF" w:rsidRPr="00425CAF">
        <w:rPr>
          <w:lang w:eastAsia="id-ID"/>
        </w:rPr>
        <w:t>dalam</w:t>
      </w:r>
      <w:proofErr w:type="spellEnd"/>
      <w:r w:rsidR="00425CAF" w:rsidRPr="00425CAF">
        <w:rPr>
          <w:lang w:eastAsia="id-ID"/>
        </w:rPr>
        <w:t xml:space="preserve"> </w:t>
      </w:r>
      <w:proofErr w:type="spellStart"/>
      <w:r w:rsidR="00425CAF" w:rsidRPr="00425CAF">
        <w:rPr>
          <w:lang w:eastAsia="id-ID"/>
        </w:rPr>
        <w:t>menghasilkan</w:t>
      </w:r>
      <w:proofErr w:type="spellEnd"/>
      <w:r w:rsidR="00425CAF" w:rsidRPr="00425CAF">
        <w:rPr>
          <w:lang w:eastAsia="id-ID"/>
        </w:rPr>
        <w:t xml:space="preserve"> </w:t>
      </w:r>
      <w:proofErr w:type="spellStart"/>
      <w:r w:rsidR="00425CAF" w:rsidRPr="00425CAF">
        <w:rPr>
          <w:lang w:eastAsia="id-ID"/>
        </w:rPr>
        <w:t>keuntungan</w:t>
      </w:r>
      <w:proofErr w:type="spellEnd"/>
      <w:r w:rsidR="00425CAF" w:rsidRPr="00425CAF">
        <w:rPr>
          <w:lang w:eastAsia="id-ID"/>
        </w:rPr>
        <w:t xml:space="preserve"> </w:t>
      </w:r>
      <w:proofErr w:type="spellStart"/>
      <w:r w:rsidR="00425CAF" w:rsidRPr="00425CAF">
        <w:rPr>
          <w:lang w:eastAsia="id-ID"/>
        </w:rPr>
        <w:t>dengan</w:t>
      </w:r>
      <w:proofErr w:type="spellEnd"/>
      <w:r w:rsidR="00425CAF" w:rsidRPr="00425CAF">
        <w:rPr>
          <w:lang w:eastAsia="id-ID"/>
        </w:rPr>
        <w:t xml:space="preserve"> </w:t>
      </w:r>
      <w:proofErr w:type="spellStart"/>
      <w:r w:rsidR="00425CAF" w:rsidRPr="00425CAF">
        <w:rPr>
          <w:lang w:eastAsia="id-ID"/>
        </w:rPr>
        <w:t>menggunakan</w:t>
      </w:r>
      <w:proofErr w:type="spellEnd"/>
      <w:r w:rsidR="00425CAF" w:rsidRPr="00425CAF">
        <w:rPr>
          <w:lang w:eastAsia="id-ID"/>
        </w:rPr>
        <w:t xml:space="preserve"> </w:t>
      </w:r>
      <w:proofErr w:type="spellStart"/>
      <w:r w:rsidR="00425CAF" w:rsidRPr="00425CAF">
        <w:rPr>
          <w:lang w:eastAsia="id-ID"/>
        </w:rPr>
        <w:t>asetnya</w:t>
      </w:r>
      <w:proofErr w:type="spellEnd"/>
      <w:r w:rsidR="00425CAF" w:rsidRPr="00425CAF">
        <w:rPr>
          <w:lang w:eastAsia="id-ID"/>
        </w:rPr>
        <w:t>.</w:t>
      </w:r>
    </w:p>
    <w:p w14:paraId="14EE9B7D" w14:textId="7900B021" w:rsidR="00425CAF" w:rsidRPr="00425CAF" w:rsidRDefault="00FD3008" w:rsidP="00D36075">
      <w:pPr>
        <w:pStyle w:val="TeksIsi"/>
        <w:spacing w:after="0"/>
        <w:ind w:firstLine="0"/>
        <w:rPr>
          <w:b/>
          <w:bCs/>
          <w:lang w:val="en-GB" w:eastAsia="id-ID"/>
        </w:rPr>
      </w:pPr>
      <w:proofErr w:type="spellStart"/>
      <w:r>
        <w:rPr>
          <w:b/>
          <w:bCs/>
          <w:lang w:val="en-GB" w:eastAsia="id-ID"/>
        </w:rPr>
        <w:t>Dampak</w:t>
      </w:r>
      <w:proofErr w:type="spellEnd"/>
      <w:r w:rsidR="00425CAF" w:rsidRPr="00425CAF">
        <w:rPr>
          <w:b/>
          <w:bCs/>
          <w:lang w:val="en-GB" w:eastAsia="id-ID"/>
        </w:rPr>
        <w:t xml:space="preserve"> </w:t>
      </w:r>
      <w:proofErr w:type="spellStart"/>
      <w:r w:rsidR="00425CAF" w:rsidRPr="00425CAF">
        <w:rPr>
          <w:b/>
          <w:bCs/>
          <w:lang w:val="en-GB" w:eastAsia="id-ID"/>
        </w:rPr>
        <w:t>Piutang</w:t>
      </w:r>
      <w:proofErr w:type="spellEnd"/>
      <w:r w:rsidR="00425CAF" w:rsidRPr="00425CAF">
        <w:rPr>
          <w:b/>
          <w:bCs/>
          <w:lang w:val="en-GB" w:eastAsia="id-ID"/>
        </w:rPr>
        <w:t xml:space="preserve"> </w:t>
      </w:r>
      <w:proofErr w:type="spellStart"/>
      <w:r w:rsidR="00425CAF" w:rsidRPr="00425CAF">
        <w:rPr>
          <w:b/>
          <w:bCs/>
          <w:lang w:val="en-GB" w:eastAsia="id-ID"/>
        </w:rPr>
        <w:t>Qardh</w:t>
      </w:r>
      <w:proofErr w:type="spellEnd"/>
      <w:r w:rsidR="00425CAF" w:rsidRPr="00425CAF">
        <w:rPr>
          <w:b/>
          <w:bCs/>
          <w:lang w:val="en-GB" w:eastAsia="id-ID"/>
        </w:rPr>
        <w:t xml:space="preserve"> </w:t>
      </w:r>
      <w:proofErr w:type="spellStart"/>
      <w:r w:rsidR="00BD4BA5">
        <w:rPr>
          <w:b/>
          <w:bCs/>
          <w:lang w:val="en-GB" w:eastAsia="id-ID"/>
        </w:rPr>
        <w:t>tentang</w:t>
      </w:r>
      <w:proofErr w:type="spellEnd"/>
      <w:r w:rsidR="00425CAF" w:rsidRPr="00425CAF">
        <w:rPr>
          <w:b/>
          <w:bCs/>
          <w:lang w:val="en-GB" w:eastAsia="id-ID"/>
        </w:rPr>
        <w:t xml:space="preserve"> Return On Assets (ROA) (H2)</w:t>
      </w:r>
    </w:p>
    <w:p w14:paraId="20CFC591" w14:textId="11280AB2" w:rsidR="00425CAF" w:rsidRPr="00425CAF" w:rsidRDefault="00FD3008" w:rsidP="00D36075">
      <w:pPr>
        <w:pStyle w:val="TeksIsi"/>
        <w:spacing w:after="0"/>
        <w:rPr>
          <w:lang w:val="en-GB" w:eastAsia="id-ID"/>
        </w:rPr>
      </w:pPr>
      <w:proofErr w:type="spellStart"/>
      <w:r>
        <w:rPr>
          <w:lang w:val="en-GB" w:eastAsia="id-ID"/>
        </w:rPr>
        <w:t>Dampak</w:t>
      </w:r>
      <w:proofErr w:type="spellEnd"/>
      <w:r w:rsidR="00425CAF" w:rsidRPr="00425CAF">
        <w:rPr>
          <w:lang w:val="en-GB" w:eastAsia="id-ID"/>
        </w:rPr>
        <w:t xml:space="preserve"> </w:t>
      </w:r>
      <w:proofErr w:type="spellStart"/>
      <w:r w:rsidR="00425CAF" w:rsidRPr="00425CAF">
        <w:rPr>
          <w:lang w:val="en-GB" w:eastAsia="id-ID"/>
        </w:rPr>
        <w:t>piutang</w:t>
      </w:r>
      <w:proofErr w:type="spellEnd"/>
      <w:r w:rsidR="00425CAF" w:rsidRPr="00425CAF">
        <w:rPr>
          <w:lang w:val="en-GB" w:eastAsia="id-ID"/>
        </w:rPr>
        <w:t xml:space="preserve"> </w:t>
      </w:r>
      <w:proofErr w:type="spellStart"/>
      <w:r w:rsidR="00425CAF" w:rsidRPr="00425CAF">
        <w:rPr>
          <w:lang w:val="en-GB" w:eastAsia="id-ID"/>
        </w:rPr>
        <w:t>qardh</w:t>
      </w:r>
      <w:proofErr w:type="spellEnd"/>
      <w:r w:rsidR="00425CAF" w:rsidRPr="00425CAF">
        <w:rPr>
          <w:lang w:val="en-GB" w:eastAsia="id-ID"/>
        </w:rPr>
        <w:t xml:space="preserve"> </w:t>
      </w:r>
      <w:proofErr w:type="spellStart"/>
      <w:r w:rsidR="00BD4BA5">
        <w:rPr>
          <w:lang w:val="en-GB" w:eastAsia="id-ID"/>
        </w:rPr>
        <w:t>tentang</w:t>
      </w:r>
      <w:proofErr w:type="spellEnd"/>
      <w:r w:rsidR="00425CAF" w:rsidRPr="00425CAF">
        <w:rPr>
          <w:lang w:val="en-GB" w:eastAsia="id-ID"/>
        </w:rPr>
        <w:t xml:space="preserve"> return on assets (ROA) </w:t>
      </w:r>
      <w:proofErr w:type="spellStart"/>
      <w:r w:rsidR="00425CAF" w:rsidRPr="00425CAF">
        <w:rPr>
          <w:lang w:val="en-GB" w:eastAsia="id-ID"/>
        </w:rPr>
        <w:t>adalah</w:t>
      </w:r>
      <w:proofErr w:type="spellEnd"/>
      <w:r w:rsidR="00425CAF" w:rsidRPr="00425CAF">
        <w:rPr>
          <w:lang w:val="en-GB" w:eastAsia="id-ID"/>
        </w:rPr>
        <w:t xml:space="preserve"> </w:t>
      </w:r>
      <w:proofErr w:type="spellStart"/>
      <w:r w:rsidR="00425CAF" w:rsidRPr="00425CAF">
        <w:rPr>
          <w:lang w:val="en-GB" w:eastAsia="id-ID"/>
        </w:rPr>
        <w:t>suatu</w:t>
      </w:r>
      <w:proofErr w:type="spellEnd"/>
      <w:r w:rsidR="00425CAF" w:rsidRPr="00425CAF">
        <w:rPr>
          <w:lang w:val="en-GB" w:eastAsia="id-ID"/>
        </w:rPr>
        <w:t xml:space="preserve"> </w:t>
      </w:r>
      <w:proofErr w:type="spellStart"/>
      <w:r w:rsidR="00425CAF" w:rsidRPr="00425CAF">
        <w:rPr>
          <w:lang w:val="en-GB" w:eastAsia="id-ID"/>
        </w:rPr>
        <w:t>hubungan</w:t>
      </w:r>
      <w:proofErr w:type="spellEnd"/>
      <w:r w:rsidR="00425CAF" w:rsidRPr="00425CAF">
        <w:rPr>
          <w:lang w:val="en-GB" w:eastAsia="id-ID"/>
        </w:rPr>
        <w:t xml:space="preserve"> yang </w:t>
      </w:r>
      <w:proofErr w:type="spellStart"/>
      <w:r w:rsidR="00425CAF" w:rsidRPr="00425CAF">
        <w:rPr>
          <w:lang w:val="en-GB" w:eastAsia="id-ID"/>
        </w:rPr>
        <w:t>positif</w:t>
      </w:r>
      <w:proofErr w:type="spellEnd"/>
      <w:r w:rsidR="00425CAF" w:rsidRPr="00425CAF">
        <w:rPr>
          <w:lang w:val="en-GB" w:eastAsia="id-ID"/>
        </w:rPr>
        <w:t xml:space="preserve"> </w:t>
      </w:r>
      <w:proofErr w:type="spellStart"/>
      <w:r w:rsidR="00425CAF" w:rsidRPr="00425CAF">
        <w:rPr>
          <w:lang w:val="en-GB" w:eastAsia="id-ID"/>
        </w:rPr>
        <w:t>dan</w:t>
      </w:r>
      <w:proofErr w:type="spellEnd"/>
      <w:r w:rsidR="00425CAF" w:rsidRPr="00425CAF">
        <w:rPr>
          <w:lang w:val="en-GB" w:eastAsia="id-ID"/>
        </w:rPr>
        <w:t xml:space="preserve"> </w:t>
      </w:r>
      <w:proofErr w:type="spellStart"/>
      <w:r>
        <w:rPr>
          <w:lang w:val="en-GB" w:eastAsia="id-ID"/>
        </w:rPr>
        <w:t>relevan</w:t>
      </w:r>
      <w:proofErr w:type="spellEnd"/>
      <w:r w:rsidR="00425CAF" w:rsidRPr="00425CAF">
        <w:rPr>
          <w:lang w:val="en-GB" w:eastAsia="id-ID"/>
        </w:rPr>
        <w:t xml:space="preserve">. </w:t>
      </w:r>
      <w:proofErr w:type="spellStart"/>
      <w:r w:rsidR="003058BD" w:rsidRPr="003058BD">
        <w:rPr>
          <w:lang w:val="en-GB" w:eastAsia="id-ID"/>
        </w:rPr>
        <w:t>Penelitian</w:t>
      </w:r>
      <w:proofErr w:type="spellEnd"/>
      <w:r w:rsidR="003058BD" w:rsidRPr="003058BD">
        <w:rPr>
          <w:lang w:val="en-GB" w:eastAsia="id-ID"/>
        </w:rPr>
        <w:t xml:space="preserve"> </w:t>
      </w:r>
      <w:proofErr w:type="spellStart"/>
      <w:r w:rsidR="003058BD" w:rsidRPr="003058BD">
        <w:rPr>
          <w:lang w:val="en-GB" w:eastAsia="id-ID"/>
        </w:rPr>
        <w:t>ini</w:t>
      </w:r>
      <w:proofErr w:type="spellEnd"/>
      <w:r w:rsidR="003058BD" w:rsidRPr="003058BD">
        <w:rPr>
          <w:lang w:val="en-GB" w:eastAsia="id-ID"/>
        </w:rPr>
        <w:t xml:space="preserve"> </w:t>
      </w:r>
      <w:proofErr w:type="spellStart"/>
      <w:r w:rsidR="003058BD" w:rsidRPr="003058BD">
        <w:rPr>
          <w:lang w:val="en-GB" w:eastAsia="id-ID"/>
        </w:rPr>
        <w:t>menggunakan</w:t>
      </w:r>
      <w:proofErr w:type="spellEnd"/>
      <w:r w:rsidR="003058BD" w:rsidRPr="003058BD">
        <w:rPr>
          <w:lang w:val="en-GB" w:eastAsia="id-ID"/>
        </w:rPr>
        <w:t xml:space="preserve"> </w:t>
      </w:r>
      <w:proofErr w:type="spellStart"/>
      <w:r w:rsidR="003058BD" w:rsidRPr="003058BD">
        <w:rPr>
          <w:lang w:val="en-GB" w:eastAsia="id-ID"/>
        </w:rPr>
        <w:t>metode</w:t>
      </w:r>
      <w:proofErr w:type="spellEnd"/>
      <w:r w:rsidR="003058BD" w:rsidRPr="003058BD">
        <w:rPr>
          <w:lang w:val="en-GB" w:eastAsia="id-ID"/>
        </w:rPr>
        <w:t xml:space="preserve"> </w:t>
      </w:r>
      <w:proofErr w:type="spellStart"/>
      <w:r w:rsidR="003058BD" w:rsidRPr="003058BD">
        <w:rPr>
          <w:lang w:val="en-GB" w:eastAsia="id-ID"/>
        </w:rPr>
        <w:t>analisis</w:t>
      </w:r>
      <w:proofErr w:type="spellEnd"/>
      <w:r w:rsidR="003058BD" w:rsidRPr="003058BD">
        <w:rPr>
          <w:lang w:val="en-GB" w:eastAsia="id-ID"/>
        </w:rPr>
        <w:t xml:space="preserve"> data </w:t>
      </w:r>
      <w:proofErr w:type="spellStart"/>
      <w:r w:rsidR="003058BD" w:rsidRPr="003058BD">
        <w:rPr>
          <w:lang w:val="en-GB" w:eastAsia="id-ID"/>
        </w:rPr>
        <w:t>regresi</w:t>
      </w:r>
      <w:proofErr w:type="spellEnd"/>
      <w:r w:rsidR="003058BD" w:rsidRPr="003058BD">
        <w:rPr>
          <w:lang w:val="en-GB" w:eastAsia="id-ID"/>
        </w:rPr>
        <w:t xml:space="preserve"> </w:t>
      </w:r>
      <w:proofErr w:type="spellStart"/>
      <w:r w:rsidR="003058BD" w:rsidRPr="003058BD">
        <w:rPr>
          <w:lang w:val="en-GB" w:eastAsia="id-ID"/>
        </w:rPr>
        <w:t>dasar</w:t>
      </w:r>
      <w:proofErr w:type="spellEnd"/>
      <w:r w:rsidR="003058BD" w:rsidRPr="003058BD">
        <w:rPr>
          <w:lang w:val="en-GB" w:eastAsia="id-ID"/>
        </w:rPr>
        <w:t>.</w:t>
      </w:r>
      <w:r w:rsidR="003058BD">
        <w:rPr>
          <w:lang w:val="en-GB" w:eastAsia="id-ID"/>
        </w:rPr>
        <w:t xml:space="preserve"> </w:t>
      </w:r>
      <w:proofErr w:type="spellStart"/>
      <w:r w:rsidR="00425CAF" w:rsidRPr="00425CAF">
        <w:rPr>
          <w:lang w:val="en-GB" w:eastAsia="id-ID"/>
        </w:rPr>
        <w:t>menunjukkan</w:t>
      </w:r>
      <w:proofErr w:type="spellEnd"/>
      <w:r w:rsidR="00425CAF" w:rsidRPr="00425CAF">
        <w:rPr>
          <w:lang w:val="en-GB" w:eastAsia="id-ID"/>
        </w:rPr>
        <w:t xml:space="preserve"> </w:t>
      </w:r>
      <w:proofErr w:type="spellStart"/>
      <w:r w:rsidR="00425CAF" w:rsidRPr="00425CAF">
        <w:rPr>
          <w:lang w:val="en-GB" w:eastAsia="id-ID"/>
        </w:rPr>
        <w:t>bahwa</w:t>
      </w:r>
      <w:proofErr w:type="spellEnd"/>
      <w:r w:rsidR="00425CAF" w:rsidRPr="00425CAF">
        <w:rPr>
          <w:lang w:val="en-GB" w:eastAsia="id-ID"/>
        </w:rPr>
        <w:t xml:space="preserve"> </w:t>
      </w:r>
      <w:proofErr w:type="spellStart"/>
      <w:r w:rsidR="00425CAF" w:rsidRPr="00425CAF">
        <w:rPr>
          <w:lang w:val="en-GB" w:eastAsia="id-ID"/>
        </w:rPr>
        <w:t>pembiayaan</w:t>
      </w:r>
      <w:proofErr w:type="spellEnd"/>
      <w:r w:rsidR="00425CAF" w:rsidRPr="00425CAF">
        <w:rPr>
          <w:lang w:val="en-GB" w:eastAsia="id-ID"/>
        </w:rPr>
        <w:t xml:space="preserve"> </w:t>
      </w:r>
      <w:proofErr w:type="spellStart"/>
      <w:r w:rsidR="00425CAF" w:rsidRPr="00425CAF">
        <w:rPr>
          <w:lang w:val="en-GB" w:eastAsia="id-ID"/>
        </w:rPr>
        <w:t>qardh</w:t>
      </w:r>
      <w:proofErr w:type="spellEnd"/>
      <w:r w:rsidR="00425CAF" w:rsidRPr="00425CAF">
        <w:rPr>
          <w:lang w:val="en-GB" w:eastAsia="id-ID"/>
        </w:rPr>
        <w:t xml:space="preserve"> </w:t>
      </w:r>
      <w:proofErr w:type="spellStart"/>
      <w:r w:rsidR="00425CAF" w:rsidRPr="00425CAF">
        <w:rPr>
          <w:lang w:val="en-GB" w:eastAsia="id-ID"/>
        </w:rPr>
        <w:t>ber</w:t>
      </w:r>
      <w:r>
        <w:rPr>
          <w:lang w:val="en-GB" w:eastAsia="id-ID"/>
        </w:rPr>
        <w:t>dampak</w:t>
      </w:r>
      <w:proofErr w:type="spellEnd"/>
      <w:r w:rsidR="00425CAF" w:rsidRPr="00425CAF">
        <w:rPr>
          <w:lang w:val="en-GB" w:eastAsia="id-ID"/>
        </w:rPr>
        <w:t xml:space="preserve"> </w:t>
      </w:r>
      <w:proofErr w:type="spellStart"/>
      <w:r w:rsidR="00425CAF" w:rsidRPr="00425CAF">
        <w:rPr>
          <w:lang w:val="en-GB" w:eastAsia="id-ID"/>
        </w:rPr>
        <w:t>positif</w:t>
      </w:r>
      <w:proofErr w:type="spellEnd"/>
      <w:r w:rsidR="00425CAF" w:rsidRPr="00425CAF">
        <w:rPr>
          <w:lang w:val="en-GB" w:eastAsia="id-ID"/>
        </w:rPr>
        <w:t xml:space="preserve"> </w:t>
      </w:r>
      <w:proofErr w:type="spellStart"/>
      <w:r>
        <w:rPr>
          <w:lang w:val="en-GB" w:eastAsia="id-ID"/>
        </w:rPr>
        <w:t>relevan</w:t>
      </w:r>
      <w:proofErr w:type="spellEnd"/>
      <w:r w:rsidR="00425CAF" w:rsidRPr="00425CAF">
        <w:rPr>
          <w:lang w:val="en-GB" w:eastAsia="id-ID"/>
        </w:rPr>
        <w:t xml:space="preserve"> </w:t>
      </w:r>
      <w:proofErr w:type="spellStart"/>
      <w:r w:rsidR="00BD4BA5">
        <w:rPr>
          <w:lang w:val="en-GB" w:eastAsia="id-ID"/>
        </w:rPr>
        <w:t>tentang</w:t>
      </w:r>
      <w:proofErr w:type="spellEnd"/>
      <w:r w:rsidR="00425CAF" w:rsidRPr="00425CAF">
        <w:rPr>
          <w:lang w:val="en-GB" w:eastAsia="id-ID"/>
        </w:rPr>
        <w:t xml:space="preserve"> ROA </w:t>
      </w:r>
      <w:proofErr w:type="spellStart"/>
      <w:r w:rsidR="00425CAF" w:rsidRPr="00425CAF">
        <w:rPr>
          <w:lang w:val="en-GB" w:eastAsia="id-ID"/>
        </w:rPr>
        <w:t>dengan</w:t>
      </w:r>
      <w:proofErr w:type="spellEnd"/>
      <w:r w:rsidR="00425CAF" w:rsidRPr="00425CAF">
        <w:rPr>
          <w:lang w:val="en-GB" w:eastAsia="id-ID"/>
        </w:rPr>
        <w:t xml:space="preserve"> </w:t>
      </w:r>
      <w:proofErr w:type="spellStart"/>
      <w:r w:rsidR="00425CAF" w:rsidRPr="00425CAF">
        <w:rPr>
          <w:lang w:val="en-GB" w:eastAsia="id-ID"/>
        </w:rPr>
        <w:t>kemampuan</w:t>
      </w:r>
      <w:proofErr w:type="spellEnd"/>
      <w:r w:rsidR="00425CAF" w:rsidRPr="00425CAF">
        <w:rPr>
          <w:lang w:val="en-GB" w:eastAsia="id-ID"/>
        </w:rPr>
        <w:t xml:space="preserve"> </w:t>
      </w:r>
      <w:proofErr w:type="spellStart"/>
      <w:r w:rsidR="00425CAF" w:rsidRPr="00425CAF">
        <w:rPr>
          <w:lang w:val="en-GB" w:eastAsia="id-ID"/>
        </w:rPr>
        <w:t>prediksi</w:t>
      </w:r>
      <w:proofErr w:type="spellEnd"/>
      <w:r w:rsidR="00425CAF" w:rsidRPr="00425CAF">
        <w:rPr>
          <w:lang w:val="en-GB" w:eastAsia="id-ID"/>
        </w:rPr>
        <w:t xml:space="preserve"> </w:t>
      </w:r>
      <w:proofErr w:type="spellStart"/>
      <w:r w:rsidR="00425CAF" w:rsidRPr="00425CAF">
        <w:rPr>
          <w:lang w:val="en-GB" w:eastAsia="id-ID"/>
        </w:rPr>
        <w:t>dari</w:t>
      </w:r>
      <w:proofErr w:type="spellEnd"/>
      <w:r w:rsidR="00425CAF" w:rsidRPr="00425CAF">
        <w:rPr>
          <w:lang w:val="en-GB" w:eastAsia="id-ID"/>
        </w:rPr>
        <w:t xml:space="preserve"> </w:t>
      </w:r>
      <w:proofErr w:type="spellStart"/>
      <w:r w:rsidR="00425CAF" w:rsidRPr="00425CAF">
        <w:rPr>
          <w:lang w:val="en-GB" w:eastAsia="id-ID"/>
        </w:rPr>
        <w:t>variabel</w:t>
      </w:r>
      <w:proofErr w:type="spellEnd"/>
      <w:r w:rsidR="00425CAF" w:rsidRPr="00425CAF">
        <w:rPr>
          <w:lang w:val="en-GB" w:eastAsia="id-ID"/>
        </w:rPr>
        <w:t xml:space="preserve"> </w:t>
      </w:r>
      <w:proofErr w:type="spellStart"/>
      <w:r w:rsidR="00425CAF" w:rsidRPr="00425CAF">
        <w:rPr>
          <w:lang w:val="en-GB" w:eastAsia="id-ID"/>
        </w:rPr>
        <w:t>independen</w:t>
      </w:r>
      <w:proofErr w:type="spellEnd"/>
      <w:r w:rsidR="00425CAF" w:rsidRPr="00425CAF">
        <w:rPr>
          <w:lang w:val="en-GB" w:eastAsia="id-ID"/>
        </w:rPr>
        <w:t xml:space="preserve"> </w:t>
      </w:r>
      <w:proofErr w:type="spellStart"/>
      <w:r w:rsidR="00BD4BA5">
        <w:rPr>
          <w:lang w:val="en-GB" w:eastAsia="id-ID"/>
        </w:rPr>
        <w:t>tentang</w:t>
      </w:r>
      <w:proofErr w:type="spellEnd"/>
      <w:r w:rsidR="00425CAF" w:rsidRPr="00425CAF">
        <w:rPr>
          <w:lang w:val="en-GB" w:eastAsia="id-ID"/>
        </w:rPr>
        <w:t xml:space="preserve"> ROA </w:t>
      </w:r>
      <w:proofErr w:type="spellStart"/>
      <w:r w:rsidR="00425CAF" w:rsidRPr="00425CAF">
        <w:rPr>
          <w:lang w:val="en-GB" w:eastAsia="id-ID"/>
        </w:rPr>
        <w:t>se</w:t>
      </w:r>
      <w:r w:rsidR="00BD4BA5">
        <w:rPr>
          <w:lang w:val="en-GB" w:eastAsia="id-ID"/>
        </w:rPr>
        <w:t>dominan</w:t>
      </w:r>
      <w:proofErr w:type="spellEnd"/>
      <w:r w:rsidR="00425CAF" w:rsidRPr="00425CAF">
        <w:rPr>
          <w:lang w:val="en-GB" w:eastAsia="id-ID"/>
        </w:rPr>
        <w:t xml:space="preserve"> 13,2% </w:t>
      </w:r>
      <w:r w:rsidR="00425CAF" w:rsidRPr="00425CAF">
        <w:rPr>
          <w:lang w:val="en-GB" w:eastAsia="id-ID"/>
        </w:rPr>
        <w:fldChar w:fldCharType="begin" w:fldLock="1"/>
      </w:r>
      <w:r w:rsidR="00425CAF" w:rsidRPr="00425CAF">
        <w:rPr>
          <w:lang w:val="en-GB" w:eastAsia="id-ID"/>
        </w:rPr>
        <w:instrText>ADDIN CSL_CITATION {"citationItems":[{"id":"ITEM-1","itemData":{"DOI":"10.37476/akmen.v17i3.1036","ISSN":"1829-8524","abstract":"Penelitian ini bertujuan untuk mengetahui pengaruh perputaran piutang terhadap Return On Asset (ROA) pada  PT Summarecon Agung Tbk. periode tahun 2014-2019. Penelitian ini menggunakan data kualitatif dan data kuantitatif. Sumber data yang digunakan yaitu data sekunder. Metode analisis yang digunakan adalah analisis regresi sederhana, koefisien korelasi (r) dan koefisien determinasi (r2). Hasil penelitian menunjukkan bahwa perputaran piutang berpengaruh positif dan signifikan terhadap return on asset (ROA) pada PT. Summarecon Agung, Tbk.  Berdasarkan hasil koefisien determinasi sebesar 0,946 berarti return on asstes (ROA) dipengaruhi oleh perputaran piutang sebesar 94,6% dan sisanya 5,4 % dipengaruhi oleh faktor lain yang tidak diteliti. Hipotesis dalam penelitian ini diterima.","author":[{"dropping-particle":"","family":"Muhibah","given":"Muhibah","non-dropping-particle":"","parse-names":false,"suffix":""},{"dropping-particle":"","family":"Yunus","given":"Tri Septiawan","non-dropping-particle":"","parse-names":false,"suffix":""}],"container-title":"AkMen JURNAL ILMIAH","id":"ITEM-1","issue":"3","issued":{"date-parts":[["2020"]]},"page":"464-476","title":"Pengaruh Perputaran Piutang Terhadap Return on Assets (ROA) pada PT. Summarecon Agung, Tbk.","type":"article-journal","volume":"17"},"uris":["http://www.mendeley.com/documents/?uuid=06f10479-647d-493b-998d-a1da543a47af"]}],"mendeley":{"formattedCitation":"(Muhibah &amp; Yunus, 2020)","plainTextFormattedCitation":"(Muhibah &amp; Yunus, 2020)","previouslyFormattedCitation":"(Muhibah &amp; Yunus, 2020)"},"properties":{"noteIndex":0},"schema":"https://github.com/citation-style-language/schema/raw/master/csl-citation.json"}</w:instrText>
      </w:r>
      <w:r w:rsidR="00425CAF" w:rsidRPr="00425CAF">
        <w:rPr>
          <w:lang w:val="en-GB" w:eastAsia="id-ID"/>
        </w:rPr>
        <w:fldChar w:fldCharType="separate"/>
      </w:r>
      <w:r w:rsidR="00425CAF" w:rsidRPr="00425CAF">
        <w:rPr>
          <w:noProof/>
          <w:lang w:val="en-GB" w:eastAsia="id-ID"/>
        </w:rPr>
        <w:t>(Muhibah &amp; Yunus, 2020)</w:t>
      </w:r>
      <w:r w:rsidR="00425CAF" w:rsidRPr="00425CAF">
        <w:rPr>
          <w:lang w:val="id-ID" w:eastAsia="id-ID"/>
        </w:rPr>
        <w:fldChar w:fldCharType="end"/>
      </w:r>
      <w:r w:rsidR="00425CAF" w:rsidRPr="00425CAF">
        <w:rPr>
          <w:lang w:val="en-GB" w:eastAsia="id-ID"/>
        </w:rPr>
        <w:t xml:space="preserve">. </w:t>
      </w:r>
      <w:proofErr w:type="spellStart"/>
      <w:r w:rsidR="00441D4B">
        <w:rPr>
          <w:lang w:val="en-GB" w:eastAsia="id-ID"/>
        </w:rPr>
        <w:t>Kondisi</w:t>
      </w:r>
      <w:proofErr w:type="spellEnd"/>
      <w:r w:rsidR="00441D4B">
        <w:rPr>
          <w:lang w:val="en-GB" w:eastAsia="id-ID"/>
        </w:rPr>
        <w:t xml:space="preserve"> </w:t>
      </w:r>
      <w:proofErr w:type="spellStart"/>
      <w:r w:rsidR="00441D4B">
        <w:rPr>
          <w:lang w:val="en-GB" w:eastAsia="id-ID"/>
        </w:rPr>
        <w:t>ini</w:t>
      </w:r>
      <w:proofErr w:type="spellEnd"/>
      <w:r w:rsidR="00425CAF" w:rsidRPr="00425CAF">
        <w:rPr>
          <w:lang w:val="en-GB" w:eastAsia="id-ID"/>
        </w:rPr>
        <w:t xml:space="preserve"> </w:t>
      </w:r>
      <w:proofErr w:type="spellStart"/>
      <w:r w:rsidR="00425CAF" w:rsidRPr="00425CAF">
        <w:rPr>
          <w:lang w:val="en-GB" w:eastAsia="id-ID"/>
        </w:rPr>
        <w:t>menunjukkan</w:t>
      </w:r>
      <w:proofErr w:type="spellEnd"/>
      <w:r w:rsidR="00425CAF" w:rsidRPr="00425CAF">
        <w:rPr>
          <w:lang w:val="en-GB" w:eastAsia="id-ID"/>
        </w:rPr>
        <w:t xml:space="preserve"> </w:t>
      </w:r>
      <w:proofErr w:type="spellStart"/>
      <w:r w:rsidR="00425CAF" w:rsidRPr="00425CAF">
        <w:rPr>
          <w:lang w:val="en-GB" w:eastAsia="id-ID"/>
        </w:rPr>
        <w:t>bahwa</w:t>
      </w:r>
      <w:proofErr w:type="spellEnd"/>
      <w:r w:rsidR="00425CAF" w:rsidRPr="00425CAF">
        <w:rPr>
          <w:lang w:val="en-GB" w:eastAsia="id-ID"/>
        </w:rPr>
        <w:t xml:space="preserve"> </w:t>
      </w:r>
      <w:proofErr w:type="spellStart"/>
      <w:r w:rsidR="00425CAF" w:rsidRPr="00425CAF">
        <w:rPr>
          <w:lang w:val="en-GB" w:eastAsia="id-ID"/>
        </w:rPr>
        <w:t>pembiayaan</w:t>
      </w:r>
      <w:proofErr w:type="spellEnd"/>
      <w:r w:rsidR="00425CAF" w:rsidRPr="00425CAF">
        <w:rPr>
          <w:lang w:val="en-GB" w:eastAsia="id-ID"/>
        </w:rPr>
        <w:t xml:space="preserve"> </w:t>
      </w:r>
      <w:proofErr w:type="spellStart"/>
      <w:r w:rsidR="00425CAF" w:rsidRPr="00425CAF">
        <w:rPr>
          <w:lang w:val="en-GB" w:eastAsia="id-ID"/>
        </w:rPr>
        <w:t>qardh</w:t>
      </w:r>
      <w:proofErr w:type="spellEnd"/>
      <w:r w:rsidR="00425CAF" w:rsidRPr="00425CAF">
        <w:rPr>
          <w:lang w:val="en-GB" w:eastAsia="id-ID"/>
        </w:rPr>
        <w:t xml:space="preserve"> </w:t>
      </w:r>
      <w:proofErr w:type="spellStart"/>
      <w:r w:rsidR="00425CAF" w:rsidRPr="00425CAF">
        <w:rPr>
          <w:lang w:val="en-GB" w:eastAsia="id-ID"/>
        </w:rPr>
        <w:t>dapat</w:t>
      </w:r>
      <w:proofErr w:type="spellEnd"/>
      <w:r w:rsidR="00425CAF" w:rsidRPr="00425CAF">
        <w:rPr>
          <w:lang w:val="en-GB" w:eastAsia="id-ID"/>
        </w:rPr>
        <w:t xml:space="preserve"> </w:t>
      </w:r>
      <w:proofErr w:type="spellStart"/>
      <w:r w:rsidR="00425CAF" w:rsidRPr="00425CAF">
        <w:rPr>
          <w:lang w:val="en-GB" w:eastAsia="id-ID"/>
        </w:rPr>
        <w:t>mem</w:t>
      </w:r>
      <w:r>
        <w:rPr>
          <w:lang w:val="en-GB" w:eastAsia="id-ID"/>
        </w:rPr>
        <w:t>dampak</w:t>
      </w:r>
      <w:r w:rsidR="00425CAF" w:rsidRPr="00425CAF">
        <w:rPr>
          <w:lang w:val="en-GB" w:eastAsia="id-ID"/>
        </w:rPr>
        <w:t>i</w:t>
      </w:r>
      <w:proofErr w:type="spellEnd"/>
      <w:r w:rsidR="00425CAF" w:rsidRPr="00425CAF">
        <w:rPr>
          <w:lang w:val="en-GB" w:eastAsia="id-ID"/>
        </w:rPr>
        <w:t xml:space="preserve"> </w:t>
      </w:r>
      <w:proofErr w:type="spellStart"/>
      <w:r w:rsidR="00425CAF" w:rsidRPr="00425CAF">
        <w:rPr>
          <w:lang w:val="en-GB" w:eastAsia="id-ID"/>
        </w:rPr>
        <w:t>kemampuan</w:t>
      </w:r>
      <w:proofErr w:type="spellEnd"/>
      <w:r w:rsidR="00425CAF" w:rsidRPr="00425CAF">
        <w:rPr>
          <w:lang w:val="en-GB" w:eastAsia="id-ID"/>
        </w:rPr>
        <w:t xml:space="preserve"> </w:t>
      </w:r>
      <w:proofErr w:type="spellStart"/>
      <w:r w:rsidR="00425CAF" w:rsidRPr="00425CAF">
        <w:rPr>
          <w:lang w:val="en-GB" w:eastAsia="id-ID"/>
        </w:rPr>
        <w:t>perusahaan</w:t>
      </w:r>
      <w:proofErr w:type="spellEnd"/>
      <w:r w:rsidR="00425CAF" w:rsidRPr="00425CAF">
        <w:rPr>
          <w:lang w:val="en-GB" w:eastAsia="id-ID"/>
        </w:rPr>
        <w:t xml:space="preserve"> </w:t>
      </w:r>
      <w:proofErr w:type="spellStart"/>
      <w:r w:rsidR="00425CAF" w:rsidRPr="00425CAF">
        <w:rPr>
          <w:lang w:val="en-GB" w:eastAsia="id-ID"/>
        </w:rPr>
        <w:t>dalam</w:t>
      </w:r>
      <w:proofErr w:type="spellEnd"/>
      <w:r w:rsidR="00425CAF" w:rsidRPr="00425CAF">
        <w:rPr>
          <w:lang w:val="en-GB" w:eastAsia="id-ID"/>
        </w:rPr>
        <w:t xml:space="preserve"> </w:t>
      </w:r>
      <w:proofErr w:type="spellStart"/>
      <w:r w:rsidR="00425CAF" w:rsidRPr="00425CAF">
        <w:rPr>
          <w:lang w:val="en-GB" w:eastAsia="id-ID"/>
        </w:rPr>
        <w:t>menghasilkan</w:t>
      </w:r>
      <w:proofErr w:type="spellEnd"/>
      <w:r w:rsidR="00425CAF" w:rsidRPr="00425CAF">
        <w:rPr>
          <w:lang w:val="en-GB" w:eastAsia="id-ID"/>
        </w:rPr>
        <w:t xml:space="preserve"> </w:t>
      </w:r>
      <w:proofErr w:type="spellStart"/>
      <w:r w:rsidR="00425CAF" w:rsidRPr="00425CAF">
        <w:rPr>
          <w:lang w:val="en-GB" w:eastAsia="id-ID"/>
        </w:rPr>
        <w:t>keuntungan</w:t>
      </w:r>
      <w:proofErr w:type="spellEnd"/>
      <w:r w:rsidR="00425CAF" w:rsidRPr="00425CAF">
        <w:rPr>
          <w:lang w:val="en-GB" w:eastAsia="id-ID"/>
        </w:rPr>
        <w:t xml:space="preserve"> </w:t>
      </w:r>
      <w:proofErr w:type="spellStart"/>
      <w:r w:rsidR="00425CAF" w:rsidRPr="00425CAF">
        <w:rPr>
          <w:lang w:val="en-GB" w:eastAsia="id-ID"/>
        </w:rPr>
        <w:t>dengan</w:t>
      </w:r>
      <w:proofErr w:type="spellEnd"/>
      <w:r w:rsidR="00425CAF" w:rsidRPr="00425CAF">
        <w:rPr>
          <w:lang w:val="en-GB" w:eastAsia="id-ID"/>
        </w:rPr>
        <w:t xml:space="preserve"> </w:t>
      </w:r>
      <w:proofErr w:type="spellStart"/>
      <w:r w:rsidR="00425CAF" w:rsidRPr="00425CAF">
        <w:rPr>
          <w:lang w:val="en-GB" w:eastAsia="id-ID"/>
        </w:rPr>
        <w:t>menggunakan</w:t>
      </w:r>
      <w:proofErr w:type="spellEnd"/>
      <w:r w:rsidR="00425CAF" w:rsidRPr="00425CAF">
        <w:rPr>
          <w:lang w:val="en-GB" w:eastAsia="id-ID"/>
        </w:rPr>
        <w:t xml:space="preserve"> </w:t>
      </w:r>
      <w:proofErr w:type="spellStart"/>
      <w:r w:rsidR="00425CAF" w:rsidRPr="00425CAF">
        <w:rPr>
          <w:lang w:val="en-GB" w:eastAsia="id-ID"/>
        </w:rPr>
        <w:t>asetnya</w:t>
      </w:r>
      <w:proofErr w:type="spellEnd"/>
      <w:r w:rsidR="00425CAF" w:rsidRPr="00425CAF">
        <w:rPr>
          <w:lang w:val="en-GB" w:eastAsia="id-ID"/>
        </w:rPr>
        <w:t>.</w:t>
      </w:r>
    </w:p>
    <w:p w14:paraId="5DDB21E1" w14:textId="3214DE06" w:rsidR="00425CAF" w:rsidRPr="00425CAF" w:rsidRDefault="00FD3008" w:rsidP="00D36075">
      <w:pPr>
        <w:pStyle w:val="TeksIsi"/>
        <w:spacing w:after="0"/>
        <w:ind w:firstLine="0"/>
        <w:rPr>
          <w:b/>
          <w:bCs/>
          <w:lang w:val="en-GB" w:eastAsia="id-ID"/>
        </w:rPr>
      </w:pPr>
      <w:proofErr w:type="spellStart"/>
      <w:r>
        <w:rPr>
          <w:b/>
          <w:bCs/>
          <w:lang w:val="en-GB" w:eastAsia="id-ID"/>
        </w:rPr>
        <w:t>Dampak</w:t>
      </w:r>
      <w:proofErr w:type="spellEnd"/>
      <w:r w:rsidR="00425CAF" w:rsidRPr="00425CAF">
        <w:rPr>
          <w:b/>
          <w:bCs/>
          <w:lang w:val="en-GB" w:eastAsia="id-ID"/>
        </w:rPr>
        <w:t xml:space="preserve"> </w:t>
      </w:r>
      <w:proofErr w:type="spellStart"/>
      <w:r w:rsidR="00425CAF" w:rsidRPr="00425CAF">
        <w:rPr>
          <w:b/>
          <w:bCs/>
          <w:lang w:val="en-GB" w:eastAsia="id-ID"/>
        </w:rPr>
        <w:t>Piutang</w:t>
      </w:r>
      <w:proofErr w:type="spellEnd"/>
      <w:r w:rsidR="00425CAF" w:rsidRPr="00425CAF">
        <w:rPr>
          <w:b/>
          <w:bCs/>
          <w:lang w:val="en-GB" w:eastAsia="id-ID"/>
        </w:rPr>
        <w:t xml:space="preserve"> </w:t>
      </w:r>
      <w:proofErr w:type="spellStart"/>
      <w:r w:rsidR="00425CAF" w:rsidRPr="00425CAF">
        <w:rPr>
          <w:b/>
          <w:bCs/>
          <w:lang w:val="en-GB" w:eastAsia="id-ID"/>
        </w:rPr>
        <w:t>Sewa</w:t>
      </w:r>
      <w:proofErr w:type="spellEnd"/>
      <w:r w:rsidR="00425CAF" w:rsidRPr="00425CAF">
        <w:rPr>
          <w:b/>
          <w:bCs/>
          <w:lang w:val="en-GB" w:eastAsia="id-ID"/>
        </w:rPr>
        <w:t xml:space="preserve">, </w:t>
      </w:r>
      <w:proofErr w:type="spellStart"/>
      <w:r w:rsidR="00BD4BA5">
        <w:rPr>
          <w:b/>
          <w:bCs/>
          <w:lang w:val="en-GB" w:eastAsia="id-ID"/>
        </w:rPr>
        <w:t>tentang</w:t>
      </w:r>
      <w:proofErr w:type="spellEnd"/>
      <w:r w:rsidR="00425CAF" w:rsidRPr="00425CAF">
        <w:rPr>
          <w:b/>
          <w:bCs/>
          <w:lang w:val="en-GB" w:eastAsia="id-ID"/>
        </w:rPr>
        <w:t xml:space="preserve"> Return On Assets (ROA) (H3)</w:t>
      </w:r>
    </w:p>
    <w:p w14:paraId="3AAFA0E6" w14:textId="2BDC23E2" w:rsidR="00425CAF" w:rsidRPr="00425CAF" w:rsidRDefault="00FD3008" w:rsidP="00D36075">
      <w:pPr>
        <w:pStyle w:val="TeksIsi"/>
        <w:spacing w:after="0"/>
        <w:rPr>
          <w:lang w:val="en-GB" w:eastAsia="id-ID"/>
        </w:rPr>
      </w:pPr>
      <w:proofErr w:type="spellStart"/>
      <w:r>
        <w:rPr>
          <w:lang w:val="en-GB" w:eastAsia="id-ID"/>
        </w:rPr>
        <w:t>Dampak</w:t>
      </w:r>
      <w:proofErr w:type="spellEnd"/>
      <w:r w:rsidR="00425CAF" w:rsidRPr="00425CAF">
        <w:rPr>
          <w:lang w:val="en-GB" w:eastAsia="id-ID"/>
        </w:rPr>
        <w:t xml:space="preserve"> </w:t>
      </w:r>
      <w:proofErr w:type="spellStart"/>
      <w:r w:rsidR="00425CAF" w:rsidRPr="00425CAF">
        <w:rPr>
          <w:lang w:val="en-GB" w:eastAsia="id-ID"/>
        </w:rPr>
        <w:t>piutang</w:t>
      </w:r>
      <w:proofErr w:type="spellEnd"/>
      <w:r w:rsidR="00425CAF" w:rsidRPr="00425CAF">
        <w:rPr>
          <w:lang w:val="en-GB" w:eastAsia="id-ID"/>
        </w:rPr>
        <w:t xml:space="preserve"> </w:t>
      </w:r>
      <w:proofErr w:type="spellStart"/>
      <w:r w:rsidR="00425CAF" w:rsidRPr="00425CAF">
        <w:rPr>
          <w:lang w:val="en-GB" w:eastAsia="id-ID"/>
        </w:rPr>
        <w:t>sewa</w:t>
      </w:r>
      <w:proofErr w:type="spellEnd"/>
      <w:r w:rsidR="00425CAF" w:rsidRPr="00425CAF">
        <w:rPr>
          <w:lang w:val="en-GB" w:eastAsia="id-ID"/>
        </w:rPr>
        <w:t xml:space="preserve"> </w:t>
      </w:r>
      <w:proofErr w:type="spellStart"/>
      <w:r w:rsidR="00BD4BA5">
        <w:rPr>
          <w:lang w:val="en-GB" w:eastAsia="id-ID"/>
        </w:rPr>
        <w:t>tentang</w:t>
      </w:r>
      <w:proofErr w:type="spellEnd"/>
      <w:r w:rsidR="00425CAF" w:rsidRPr="00425CAF">
        <w:rPr>
          <w:lang w:val="en-GB" w:eastAsia="id-ID"/>
        </w:rPr>
        <w:t xml:space="preserve"> return on assets (ROA) </w:t>
      </w:r>
      <w:proofErr w:type="spellStart"/>
      <w:r w:rsidR="00425CAF" w:rsidRPr="00425CAF">
        <w:rPr>
          <w:lang w:val="en-GB" w:eastAsia="id-ID"/>
        </w:rPr>
        <w:t>adalah</w:t>
      </w:r>
      <w:proofErr w:type="spellEnd"/>
      <w:r w:rsidR="00425CAF" w:rsidRPr="00425CAF">
        <w:rPr>
          <w:lang w:val="en-GB" w:eastAsia="id-ID"/>
        </w:rPr>
        <w:t xml:space="preserve"> </w:t>
      </w:r>
      <w:proofErr w:type="spellStart"/>
      <w:r w:rsidR="00425CAF" w:rsidRPr="00425CAF">
        <w:rPr>
          <w:lang w:val="en-GB" w:eastAsia="id-ID"/>
        </w:rPr>
        <w:t>suatu</w:t>
      </w:r>
      <w:proofErr w:type="spellEnd"/>
      <w:r w:rsidR="00425CAF" w:rsidRPr="00425CAF">
        <w:rPr>
          <w:lang w:val="en-GB" w:eastAsia="id-ID"/>
        </w:rPr>
        <w:t xml:space="preserve"> </w:t>
      </w:r>
      <w:proofErr w:type="spellStart"/>
      <w:r w:rsidR="00425CAF" w:rsidRPr="00425CAF">
        <w:rPr>
          <w:lang w:val="en-GB" w:eastAsia="id-ID"/>
        </w:rPr>
        <w:t>hubungan</w:t>
      </w:r>
      <w:proofErr w:type="spellEnd"/>
      <w:r w:rsidR="00425CAF" w:rsidRPr="00425CAF">
        <w:rPr>
          <w:lang w:val="en-GB" w:eastAsia="id-ID"/>
        </w:rPr>
        <w:t xml:space="preserve"> yang </w:t>
      </w:r>
      <w:proofErr w:type="spellStart"/>
      <w:r w:rsidR="00425CAF" w:rsidRPr="00425CAF">
        <w:rPr>
          <w:lang w:val="en-GB" w:eastAsia="id-ID"/>
        </w:rPr>
        <w:t>positif</w:t>
      </w:r>
      <w:proofErr w:type="spellEnd"/>
      <w:r w:rsidR="00425CAF" w:rsidRPr="00425CAF">
        <w:rPr>
          <w:lang w:val="en-GB" w:eastAsia="id-ID"/>
        </w:rPr>
        <w:t xml:space="preserve"> </w:t>
      </w:r>
      <w:proofErr w:type="spellStart"/>
      <w:r w:rsidR="00425CAF" w:rsidRPr="00425CAF">
        <w:rPr>
          <w:lang w:val="en-GB" w:eastAsia="id-ID"/>
        </w:rPr>
        <w:t>dan</w:t>
      </w:r>
      <w:proofErr w:type="spellEnd"/>
      <w:r w:rsidR="00425CAF" w:rsidRPr="00425CAF">
        <w:rPr>
          <w:lang w:val="en-GB" w:eastAsia="id-ID"/>
        </w:rPr>
        <w:t xml:space="preserve"> </w:t>
      </w:r>
      <w:proofErr w:type="spellStart"/>
      <w:r>
        <w:rPr>
          <w:lang w:val="en-GB" w:eastAsia="id-ID"/>
        </w:rPr>
        <w:t>relevan</w:t>
      </w:r>
      <w:proofErr w:type="spellEnd"/>
      <w:r w:rsidR="00425CAF" w:rsidRPr="00425CAF">
        <w:rPr>
          <w:lang w:val="en-GB" w:eastAsia="id-ID"/>
        </w:rPr>
        <w:t xml:space="preserve">. </w:t>
      </w:r>
      <w:proofErr w:type="spellStart"/>
      <w:r w:rsidR="00DE19C8">
        <w:rPr>
          <w:lang w:val="en-GB" w:eastAsia="id-ID"/>
        </w:rPr>
        <w:t>Pembiayaan</w:t>
      </w:r>
      <w:proofErr w:type="spellEnd"/>
      <w:r w:rsidR="00DE19C8">
        <w:rPr>
          <w:lang w:val="en-GB" w:eastAsia="id-ID"/>
        </w:rPr>
        <w:t xml:space="preserve"> </w:t>
      </w:r>
      <w:proofErr w:type="spellStart"/>
      <w:r w:rsidR="00DE19C8">
        <w:rPr>
          <w:lang w:val="en-GB" w:eastAsia="id-ID"/>
        </w:rPr>
        <w:t>sewa</w:t>
      </w:r>
      <w:proofErr w:type="spellEnd"/>
      <w:r w:rsidR="00DE19C8">
        <w:rPr>
          <w:lang w:val="en-GB" w:eastAsia="id-ID"/>
        </w:rPr>
        <w:t xml:space="preserve"> </w:t>
      </w:r>
      <w:proofErr w:type="spellStart"/>
      <w:r w:rsidR="00DE19C8">
        <w:rPr>
          <w:lang w:val="en-GB" w:eastAsia="id-ID"/>
        </w:rPr>
        <w:t>guna</w:t>
      </w:r>
      <w:proofErr w:type="spellEnd"/>
      <w:r w:rsidR="00DE19C8">
        <w:rPr>
          <w:lang w:val="en-GB" w:eastAsia="id-ID"/>
        </w:rPr>
        <w:t xml:space="preserve"> </w:t>
      </w:r>
      <w:proofErr w:type="spellStart"/>
      <w:r w:rsidR="00DE19C8">
        <w:rPr>
          <w:lang w:val="en-GB" w:eastAsia="id-ID"/>
        </w:rPr>
        <w:t>usaha</w:t>
      </w:r>
      <w:proofErr w:type="spellEnd"/>
      <w:r w:rsidR="00DE19C8">
        <w:rPr>
          <w:lang w:val="en-GB" w:eastAsia="id-ID"/>
        </w:rPr>
        <w:t xml:space="preserve"> </w:t>
      </w:r>
      <w:proofErr w:type="spellStart"/>
      <w:r w:rsidR="00DE19C8">
        <w:rPr>
          <w:lang w:val="en-GB" w:eastAsia="id-ID"/>
        </w:rPr>
        <w:t>memiliki</w:t>
      </w:r>
      <w:proofErr w:type="spellEnd"/>
      <w:r w:rsidR="00DE19C8">
        <w:rPr>
          <w:lang w:val="en-GB" w:eastAsia="id-ID"/>
        </w:rPr>
        <w:t xml:space="preserve"> </w:t>
      </w:r>
      <w:proofErr w:type="spellStart"/>
      <w:r w:rsidR="00DE19C8">
        <w:rPr>
          <w:lang w:val="en-GB" w:eastAsia="id-ID"/>
        </w:rPr>
        <w:t>pengaruh</w:t>
      </w:r>
      <w:proofErr w:type="spellEnd"/>
      <w:r w:rsidR="00DE19C8">
        <w:rPr>
          <w:lang w:val="en-GB" w:eastAsia="id-ID"/>
        </w:rPr>
        <w:t xml:space="preserve"> </w:t>
      </w:r>
      <w:proofErr w:type="spellStart"/>
      <w:r w:rsidR="00DE19C8">
        <w:rPr>
          <w:lang w:val="en-GB" w:eastAsia="id-ID"/>
        </w:rPr>
        <w:t>menguntungkan</w:t>
      </w:r>
      <w:proofErr w:type="spellEnd"/>
      <w:r w:rsidR="00DE19C8">
        <w:rPr>
          <w:lang w:val="en-GB" w:eastAsia="id-ID"/>
        </w:rPr>
        <w:t xml:space="preserve"> yang </w:t>
      </w:r>
      <w:proofErr w:type="spellStart"/>
      <w:r w:rsidR="00DE19C8">
        <w:rPr>
          <w:lang w:val="en-GB" w:eastAsia="id-ID"/>
        </w:rPr>
        <w:t>signifikan</w:t>
      </w:r>
      <w:proofErr w:type="spellEnd"/>
      <w:r w:rsidR="00DE19C8">
        <w:rPr>
          <w:lang w:val="en-GB" w:eastAsia="id-ID"/>
        </w:rPr>
        <w:t xml:space="preserve"> </w:t>
      </w:r>
      <w:proofErr w:type="spellStart"/>
      <w:r w:rsidR="00DE19C8">
        <w:rPr>
          <w:lang w:val="en-GB" w:eastAsia="id-ID"/>
        </w:rPr>
        <w:t>terhadap</w:t>
      </w:r>
      <w:proofErr w:type="spellEnd"/>
      <w:r w:rsidR="00DE19C8">
        <w:rPr>
          <w:lang w:val="en-GB" w:eastAsia="id-ID"/>
        </w:rPr>
        <w:t xml:space="preserve"> </w:t>
      </w:r>
      <w:proofErr w:type="spellStart"/>
      <w:r w:rsidR="00DE19C8">
        <w:rPr>
          <w:lang w:val="en-GB" w:eastAsia="id-ID"/>
        </w:rPr>
        <w:t>laba</w:t>
      </w:r>
      <w:proofErr w:type="spellEnd"/>
      <w:r w:rsidR="00DE19C8">
        <w:rPr>
          <w:lang w:val="en-GB" w:eastAsia="id-ID"/>
        </w:rPr>
        <w:t xml:space="preserve"> </w:t>
      </w:r>
      <w:proofErr w:type="spellStart"/>
      <w:r w:rsidR="00DE19C8">
        <w:rPr>
          <w:lang w:val="en-GB" w:eastAsia="id-ID"/>
        </w:rPr>
        <w:t>atas</w:t>
      </w:r>
      <w:proofErr w:type="spellEnd"/>
      <w:r w:rsidR="00DE19C8">
        <w:rPr>
          <w:lang w:val="en-GB" w:eastAsia="id-ID"/>
        </w:rPr>
        <w:t xml:space="preserve"> asset (ROA), </w:t>
      </w:r>
      <w:proofErr w:type="spellStart"/>
      <w:r w:rsidR="00DE19C8">
        <w:rPr>
          <w:lang w:val="en-GB" w:eastAsia="id-ID"/>
        </w:rPr>
        <w:t>menurut</w:t>
      </w:r>
      <w:proofErr w:type="spellEnd"/>
      <w:r w:rsidR="00DE19C8">
        <w:rPr>
          <w:lang w:val="en-GB" w:eastAsia="id-ID"/>
        </w:rPr>
        <w:t xml:space="preserve"> </w:t>
      </w:r>
      <w:proofErr w:type="spellStart"/>
      <w:r w:rsidR="00DE19C8">
        <w:rPr>
          <w:lang w:val="en-GB" w:eastAsia="id-ID"/>
        </w:rPr>
        <w:t>penelitian</w:t>
      </w:r>
      <w:proofErr w:type="spellEnd"/>
      <w:r w:rsidR="00DE19C8">
        <w:rPr>
          <w:lang w:val="en-GB" w:eastAsia="id-ID"/>
        </w:rPr>
        <w:t xml:space="preserve"> yang </w:t>
      </w:r>
      <w:proofErr w:type="spellStart"/>
      <w:r w:rsidR="00DE19C8">
        <w:rPr>
          <w:lang w:val="en-GB" w:eastAsia="id-ID"/>
        </w:rPr>
        <w:t>menggunakan</w:t>
      </w:r>
      <w:proofErr w:type="spellEnd"/>
      <w:r w:rsidR="00DE19C8">
        <w:rPr>
          <w:lang w:val="en-GB" w:eastAsia="id-ID"/>
        </w:rPr>
        <w:t xml:space="preserve"> </w:t>
      </w:r>
      <w:proofErr w:type="spellStart"/>
      <w:r w:rsidR="00DE19C8">
        <w:rPr>
          <w:lang w:val="en-GB" w:eastAsia="id-ID"/>
        </w:rPr>
        <w:t>Teknik</w:t>
      </w:r>
      <w:proofErr w:type="spellEnd"/>
      <w:r w:rsidR="00DE19C8">
        <w:rPr>
          <w:lang w:val="en-GB" w:eastAsia="id-ID"/>
        </w:rPr>
        <w:t xml:space="preserve"> </w:t>
      </w:r>
      <w:proofErr w:type="spellStart"/>
      <w:r w:rsidR="00DE19C8">
        <w:rPr>
          <w:lang w:val="en-GB" w:eastAsia="id-ID"/>
        </w:rPr>
        <w:t>analisis</w:t>
      </w:r>
      <w:proofErr w:type="spellEnd"/>
      <w:r w:rsidR="00DE19C8">
        <w:rPr>
          <w:lang w:val="en-GB" w:eastAsia="id-ID"/>
        </w:rPr>
        <w:t xml:space="preserve"> data </w:t>
      </w:r>
      <w:proofErr w:type="spellStart"/>
      <w:r w:rsidR="00DE19C8">
        <w:rPr>
          <w:lang w:val="en-GB" w:eastAsia="id-ID"/>
        </w:rPr>
        <w:t>regresi</w:t>
      </w:r>
      <w:proofErr w:type="spellEnd"/>
      <w:r w:rsidR="00DE19C8">
        <w:rPr>
          <w:lang w:val="en-GB" w:eastAsia="id-ID"/>
        </w:rPr>
        <w:t xml:space="preserve"> </w:t>
      </w:r>
      <w:proofErr w:type="spellStart"/>
      <w:r w:rsidR="00DE19C8">
        <w:rPr>
          <w:lang w:val="en-GB" w:eastAsia="id-ID"/>
        </w:rPr>
        <w:t>dasar</w:t>
      </w:r>
      <w:proofErr w:type="spellEnd"/>
      <w:r w:rsidR="00DE19C8">
        <w:rPr>
          <w:lang w:val="en-GB" w:eastAsia="id-ID"/>
        </w:rPr>
        <w:t xml:space="preserve">. </w:t>
      </w:r>
      <w:proofErr w:type="spellStart"/>
      <w:r w:rsidR="00DE19C8">
        <w:rPr>
          <w:lang w:val="en-GB" w:eastAsia="id-ID"/>
        </w:rPr>
        <w:t>Kekuatan</w:t>
      </w:r>
      <w:proofErr w:type="spellEnd"/>
      <w:r w:rsidR="00DE19C8">
        <w:rPr>
          <w:lang w:val="en-GB" w:eastAsia="id-ID"/>
        </w:rPr>
        <w:t xml:space="preserve"> </w:t>
      </w:r>
      <w:proofErr w:type="spellStart"/>
      <w:r w:rsidR="00DE19C8">
        <w:rPr>
          <w:lang w:val="en-GB" w:eastAsia="id-ID"/>
        </w:rPr>
        <w:t>prediksi</w:t>
      </w:r>
      <w:proofErr w:type="spellEnd"/>
      <w:r w:rsidR="00DE19C8">
        <w:rPr>
          <w:lang w:val="en-GB" w:eastAsia="id-ID"/>
        </w:rPr>
        <w:t xml:space="preserve"> variable </w:t>
      </w:r>
      <w:proofErr w:type="spellStart"/>
      <w:r w:rsidR="00DE19C8">
        <w:rPr>
          <w:lang w:val="en-GB" w:eastAsia="id-ID"/>
        </w:rPr>
        <w:t>independen</w:t>
      </w:r>
      <w:proofErr w:type="spellEnd"/>
      <w:r w:rsidR="00DE19C8">
        <w:rPr>
          <w:lang w:val="en-GB" w:eastAsia="id-ID"/>
        </w:rPr>
        <w:t xml:space="preserve"> </w:t>
      </w:r>
      <w:proofErr w:type="spellStart"/>
      <w:r w:rsidR="00DE19C8">
        <w:rPr>
          <w:lang w:val="en-GB" w:eastAsia="id-ID"/>
        </w:rPr>
        <w:t>terhadap</w:t>
      </w:r>
      <w:proofErr w:type="spellEnd"/>
      <w:r w:rsidR="00DE19C8">
        <w:rPr>
          <w:lang w:val="en-GB" w:eastAsia="id-ID"/>
        </w:rPr>
        <w:t xml:space="preserve"> ROA </w:t>
      </w:r>
      <w:proofErr w:type="spellStart"/>
      <w:r w:rsidR="00DE19C8">
        <w:rPr>
          <w:lang w:val="en-GB" w:eastAsia="id-ID"/>
        </w:rPr>
        <w:t>dapat</w:t>
      </w:r>
      <w:proofErr w:type="spellEnd"/>
      <w:r w:rsidR="00DE19C8">
        <w:rPr>
          <w:lang w:val="en-GB" w:eastAsia="id-ID"/>
        </w:rPr>
        <w:t xml:space="preserve"> </w:t>
      </w:r>
      <w:proofErr w:type="spellStart"/>
      <w:r w:rsidR="00DE19C8">
        <w:rPr>
          <w:lang w:val="en-GB" w:eastAsia="id-ID"/>
        </w:rPr>
        <w:t>mencapai</w:t>
      </w:r>
      <w:proofErr w:type="spellEnd"/>
      <w:r w:rsidR="00DE19C8">
        <w:rPr>
          <w:lang w:val="en-GB" w:eastAsia="id-ID"/>
        </w:rPr>
        <w:t xml:space="preserve"> 12,5%</w:t>
      </w:r>
      <w:r w:rsidR="00425CAF" w:rsidRPr="00425CAF">
        <w:rPr>
          <w:lang w:val="en-GB" w:eastAsia="id-ID"/>
        </w:rPr>
        <w:t xml:space="preserve">. </w:t>
      </w:r>
      <w:proofErr w:type="spellStart"/>
      <w:r w:rsidR="00441D4B">
        <w:rPr>
          <w:lang w:val="en-GB" w:eastAsia="id-ID"/>
        </w:rPr>
        <w:t>Kondisi</w:t>
      </w:r>
      <w:proofErr w:type="spellEnd"/>
      <w:r w:rsidR="00441D4B">
        <w:rPr>
          <w:lang w:val="en-GB" w:eastAsia="id-ID"/>
        </w:rPr>
        <w:t xml:space="preserve"> </w:t>
      </w:r>
      <w:proofErr w:type="spellStart"/>
      <w:r w:rsidR="00441D4B">
        <w:rPr>
          <w:lang w:val="en-GB" w:eastAsia="id-ID"/>
        </w:rPr>
        <w:t>ini</w:t>
      </w:r>
      <w:proofErr w:type="spellEnd"/>
      <w:r w:rsidR="00425CAF" w:rsidRPr="00425CAF">
        <w:rPr>
          <w:lang w:val="en-GB" w:eastAsia="id-ID"/>
        </w:rPr>
        <w:t xml:space="preserve"> </w:t>
      </w:r>
      <w:proofErr w:type="spellStart"/>
      <w:r w:rsidR="00425CAF" w:rsidRPr="00425CAF">
        <w:rPr>
          <w:lang w:val="en-GB" w:eastAsia="id-ID"/>
        </w:rPr>
        <w:t>menunjukkan</w:t>
      </w:r>
      <w:proofErr w:type="spellEnd"/>
      <w:r w:rsidR="00425CAF" w:rsidRPr="00425CAF">
        <w:rPr>
          <w:lang w:val="en-GB" w:eastAsia="id-ID"/>
        </w:rPr>
        <w:t xml:space="preserve"> </w:t>
      </w:r>
      <w:proofErr w:type="spellStart"/>
      <w:r w:rsidR="00425CAF" w:rsidRPr="00425CAF">
        <w:rPr>
          <w:lang w:val="en-GB" w:eastAsia="id-ID"/>
        </w:rPr>
        <w:t>bahwa</w:t>
      </w:r>
      <w:proofErr w:type="spellEnd"/>
      <w:r w:rsidR="00425CAF" w:rsidRPr="00425CAF">
        <w:rPr>
          <w:lang w:val="en-GB" w:eastAsia="id-ID"/>
        </w:rPr>
        <w:t xml:space="preserve"> </w:t>
      </w:r>
      <w:proofErr w:type="spellStart"/>
      <w:r w:rsidR="00425CAF" w:rsidRPr="00425CAF">
        <w:rPr>
          <w:lang w:val="en-GB" w:eastAsia="id-ID"/>
        </w:rPr>
        <w:t>pembiayaan</w:t>
      </w:r>
      <w:proofErr w:type="spellEnd"/>
      <w:r w:rsidR="00425CAF" w:rsidRPr="00425CAF">
        <w:rPr>
          <w:lang w:val="en-GB" w:eastAsia="id-ID"/>
        </w:rPr>
        <w:t xml:space="preserve"> </w:t>
      </w:r>
      <w:proofErr w:type="spellStart"/>
      <w:r w:rsidR="00425CAF" w:rsidRPr="00425CAF">
        <w:rPr>
          <w:lang w:val="en-GB" w:eastAsia="id-ID"/>
        </w:rPr>
        <w:t>sewa</w:t>
      </w:r>
      <w:proofErr w:type="spellEnd"/>
      <w:r w:rsidR="00425CAF" w:rsidRPr="00425CAF">
        <w:rPr>
          <w:lang w:val="en-GB" w:eastAsia="id-ID"/>
        </w:rPr>
        <w:t xml:space="preserve"> </w:t>
      </w:r>
      <w:proofErr w:type="spellStart"/>
      <w:r w:rsidR="00425CAF" w:rsidRPr="00425CAF">
        <w:rPr>
          <w:lang w:val="en-GB" w:eastAsia="id-ID"/>
        </w:rPr>
        <w:t>dapat</w:t>
      </w:r>
      <w:proofErr w:type="spellEnd"/>
      <w:r w:rsidR="00425CAF" w:rsidRPr="00425CAF">
        <w:rPr>
          <w:lang w:val="en-GB" w:eastAsia="id-ID"/>
        </w:rPr>
        <w:t xml:space="preserve"> </w:t>
      </w:r>
      <w:proofErr w:type="spellStart"/>
      <w:r w:rsidR="00425CAF" w:rsidRPr="00425CAF">
        <w:rPr>
          <w:lang w:val="en-GB" w:eastAsia="id-ID"/>
        </w:rPr>
        <w:t>mem</w:t>
      </w:r>
      <w:r>
        <w:rPr>
          <w:lang w:val="en-GB" w:eastAsia="id-ID"/>
        </w:rPr>
        <w:t>dampak</w:t>
      </w:r>
      <w:r w:rsidR="00425CAF" w:rsidRPr="00425CAF">
        <w:rPr>
          <w:lang w:val="en-GB" w:eastAsia="id-ID"/>
        </w:rPr>
        <w:t>i</w:t>
      </w:r>
      <w:proofErr w:type="spellEnd"/>
      <w:r w:rsidR="00425CAF" w:rsidRPr="00425CAF">
        <w:rPr>
          <w:lang w:val="en-GB" w:eastAsia="id-ID"/>
        </w:rPr>
        <w:t xml:space="preserve"> </w:t>
      </w:r>
      <w:proofErr w:type="spellStart"/>
      <w:r w:rsidR="00425CAF" w:rsidRPr="00425CAF">
        <w:rPr>
          <w:lang w:val="en-GB" w:eastAsia="id-ID"/>
        </w:rPr>
        <w:t>kemampuan</w:t>
      </w:r>
      <w:proofErr w:type="spellEnd"/>
      <w:r w:rsidR="00425CAF" w:rsidRPr="00425CAF">
        <w:rPr>
          <w:lang w:val="en-GB" w:eastAsia="id-ID"/>
        </w:rPr>
        <w:t xml:space="preserve"> </w:t>
      </w:r>
      <w:proofErr w:type="spellStart"/>
      <w:r w:rsidR="00425CAF" w:rsidRPr="00425CAF">
        <w:rPr>
          <w:lang w:val="en-GB" w:eastAsia="id-ID"/>
        </w:rPr>
        <w:t>perusahaan</w:t>
      </w:r>
      <w:proofErr w:type="spellEnd"/>
      <w:r w:rsidR="00425CAF" w:rsidRPr="00425CAF">
        <w:rPr>
          <w:lang w:val="en-GB" w:eastAsia="id-ID"/>
        </w:rPr>
        <w:t xml:space="preserve"> </w:t>
      </w:r>
      <w:proofErr w:type="spellStart"/>
      <w:r w:rsidR="00425CAF" w:rsidRPr="00425CAF">
        <w:rPr>
          <w:lang w:val="en-GB" w:eastAsia="id-ID"/>
        </w:rPr>
        <w:t>dalam</w:t>
      </w:r>
      <w:proofErr w:type="spellEnd"/>
      <w:r w:rsidR="00425CAF" w:rsidRPr="00425CAF">
        <w:rPr>
          <w:lang w:val="en-GB" w:eastAsia="id-ID"/>
        </w:rPr>
        <w:t xml:space="preserve"> </w:t>
      </w:r>
      <w:proofErr w:type="spellStart"/>
      <w:r w:rsidR="00425CAF" w:rsidRPr="00425CAF">
        <w:rPr>
          <w:lang w:val="en-GB" w:eastAsia="id-ID"/>
        </w:rPr>
        <w:t>menghasilkan</w:t>
      </w:r>
      <w:proofErr w:type="spellEnd"/>
      <w:r w:rsidR="00425CAF" w:rsidRPr="00425CAF">
        <w:rPr>
          <w:lang w:val="en-GB" w:eastAsia="id-ID"/>
        </w:rPr>
        <w:t xml:space="preserve"> </w:t>
      </w:r>
      <w:proofErr w:type="spellStart"/>
      <w:r w:rsidR="00425CAF" w:rsidRPr="00425CAF">
        <w:rPr>
          <w:lang w:val="en-GB" w:eastAsia="id-ID"/>
        </w:rPr>
        <w:t>keuntungan</w:t>
      </w:r>
      <w:proofErr w:type="spellEnd"/>
      <w:r w:rsidR="00425CAF" w:rsidRPr="00425CAF">
        <w:rPr>
          <w:lang w:val="en-GB" w:eastAsia="id-ID"/>
        </w:rPr>
        <w:t xml:space="preserve"> </w:t>
      </w:r>
      <w:proofErr w:type="spellStart"/>
      <w:r w:rsidR="00425CAF" w:rsidRPr="00425CAF">
        <w:rPr>
          <w:lang w:val="en-GB" w:eastAsia="id-ID"/>
        </w:rPr>
        <w:t>dengan</w:t>
      </w:r>
      <w:proofErr w:type="spellEnd"/>
      <w:r w:rsidR="00425CAF" w:rsidRPr="00425CAF">
        <w:rPr>
          <w:lang w:val="en-GB" w:eastAsia="id-ID"/>
        </w:rPr>
        <w:t xml:space="preserve"> </w:t>
      </w:r>
      <w:proofErr w:type="spellStart"/>
      <w:r w:rsidR="00425CAF" w:rsidRPr="00425CAF">
        <w:rPr>
          <w:lang w:val="en-GB" w:eastAsia="id-ID"/>
        </w:rPr>
        <w:t>menggunakan</w:t>
      </w:r>
      <w:proofErr w:type="spellEnd"/>
      <w:r w:rsidR="00425CAF" w:rsidRPr="00425CAF">
        <w:rPr>
          <w:lang w:val="en-GB" w:eastAsia="id-ID"/>
        </w:rPr>
        <w:t xml:space="preserve"> </w:t>
      </w:r>
      <w:proofErr w:type="spellStart"/>
      <w:r w:rsidR="00425CAF" w:rsidRPr="00425CAF">
        <w:rPr>
          <w:lang w:val="en-GB" w:eastAsia="id-ID"/>
        </w:rPr>
        <w:t>asetnya</w:t>
      </w:r>
      <w:proofErr w:type="spellEnd"/>
      <w:r w:rsidR="004F3920">
        <w:rPr>
          <w:lang w:val="en-GB" w:eastAsia="id-ID"/>
        </w:rPr>
        <w:t xml:space="preserve"> </w:t>
      </w:r>
      <w:r w:rsidR="004F3920">
        <w:rPr>
          <w:lang w:val="en-GB" w:eastAsia="id-ID"/>
        </w:rPr>
        <w:fldChar w:fldCharType="begin" w:fldLock="1"/>
      </w:r>
      <w:r w:rsidR="005459D6">
        <w:rPr>
          <w:lang w:val="en-GB" w:eastAsia="id-ID"/>
        </w:rPr>
        <w:instrText>ADDIN CSL_CITATION {"citationItems":[{"id":"ITEM-1","itemData":{"DOI":"10.37476/akmen.v17i3.1036","ISSN":"1829-8524","abstract":"Penelitian ini bertujuan untuk mengetahui pengaruh perputaran piutang terhadap Return On Asset (ROA) pada  PT Summarecon Agung Tbk. periode tahun 2014-2019. Penelitian ini menggunakan data kualitatif dan data kuantitatif. Sumber data yang digunakan yaitu data sekunder. Metode analisis yang digunakan adalah analisis regresi sederhana, koefisien korelasi (r) dan koefisien determinasi (r2). Hasil penelitian menunjukkan bahwa perputaran piutang berpengaruh positif dan signifikan terhadap return on asset (ROA) pada PT. Summarecon Agung, Tbk.  Berdasarkan hasil koefisien determinasi sebesar 0,946 berarti return on asstes (ROA) dipengaruhi oleh perputaran piutang sebesar 94,6% dan sisanya 5,4 % dipengaruhi oleh faktor lain yang tidak diteliti. Hipotesis dalam penelitian ini diterima.","author":[{"dropping-particle":"","family":"Muhibah","given":"Muhibah","non-dropping-particle":"","parse-names":false,"suffix":""},{"dropping-particle":"","family":"Yunus","given":"Tri Septiawan","non-dropping-particle":"","parse-names":false,"suffix":""}],"container-title":"AkMen JURNAL ILMIAH","id":"ITEM-1","issue":"3","issued":{"date-parts":[["2020"]]},"page":"464-476","title":"Pengaruh Perputaran Piutang Terhadap Return on Assets (ROA) pada PT. Summarecon Agung, Tbk.","type":"article-journal","volume":"17"},"uris":["http://www.mendeley.com/documents/?uuid=06f10479-647d-493b-998d-a1da543a47af"]}],"mendeley":{"formattedCitation":"(Muhibah &amp; Yunus, 2020)","plainTextFormattedCitation":"(Muhibah &amp; Yunus, 2020)","previouslyFormattedCitation":"(Muhibah &amp; Yunus, 2020)"},"properties":{"noteIndex":0},"schema":"https://github.com/citation-style-language/schema/raw/master/csl-citation.json"}</w:instrText>
      </w:r>
      <w:r w:rsidR="004F3920">
        <w:rPr>
          <w:lang w:val="en-GB" w:eastAsia="id-ID"/>
        </w:rPr>
        <w:fldChar w:fldCharType="separate"/>
      </w:r>
      <w:r w:rsidR="004F3920" w:rsidRPr="004F3920">
        <w:rPr>
          <w:noProof/>
          <w:lang w:val="en-GB" w:eastAsia="id-ID"/>
        </w:rPr>
        <w:t>(Muhibah &amp; Yunus, 2020)</w:t>
      </w:r>
      <w:r w:rsidR="004F3920">
        <w:rPr>
          <w:lang w:val="en-GB" w:eastAsia="id-ID"/>
        </w:rPr>
        <w:fldChar w:fldCharType="end"/>
      </w:r>
      <w:r w:rsidR="00425CAF" w:rsidRPr="00425CAF">
        <w:rPr>
          <w:lang w:val="en-GB" w:eastAsia="id-ID"/>
        </w:rPr>
        <w:t>.</w:t>
      </w:r>
    </w:p>
    <w:p w14:paraId="7EBC65C7" w14:textId="480FF4D5" w:rsidR="00425CAF" w:rsidRPr="00425CAF" w:rsidRDefault="00FD3008" w:rsidP="00D36075">
      <w:pPr>
        <w:pStyle w:val="TeksIsi"/>
        <w:spacing w:after="0"/>
        <w:ind w:firstLine="0"/>
        <w:rPr>
          <w:b/>
          <w:bCs/>
          <w:lang w:val="en-GB" w:eastAsia="id-ID"/>
        </w:rPr>
      </w:pPr>
      <w:proofErr w:type="spellStart"/>
      <w:r>
        <w:rPr>
          <w:b/>
          <w:bCs/>
          <w:lang w:val="en-GB" w:eastAsia="id-ID"/>
        </w:rPr>
        <w:t>Dampak</w:t>
      </w:r>
      <w:proofErr w:type="spellEnd"/>
      <w:r w:rsidR="00425CAF" w:rsidRPr="00425CAF">
        <w:rPr>
          <w:b/>
          <w:bCs/>
          <w:lang w:val="en-GB" w:eastAsia="id-ID"/>
        </w:rPr>
        <w:t xml:space="preserve"> </w:t>
      </w:r>
      <w:proofErr w:type="spellStart"/>
      <w:r w:rsidR="00425CAF" w:rsidRPr="00425CAF">
        <w:rPr>
          <w:b/>
          <w:bCs/>
          <w:lang w:val="en-GB" w:eastAsia="id-ID"/>
        </w:rPr>
        <w:t>Piutang</w:t>
      </w:r>
      <w:proofErr w:type="spellEnd"/>
      <w:r w:rsidR="00425CAF" w:rsidRPr="00425CAF">
        <w:rPr>
          <w:b/>
          <w:bCs/>
          <w:lang w:val="en-GB" w:eastAsia="id-ID"/>
        </w:rPr>
        <w:t xml:space="preserve"> </w:t>
      </w:r>
      <w:proofErr w:type="spellStart"/>
      <w:r w:rsidR="00425CAF" w:rsidRPr="00425CAF">
        <w:rPr>
          <w:b/>
          <w:bCs/>
          <w:lang w:val="en-GB" w:eastAsia="id-ID"/>
        </w:rPr>
        <w:t>Murabahah</w:t>
      </w:r>
      <w:proofErr w:type="spellEnd"/>
      <w:r w:rsidR="00425CAF" w:rsidRPr="00425CAF">
        <w:rPr>
          <w:b/>
          <w:bCs/>
          <w:lang w:val="en-GB" w:eastAsia="id-ID"/>
        </w:rPr>
        <w:t xml:space="preserve"> </w:t>
      </w:r>
      <w:proofErr w:type="spellStart"/>
      <w:r w:rsidR="00BD4BA5">
        <w:rPr>
          <w:b/>
          <w:bCs/>
          <w:lang w:val="en-GB" w:eastAsia="id-ID"/>
        </w:rPr>
        <w:t>tentang</w:t>
      </w:r>
      <w:proofErr w:type="spellEnd"/>
      <w:r w:rsidR="00425CAF" w:rsidRPr="00425CAF">
        <w:rPr>
          <w:b/>
          <w:bCs/>
          <w:lang w:val="en-GB" w:eastAsia="id-ID"/>
        </w:rPr>
        <w:t xml:space="preserve"> Return On Assets (ROA) </w:t>
      </w:r>
      <w:proofErr w:type="spellStart"/>
      <w:r w:rsidR="00425CAF" w:rsidRPr="00425CAF">
        <w:rPr>
          <w:b/>
          <w:bCs/>
          <w:lang w:val="en-GB" w:eastAsia="id-ID"/>
        </w:rPr>
        <w:t>dengan</w:t>
      </w:r>
      <w:proofErr w:type="spellEnd"/>
      <w:r w:rsidR="00425CAF" w:rsidRPr="00425CAF">
        <w:rPr>
          <w:b/>
          <w:bCs/>
          <w:lang w:val="en-GB" w:eastAsia="id-ID"/>
        </w:rPr>
        <w:t xml:space="preserve"> Firm Size </w:t>
      </w:r>
      <w:proofErr w:type="spellStart"/>
      <w:r w:rsidR="00425CAF" w:rsidRPr="00425CAF">
        <w:rPr>
          <w:b/>
          <w:bCs/>
          <w:lang w:val="en-GB" w:eastAsia="id-ID"/>
        </w:rPr>
        <w:t>sebagai</w:t>
      </w:r>
      <w:proofErr w:type="spellEnd"/>
      <w:r w:rsidR="00425CAF" w:rsidRPr="00425CAF">
        <w:rPr>
          <w:b/>
          <w:bCs/>
          <w:lang w:val="en-GB" w:eastAsia="id-ID"/>
        </w:rPr>
        <w:t xml:space="preserve"> </w:t>
      </w:r>
      <w:proofErr w:type="spellStart"/>
      <w:r w:rsidR="00425CAF" w:rsidRPr="00425CAF">
        <w:rPr>
          <w:b/>
          <w:bCs/>
          <w:lang w:val="en-GB" w:eastAsia="id-ID"/>
        </w:rPr>
        <w:t>Variabel</w:t>
      </w:r>
      <w:proofErr w:type="spellEnd"/>
      <w:r w:rsidR="00425CAF" w:rsidRPr="00425CAF">
        <w:rPr>
          <w:b/>
          <w:bCs/>
          <w:lang w:val="en-GB" w:eastAsia="id-ID"/>
        </w:rPr>
        <w:t xml:space="preserve"> </w:t>
      </w:r>
      <w:proofErr w:type="spellStart"/>
      <w:r w:rsidR="00425CAF" w:rsidRPr="00425CAF">
        <w:rPr>
          <w:b/>
          <w:bCs/>
          <w:lang w:val="en-GB" w:eastAsia="id-ID"/>
        </w:rPr>
        <w:t>Moderasi</w:t>
      </w:r>
      <w:proofErr w:type="spellEnd"/>
      <w:r w:rsidR="00425CAF" w:rsidRPr="00425CAF">
        <w:rPr>
          <w:b/>
          <w:bCs/>
          <w:lang w:val="en-GB" w:eastAsia="id-ID"/>
        </w:rPr>
        <w:t xml:space="preserve"> (H4)</w:t>
      </w:r>
    </w:p>
    <w:p w14:paraId="1C997569" w14:textId="7EB6C870" w:rsidR="00425CAF" w:rsidRPr="00425CAF" w:rsidRDefault="00DE19C8" w:rsidP="00D36075">
      <w:pPr>
        <w:pStyle w:val="TeksIsi"/>
        <w:spacing w:after="0"/>
        <w:rPr>
          <w:lang w:val="en-GB" w:eastAsia="id-ID"/>
        </w:rPr>
      </w:pPr>
      <w:proofErr w:type="spellStart"/>
      <w:r>
        <w:rPr>
          <w:lang w:val="en-GB" w:eastAsia="id-ID"/>
        </w:rPr>
        <w:t>Terdapat</w:t>
      </w:r>
      <w:proofErr w:type="spellEnd"/>
      <w:r>
        <w:rPr>
          <w:lang w:val="en-GB" w:eastAsia="id-ID"/>
        </w:rPr>
        <w:t xml:space="preserve"> </w:t>
      </w:r>
      <w:proofErr w:type="spellStart"/>
      <w:r>
        <w:rPr>
          <w:lang w:val="en-GB" w:eastAsia="id-ID"/>
        </w:rPr>
        <w:t>hubungan</w:t>
      </w:r>
      <w:proofErr w:type="spellEnd"/>
      <w:r>
        <w:rPr>
          <w:lang w:val="en-GB" w:eastAsia="id-ID"/>
        </w:rPr>
        <w:t xml:space="preserve"> yang </w:t>
      </w:r>
      <w:proofErr w:type="spellStart"/>
      <w:r>
        <w:rPr>
          <w:lang w:val="en-GB" w:eastAsia="id-ID"/>
        </w:rPr>
        <w:t>signifikan</w:t>
      </w:r>
      <w:proofErr w:type="spellEnd"/>
      <w:r>
        <w:rPr>
          <w:lang w:val="en-GB" w:eastAsia="id-ID"/>
        </w:rPr>
        <w:t xml:space="preserve"> </w:t>
      </w:r>
      <w:proofErr w:type="spellStart"/>
      <w:r>
        <w:rPr>
          <w:lang w:val="en-GB" w:eastAsia="id-ID"/>
        </w:rPr>
        <w:t>dan</w:t>
      </w:r>
      <w:proofErr w:type="spellEnd"/>
      <w:r>
        <w:rPr>
          <w:lang w:val="en-GB" w:eastAsia="id-ID"/>
        </w:rPr>
        <w:t xml:space="preserve"> </w:t>
      </w:r>
      <w:proofErr w:type="spellStart"/>
      <w:r>
        <w:rPr>
          <w:lang w:val="en-GB" w:eastAsia="id-ID"/>
        </w:rPr>
        <w:t>positif</w:t>
      </w:r>
      <w:proofErr w:type="spellEnd"/>
      <w:r>
        <w:rPr>
          <w:lang w:val="en-GB" w:eastAsia="id-ID"/>
        </w:rPr>
        <w:t xml:space="preserve"> </w:t>
      </w:r>
      <w:proofErr w:type="spellStart"/>
      <w:r>
        <w:rPr>
          <w:lang w:val="en-GB" w:eastAsia="id-ID"/>
        </w:rPr>
        <w:t>antara</w:t>
      </w:r>
      <w:proofErr w:type="spellEnd"/>
      <w:r>
        <w:rPr>
          <w:lang w:val="en-GB" w:eastAsia="id-ID"/>
        </w:rPr>
        <w:t xml:space="preserve"> </w:t>
      </w:r>
      <w:proofErr w:type="spellStart"/>
      <w:r>
        <w:rPr>
          <w:lang w:val="en-GB" w:eastAsia="id-ID"/>
        </w:rPr>
        <w:t>piutang</w:t>
      </w:r>
      <w:proofErr w:type="spellEnd"/>
      <w:r>
        <w:rPr>
          <w:lang w:val="en-GB" w:eastAsia="id-ID"/>
        </w:rPr>
        <w:t xml:space="preserve"> </w:t>
      </w:r>
      <w:proofErr w:type="spellStart"/>
      <w:r>
        <w:rPr>
          <w:lang w:val="en-GB" w:eastAsia="id-ID"/>
        </w:rPr>
        <w:t>murabahah</w:t>
      </w:r>
      <w:proofErr w:type="spellEnd"/>
      <w:r>
        <w:rPr>
          <w:lang w:val="en-GB" w:eastAsia="id-ID"/>
        </w:rPr>
        <w:t xml:space="preserve"> </w:t>
      </w:r>
      <w:proofErr w:type="spellStart"/>
      <w:r>
        <w:rPr>
          <w:lang w:val="en-GB" w:eastAsia="id-ID"/>
        </w:rPr>
        <w:t>terhadap</w:t>
      </w:r>
      <w:proofErr w:type="spellEnd"/>
      <w:r>
        <w:rPr>
          <w:lang w:val="en-GB" w:eastAsia="id-ID"/>
        </w:rPr>
        <w:t xml:space="preserve"> return on asset (ROA) </w:t>
      </w:r>
      <w:proofErr w:type="spellStart"/>
      <w:r>
        <w:rPr>
          <w:lang w:val="en-GB" w:eastAsia="id-ID"/>
        </w:rPr>
        <w:t>dengan</w:t>
      </w:r>
      <w:proofErr w:type="spellEnd"/>
      <w:r>
        <w:rPr>
          <w:lang w:val="en-GB" w:eastAsia="id-ID"/>
        </w:rPr>
        <w:t xml:space="preserve"> </w:t>
      </w:r>
      <w:r>
        <w:rPr>
          <w:lang w:val="en-GB" w:eastAsia="id-ID"/>
        </w:rPr>
        <w:t xml:space="preserve">variable </w:t>
      </w:r>
      <w:proofErr w:type="spellStart"/>
      <w:r>
        <w:rPr>
          <w:lang w:val="en-GB" w:eastAsia="id-ID"/>
        </w:rPr>
        <w:t>moderasi</w:t>
      </w:r>
      <w:proofErr w:type="spellEnd"/>
      <w:r>
        <w:rPr>
          <w:lang w:val="en-GB" w:eastAsia="id-ID"/>
        </w:rPr>
        <w:t xml:space="preserve"> </w:t>
      </w:r>
      <w:proofErr w:type="spellStart"/>
      <w:r>
        <w:rPr>
          <w:lang w:val="en-GB" w:eastAsia="id-ID"/>
        </w:rPr>
        <w:t>ukuran</w:t>
      </w:r>
      <w:proofErr w:type="spellEnd"/>
      <w:r>
        <w:rPr>
          <w:lang w:val="en-GB" w:eastAsia="id-ID"/>
        </w:rPr>
        <w:t xml:space="preserve"> Perusahaan. </w:t>
      </w:r>
      <w:proofErr w:type="spellStart"/>
      <w:r>
        <w:rPr>
          <w:lang w:val="en-GB" w:eastAsia="id-ID"/>
        </w:rPr>
        <w:t>Teknik</w:t>
      </w:r>
      <w:proofErr w:type="spellEnd"/>
      <w:r>
        <w:rPr>
          <w:lang w:val="en-GB" w:eastAsia="id-ID"/>
        </w:rPr>
        <w:t xml:space="preserve"> </w:t>
      </w:r>
      <w:proofErr w:type="spellStart"/>
      <w:r>
        <w:rPr>
          <w:lang w:val="en-GB" w:eastAsia="id-ID"/>
        </w:rPr>
        <w:t>analisis</w:t>
      </w:r>
      <w:proofErr w:type="spellEnd"/>
      <w:r>
        <w:rPr>
          <w:lang w:val="en-GB" w:eastAsia="id-ID"/>
        </w:rPr>
        <w:t xml:space="preserve"> data </w:t>
      </w:r>
      <w:proofErr w:type="spellStart"/>
      <w:r>
        <w:rPr>
          <w:lang w:val="en-GB" w:eastAsia="id-ID"/>
        </w:rPr>
        <w:t>regresi</w:t>
      </w:r>
      <w:proofErr w:type="spellEnd"/>
      <w:r>
        <w:rPr>
          <w:lang w:val="en-GB" w:eastAsia="id-ID"/>
        </w:rPr>
        <w:t xml:space="preserve"> </w:t>
      </w:r>
      <w:proofErr w:type="spellStart"/>
      <w:r>
        <w:rPr>
          <w:lang w:val="en-GB" w:eastAsia="id-ID"/>
        </w:rPr>
        <w:t>dasar</w:t>
      </w:r>
      <w:proofErr w:type="spellEnd"/>
      <w:r>
        <w:rPr>
          <w:lang w:val="en-GB" w:eastAsia="id-ID"/>
        </w:rPr>
        <w:t xml:space="preserve"> </w:t>
      </w:r>
      <w:proofErr w:type="spellStart"/>
      <w:r>
        <w:rPr>
          <w:lang w:val="en-GB" w:eastAsia="id-ID"/>
        </w:rPr>
        <w:t>digunakan</w:t>
      </w:r>
      <w:proofErr w:type="spellEnd"/>
      <w:r>
        <w:rPr>
          <w:lang w:val="en-GB" w:eastAsia="id-ID"/>
        </w:rPr>
        <w:t xml:space="preserve"> </w:t>
      </w:r>
      <w:proofErr w:type="spellStart"/>
      <w:r>
        <w:rPr>
          <w:lang w:val="en-GB" w:eastAsia="id-ID"/>
        </w:rPr>
        <w:t>dalam</w:t>
      </w:r>
      <w:proofErr w:type="spellEnd"/>
      <w:r>
        <w:rPr>
          <w:lang w:val="en-GB" w:eastAsia="id-ID"/>
        </w:rPr>
        <w:t xml:space="preserve"> </w:t>
      </w:r>
      <w:proofErr w:type="spellStart"/>
      <w:r>
        <w:rPr>
          <w:lang w:val="en-GB" w:eastAsia="id-ID"/>
        </w:rPr>
        <w:t>penelitian</w:t>
      </w:r>
      <w:proofErr w:type="spellEnd"/>
      <w:r>
        <w:rPr>
          <w:lang w:val="en-GB" w:eastAsia="id-ID"/>
        </w:rPr>
        <w:t xml:space="preserve"> </w:t>
      </w:r>
      <w:proofErr w:type="spellStart"/>
      <w:r>
        <w:rPr>
          <w:lang w:val="en-GB" w:eastAsia="id-ID"/>
        </w:rPr>
        <w:t>ini</w:t>
      </w:r>
      <w:proofErr w:type="spellEnd"/>
      <w:r>
        <w:rPr>
          <w:lang w:val="en-GB" w:eastAsia="id-ID"/>
        </w:rPr>
        <w:t>.</w:t>
      </w:r>
      <w:r w:rsidR="003058BD">
        <w:rPr>
          <w:lang w:val="en-GB" w:eastAsia="id-ID"/>
        </w:rPr>
        <w:t xml:space="preserve"> </w:t>
      </w:r>
      <w:proofErr w:type="spellStart"/>
      <w:r w:rsidR="00425CAF" w:rsidRPr="00425CAF">
        <w:rPr>
          <w:lang w:val="en-GB" w:eastAsia="id-ID"/>
        </w:rPr>
        <w:t>menunjukkan</w:t>
      </w:r>
      <w:proofErr w:type="spellEnd"/>
      <w:r w:rsidR="00425CAF" w:rsidRPr="00425CAF">
        <w:rPr>
          <w:lang w:val="en-GB" w:eastAsia="id-ID"/>
        </w:rPr>
        <w:t xml:space="preserve"> </w:t>
      </w:r>
      <w:proofErr w:type="spellStart"/>
      <w:r w:rsidR="00425CAF" w:rsidRPr="00425CAF">
        <w:rPr>
          <w:lang w:val="en-GB" w:eastAsia="id-ID"/>
        </w:rPr>
        <w:t>bahwa</w:t>
      </w:r>
      <w:proofErr w:type="spellEnd"/>
      <w:r w:rsidR="00425CAF" w:rsidRPr="00425CAF">
        <w:rPr>
          <w:lang w:val="en-GB" w:eastAsia="id-ID"/>
        </w:rPr>
        <w:t xml:space="preserve"> </w:t>
      </w:r>
      <w:proofErr w:type="spellStart"/>
      <w:r w:rsidR="00425CAF" w:rsidRPr="00425CAF">
        <w:rPr>
          <w:lang w:val="en-GB" w:eastAsia="id-ID"/>
        </w:rPr>
        <w:t>pembiayaan</w:t>
      </w:r>
      <w:proofErr w:type="spellEnd"/>
      <w:r w:rsidR="00425CAF" w:rsidRPr="00425CAF">
        <w:rPr>
          <w:lang w:val="en-GB" w:eastAsia="id-ID"/>
        </w:rPr>
        <w:t xml:space="preserve"> </w:t>
      </w:r>
      <w:proofErr w:type="spellStart"/>
      <w:r w:rsidR="00425CAF" w:rsidRPr="00425CAF">
        <w:rPr>
          <w:lang w:val="en-GB" w:eastAsia="id-ID"/>
        </w:rPr>
        <w:t>murabahah</w:t>
      </w:r>
      <w:proofErr w:type="spellEnd"/>
      <w:r w:rsidR="00425CAF" w:rsidRPr="00425CAF">
        <w:rPr>
          <w:lang w:val="en-GB" w:eastAsia="id-ID"/>
        </w:rPr>
        <w:t xml:space="preserve"> </w:t>
      </w:r>
      <w:proofErr w:type="spellStart"/>
      <w:r w:rsidR="00425CAF" w:rsidRPr="00425CAF">
        <w:rPr>
          <w:lang w:val="en-GB" w:eastAsia="id-ID"/>
        </w:rPr>
        <w:t>ber</w:t>
      </w:r>
      <w:r w:rsidR="00FD3008">
        <w:rPr>
          <w:lang w:val="en-GB" w:eastAsia="id-ID"/>
        </w:rPr>
        <w:t>dampak</w:t>
      </w:r>
      <w:proofErr w:type="spellEnd"/>
      <w:r w:rsidR="00425CAF" w:rsidRPr="00425CAF">
        <w:rPr>
          <w:lang w:val="en-GB" w:eastAsia="id-ID"/>
        </w:rPr>
        <w:t xml:space="preserve"> </w:t>
      </w:r>
      <w:proofErr w:type="spellStart"/>
      <w:r w:rsidR="00425CAF" w:rsidRPr="00425CAF">
        <w:rPr>
          <w:lang w:val="en-GB" w:eastAsia="id-ID"/>
        </w:rPr>
        <w:t>positif</w:t>
      </w:r>
      <w:proofErr w:type="spellEnd"/>
      <w:r w:rsidR="00425CAF" w:rsidRPr="00425CAF">
        <w:rPr>
          <w:lang w:val="en-GB" w:eastAsia="id-ID"/>
        </w:rPr>
        <w:t xml:space="preserve"> </w:t>
      </w:r>
      <w:proofErr w:type="spellStart"/>
      <w:r w:rsidR="00FD3008">
        <w:rPr>
          <w:lang w:val="en-GB" w:eastAsia="id-ID"/>
        </w:rPr>
        <w:t>relevan</w:t>
      </w:r>
      <w:proofErr w:type="spellEnd"/>
      <w:r w:rsidR="00425CAF" w:rsidRPr="00425CAF">
        <w:rPr>
          <w:lang w:val="en-GB" w:eastAsia="id-ID"/>
        </w:rPr>
        <w:t xml:space="preserve"> </w:t>
      </w:r>
      <w:proofErr w:type="spellStart"/>
      <w:r w:rsidR="00BD4BA5">
        <w:rPr>
          <w:lang w:val="en-GB" w:eastAsia="id-ID"/>
        </w:rPr>
        <w:t>tentang</w:t>
      </w:r>
      <w:proofErr w:type="spellEnd"/>
      <w:r w:rsidR="00425CAF" w:rsidRPr="00425CAF">
        <w:rPr>
          <w:lang w:val="en-GB" w:eastAsia="id-ID"/>
        </w:rPr>
        <w:t xml:space="preserve"> ROA </w:t>
      </w:r>
      <w:proofErr w:type="spellStart"/>
      <w:r w:rsidR="00425CAF" w:rsidRPr="00425CAF">
        <w:rPr>
          <w:lang w:val="en-GB" w:eastAsia="id-ID"/>
        </w:rPr>
        <w:t>dengan</w:t>
      </w:r>
      <w:proofErr w:type="spellEnd"/>
      <w:r w:rsidR="00425CAF" w:rsidRPr="00425CAF">
        <w:rPr>
          <w:lang w:val="en-GB" w:eastAsia="id-ID"/>
        </w:rPr>
        <w:t xml:space="preserve"> </w:t>
      </w:r>
      <w:proofErr w:type="spellStart"/>
      <w:r w:rsidR="00425CAF" w:rsidRPr="00425CAF">
        <w:rPr>
          <w:lang w:val="en-GB" w:eastAsia="id-ID"/>
        </w:rPr>
        <w:t>kemampuan</w:t>
      </w:r>
      <w:proofErr w:type="spellEnd"/>
      <w:r w:rsidR="00425CAF" w:rsidRPr="00425CAF">
        <w:rPr>
          <w:lang w:val="en-GB" w:eastAsia="id-ID"/>
        </w:rPr>
        <w:t xml:space="preserve"> </w:t>
      </w:r>
      <w:proofErr w:type="spellStart"/>
      <w:r w:rsidR="00425CAF" w:rsidRPr="00425CAF">
        <w:rPr>
          <w:lang w:val="en-GB" w:eastAsia="id-ID"/>
        </w:rPr>
        <w:t>prediksi</w:t>
      </w:r>
      <w:proofErr w:type="spellEnd"/>
      <w:r w:rsidR="00425CAF" w:rsidRPr="00425CAF">
        <w:rPr>
          <w:lang w:val="en-GB" w:eastAsia="id-ID"/>
        </w:rPr>
        <w:t xml:space="preserve"> </w:t>
      </w:r>
      <w:proofErr w:type="spellStart"/>
      <w:r w:rsidR="00425CAF" w:rsidRPr="00425CAF">
        <w:rPr>
          <w:lang w:val="en-GB" w:eastAsia="id-ID"/>
        </w:rPr>
        <w:t>dari</w:t>
      </w:r>
      <w:proofErr w:type="spellEnd"/>
      <w:r w:rsidR="00425CAF" w:rsidRPr="00425CAF">
        <w:rPr>
          <w:lang w:val="en-GB" w:eastAsia="id-ID"/>
        </w:rPr>
        <w:t xml:space="preserve"> </w:t>
      </w:r>
      <w:proofErr w:type="spellStart"/>
      <w:r w:rsidR="00425CAF" w:rsidRPr="00425CAF">
        <w:rPr>
          <w:lang w:val="en-GB" w:eastAsia="id-ID"/>
        </w:rPr>
        <w:t>variabel</w:t>
      </w:r>
      <w:proofErr w:type="spellEnd"/>
      <w:r w:rsidR="00425CAF" w:rsidRPr="00425CAF">
        <w:rPr>
          <w:lang w:val="en-GB" w:eastAsia="id-ID"/>
        </w:rPr>
        <w:t xml:space="preserve"> </w:t>
      </w:r>
      <w:proofErr w:type="spellStart"/>
      <w:r w:rsidR="00425CAF" w:rsidRPr="00425CAF">
        <w:rPr>
          <w:lang w:val="en-GB" w:eastAsia="id-ID"/>
        </w:rPr>
        <w:t>independen</w:t>
      </w:r>
      <w:proofErr w:type="spellEnd"/>
      <w:r w:rsidR="00425CAF" w:rsidRPr="00425CAF">
        <w:rPr>
          <w:lang w:val="en-GB" w:eastAsia="id-ID"/>
        </w:rPr>
        <w:t xml:space="preserve"> </w:t>
      </w:r>
      <w:proofErr w:type="spellStart"/>
      <w:r w:rsidR="00BD4BA5">
        <w:rPr>
          <w:lang w:val="en-GB" w:eastAsia="id-ID"/>
        </w:rPr>
        <w:t>tentang</w:t>
      </w:r>
      <w:proofErr w:type="spellEnd"/>
      <w:r w:rsidR="00425CAF" w:rsidRPr="00425CAF">
        <w:rPr>
          <w:lang w:val="en-GB" w:eastAsia="id-ID"/>
        </w:rPr>
        <w:t xml:space="preserve"> ROA </w:t>
      </w:r>
      <w:proofErr w:type="spellStart"/>
      <w:r w:rsidR="00425CAF" w:rsidRPr="00425CAF">
        <w:rPr>
          <w:lang w:val="en-GB" w:eastAsia="id-ID"/>
        </w:rPr>
        <w:t>se</w:t>
      </w:r>
      <w:r w:rsidR="00BD4BA5">
        <w:rPr>
          <w:lang w:val="en-GB" w:eastAsia="id-ID"/>
        </w:rPr>
        <w:t>dominan</w:t>
      </w:r>
      <w:proofErr w:type="spellEnd"/>
      <w:r w:rsidR="00425CAF" w:rsidRPr="00425CAF">
        <w:rPr>
          <w:lang w:val="en-GB" w:eastAsia="id-ID"/>
        </w:rPr>
        <w:t xml:space="preserve"> 15,1%. Firm size </w:t>
      </w:r>
      <w:proofErr w:type="spellStart"/>
      <w:r w:rsidR="00425CAF" w:rsidRPr="00425CAF">
        <w:rPr>
          <w:lang w:val="en-GB" w:eastAsia="id-ID"/>
        </w:rPr>
        <w:t>sebagai</w:t>
      </w:r>
      <w:proofErr w:type="spellEnd"/>
      <w:r w:rsidR="00425CAF" w:rsidRPr="00425CAF">
        <w:rPr>
          <w:lang w:val="en-GB" w:eastAsia="id-ID"/>
        </w:rPr>
        <w:t xml:space="preserve"> </w:t>
      </w:r>
      <w:proofErr w:type="spellStart"/>
      <w:r w:rsidR="00425CAF" w:rsidRPr="00425CAF">
        <w:rPr>
          <w:lang w:val="en-GB" w:eastAsia="id-ID"/>
        </w:rPr>
        <w:t>variabel</w:t>
      </w:r>
      <w:proofErr w:type="spellEnd"/>
      <w:r w:rsidR="00425CAF" w:rsidRPr="00425CAF">
        <w:rPr>
          <w:lang w:val="en-GB" w:eastAsia="id-ID"/>
        </w:rPr>
        <w:t xml:space="preserve"> </w:t>
      </w:r>
      <w:proofErr w:type="spellStart"/>
      <w:r w:rsidR="00425CAF" w:rsidRPr="00425CAF">
        <w:rPr>
          <w:lang w:val="en-GB" w:eastAsia="id-ID"/>
        </w:rPr>
        <w:t>moderasi</w:t>
      </w:r>
      <w:proofErr w:type="spellEnd"/>
      <w:r w:rsidR="00425CAF" w:rsidRPr="00425CAF">
        <w:rPr>
          <w:lang w:val="en-GB" w:eastAsia="id-ID"/>
        </w:rPr>
        <w:t xml:space="preserve"> </w:t>
      </w:r>
      <w:proofErr w:type="spellStart"/>
      <w:r w:rsidR="00425CAF" w:rsidRPr="00425CAF">
        <w:rPr>
          <w:lang w:val="en-GB" w:eastAsia="id-ID"/>
        </w:rPr>
        <w:t>mem</w:t>
      </w:r>
      <w:r w:rsidR="00FD3008">
        <w:rPr>
          <w:lang w:val="en-GB" w:eastAsia="id-ID"/>
        </w:rPr>
        <w:t>dampak</w:t>
      </w:r>
      <w:r w:rsidR="00425CAF" w:rsidRPr="00425CAF">
        <w:rPr>
          <w:lang w:val="en-GB" w:eastAsia="id-ID"/>
        </w:rPr>
        <w:t>i</w:t>
      </w:r>
      <w:proofErr w:type="spellEnd"/>
      <w:r w:rsidR="00425CAF" w:rsidRPr="00425CAF">
        <w:rPr>
          <w:lang w:val="en-GB" w:eastAsia="id-ID"/>
        </w:rPr>
        <w:t xml:space="preserve"> </w:t>
      </w:r>
      <w:proofErr w:type="spellStart"/>
      <w:r w:rsidR="00425CAF" w:rsidRPr="00425CAF">
        <w:rPr>
          <w:lang w:val="en-GB" w:eastAsia="id-ID"/>
        </w:rPr>
        <w:t>hubungan</w:t>
      </w:r>
      <w:proofErr w:type="spellEnd"/>
      <w:r w:rsidR="00425CAF" w:rsidRPr="00425CAF">
        <w:rPr>
          <w:lang w:val="en-GB" w:eastAsia="id-ID"/>
        </w:rPr>
        <w:t xml:space="preserve"> </w:t>
      </w:r>
      <w:proofErr w:type="spellStart"/>
      <w:r w:rsidR="00425CAF" w:rsidRPr="00425CAF">
        <w:rPr>
          <w:lang w:val="en-GB" w:eastAsia="id-ID"/>
        </w:rPr>
        <w:t>antara</w:t>
      </w:r>
      <w:proofErr w:type="spellEnd"/>
      <w:r w:rsidR="00425CAF" w:rsidRPr="00425CAF">
        <w:rPr>
          <w:lang w:val="en-GB" w:eastAsia="id-ID"/>
        </w:rPr>
        <w:t xml:space="preserve"> </w:t>
      </w:r>
      <w:proofErr w:type="spellStart"/>
      <w:r w:rsidR="00425CAF" w:rsidRPr="00425CAF">
        <w:rPr>
          <w:lang w:val="en-GB" w:eastAsia="id-ID"/>
        </w:rPr>
        <w:t>piutang</w:t>
      </w:r>
      <w:proofErr w:type="spellEnd"/>
      <w:r w:rsidR="00425CAF" w:rsidRPr="00425CAF">
        <w:rPr>
          <w:lang w:val="en-GB" w:eastAsia="id-ID"/>
        </w:rPr>
        <w:t xml:space="preserve"> </w:t>
      </w:r>
      <w:proofErr w:type="spellStart"/>
      <w:r w:rsidR="00425CAF" w:rsidRPr="00425CAF">
        <w:rPr>
          <w:lang w:val="en-GB" w:eastAsia="id-ID"/>
        </w:rPr>
        <w:t>dan</w:t>
      </w:r>
      <w:proofErr w:type="spellEnd"/>
      <w:r w:rsidR="00425CAF" w:rsidRPr="00425CAF">
        <w:rPr>
          <w:lang w:val="en-GB" w:eastAsia="id-ID"/>
        </w:rPr>
        <w:t xml:space="preserve"> </w:t>
      </w:r>
      <w:proofErr w:type="spellStart"/>
      <w:r w:rsidR="00425CAF" w:rsidRPr="00425CAF">
        <w:rPr>
          <w:lang w:val="en-GB" w:eastAsia="id-ID"/>
        </w:rPr>
        <w:t>profitabilitas</w:t>
      </w:r>
      <w:proofErr w:type="spellEnd"/>
      <w:r w:rsidR="00425CAF" w:rsidRPr="00425CAF">
        <w:rPr>
          <w:lang w:val="en-GB" w:eastAsia="id-ID"/>
        </w:rPr>
        <w:t xml:space="preserve">, </w:t>
      </w:r>
      <w:proofErr w:type="spellStart"/>
      <w:r w:rsidR="00425CAF" w:rsidRPr="00425CAF">
        <w:rPr>
          <w:lang w:val="en-GB" w:eastAsia="id-ID"/>
        </w:rPr>
        <w:t>dimana</w:t>
      </w:r>
      <w:proofErr w:type="spellEnd"/>
      <w:r w:rsidR="00425CAF" w:rsidRPr="00425CAF">
        <w:rPr>
          <w:lang w:val="en-GB" w:eastAsia="id-ID"/>
        </w:rPr>
        <w:t xml:space="preserve"> firm size </w:t>
      </w:r>
      <w:proofErr w:type="spellStart"/>
      <w:r w:rsidR="00425CAF" w:rsidRPr="00425CAF">
        <w:rPr>
          <w:lang w:val="en-GB" w:eastAsia="id-ID"/>
        </w:rPr>
        <w:t>dapat</w:t>
      </w:r>
      <w:proofErr w:type="spellEnd"/>
      <w:r w:rsidR="00425CAF" w:rsidRPr="00425CAF">
        <w:rPr>
          <w:lang w:val="en-GB" w:eastAsia="id-ID"/>
        </w:rPr>
        <w:t xml:space="preserve"> </w:t>
      </w:r>
      <w:proofErr w:type="spellStart"/>
      <w:r w:rsidR="00425CAF" w:rsidRPr="00425CAF">
        <w:rPr>
          <w:lang w:val="en-GB" w:eastAsia="id-ID"/>
        </w:rPr>
        <w:t>meningkatkan</w:t>
      </w:r>
      <w:proofErr w:type="spellEnd"/>
      <w:r w:rsidR="00425CAF" w:rsidRPr="00425CAF">
        <w:rPr>
          <w:lang w:val="en-GB" w:eastAsia="id-ID"/>
        </w:rPr>
        <w:t xml:space="preserve"> </w:t>
      </w:r>
      <w:proofErr w:type="spellStart"/>
      <w:r w:rsidR="00425CAF" w:rsidRPr="00425CAF">
        <w:rPr>
          <w:lang w:val="en-GB" w:eastAsia="id-ID"/>
        </w:rPr>
        <w:t>efektivitas</w:t>
      </w:r>
      <w:proofErr w:type="spellEnd"/>
      <w:r w:rsidR="00425CAF" w:rsidRPr="00425CAF">
        <w:rPr>
          <w:lang w:val="en-GB" w:eastAsia="id-ID"/>
        </w:rPr>
        <w:t xml:space="preserve"> </w:t>
      </w:r>
      <w:proofErr w:type="spellStart"/>
      <w:r w:rsidR="00425CAF" w:rsidRPr="00425CAF">
        <w:rPr>
          <w:lang w:val="en-GB" w:eastAsia="id-ID"/>
        </w:rPr>
        <w:t>penggunaan</w:t>
      </w:r>
      <w:proofErr w:type="spellEnd"/>
      <w:r w:rsidR="00425CAF" w:rsidRPr="00425CAF">
        <w:rPr>
          <w:lang w:val="en-GB" w:eastAsia="id-ID"/>
        </w:rPr>
        <w:t xml:space="preserve"> </w:t>
      </w:r>
      <w:proofErr w:type="spellStart"/>
      <w:r w:rsidR="00425CAF" w:rsidRPr="00425CAF">
        <w:rPr>
          <w:lang w:val="en-GB" w:eastAsia="id-ID"/>
        </w:rPr>
        <w:t>aset</w:t>
      </w:r>
      <w:proofErr w:type="spellEnd"/>
      <w:r w:rsidR="00425CAF" w:rsidRPr="00425CAF">
        <w:rPr>
          <w:lang w:val="en-GB" w:eastAsia="id-ID"/>
        </w:rPr>
        <w:t xml:space="preserve"> </w:t>
      </w:r>
      <w:proofErr w:type="spellStart"/>
      <w:r w:rsidR="00425CAF" w:rsidRPr="00425CAF">
        <w:rPr>
          <w:lang w:val="en-GB" w:eastAsia="id-ID"/>
        </w:rPr>
        <w:t>dan</w:t>
      </w:r>
      <w:proofErr w:type="spellEnd"/>
      <w:r w:rsidR="00425CAF" w:rsidRPr="00425CAF">
        <w:rPr>
          <w:lang w:val="en-GB" w:eastAsia="id-ID"/>
        </w:rPr>
        <w:t xml:space="preserve"> </w:t>
      </w:r>
      <w:proofErr w:type="spellStart"/>
      <w:r w:rsidR="00425CAF" w:rsidRPr="00425CAF">
        <w:rPr>
          <w:lang w:val="en-GB" w:eastAsia="id-ID"/>
        </w:rPr>
        <w:t>mem</w:t>
      </w:r>
      <w:r w:rsidR="00FD3008">
        <w:rPr>
          <w:lang w:val="en-GB" w:eastAsia="id-ID"/>
        </w:rPr>
        <w:t>dampak</w:t>
      </w:r>
      <w:r w:rsidR="00425CAF" w:rsidRPr="00425CAF">
        <w:rPr>
          <w:lang w:val="en-GB" w:eastAsia="id-ID"/>
        </w:rPr>
        <w:t>i</w:t>
      </w:r>
      <w:proofErr w:type="spellEnd"/>
      <w:r w:rsidR="00425CAF" w:rsidRPr="00425CAF">
        <w:rPr>
          <w:lang w:val="en-GB" w:eastAsia="id-ID"/>
        </w:rPr>
        <w:t xml:space="preserve"> </w:t>
      </w:r>
      <w:proofErr w:type="spellStart"/>
      <w:r w:rsidR="00425CAF" w:rsidRPr="00425CAF">
        <w:rPr>
          <w:lang w:val="en-GB" w:eastAsia="id-ID"/>
        </w:rPr>
        <w:t>tingkat</w:t>
      </w:r>
      <w:proofErr w:type="spellEnd"/>
      <w:r w:rsidR="00425CAF" w:rsidRPr="00425CAF">
        <w:rPr>
          <w:lang w:val="en-GB" w:eastAsia="id-ID"/>
        </w:rPr>
        <w:t xml:space="preserve"> </w:t>
      </w:r>
      <w:proofErr w:type="spellStart"/>
      <w:r w:rsidR="00425CAF" w:rsidRPr="00425CAF">
        <w:rPr>
          <w:lang w:val="en-GB" w:eastAsia="id-ID"/>
        </w:rPr>
        <w:t>keuntungan</w:t>
      </w:r>
      <w:proofErr w:type="spellEnd"/>
      <w:r w:rsidR="00425CAF" w:rsidRPr="00425CAF">
        <w:rPr>
          <w:lang w:val="en-GB" w:eastAsia="id-ID"/>
        </w:rPr>
        <w:t xml:space="preserve"> yang </w:t>
      </w:r>
      <w:proofErr w:type="spellStart"/>
      <w:r w:rsidR="00425CAF" w:rsidRPr="00425CAF">
        <w:rPr>
          <w:lang w:val="en-GB" w:eastAsia="id-ID"/>
        </w:rPr>
        <w:t>dihasilkan</w:t>
      </w:r>
      <w:proofErr w:type="spellEnd"/>
      <w:r w:rsidR="00425CAF" w:rsidRPr="00425CAF">
        <w:rPr>
          <w:lang w:val="en-GB" w:eastAsia="id-ID"/>
        </w:rPr>
        <w:t xml:space="preserve">. </w:t>
      </w:r>
      <w:proofErr w:type="spellStart"/>
      <w:r w:rsidR="00441D4B">
        <w:rPr>
          <w:lang w:val="en-GB" w:eastAsia="id-ID"/>
        </w:rPr>
        <w:t>Kondisi</w:t>
      </w:r>
      <w:proofErr w:type="spellEnd"/>
      <w:r w:rsidR="00441D4B">
        <w:rPr>
          <w:lang w:val="en-GB" w:eastAsia="id-ID"/>
        </w:rPr>
        <w:t xml:space="preserve"> </w:t>
      </w:r>
      <w:proofErr w:type="spellStart"/>
      <w:r w:rsidR="00441D4B">
        <w:rPr>
          <w:lang w:val="en-GB" w:eastAsia="id-ID"/>
        </w:rPr>
        <w:t>ini</w:t>
      </w:r>
      <w:proofErr w:type="spellEnd"/>
      <w:r w:rsidR="00425CAF" w:rsidRPr="00425CAF">
        <w:rPr>
          <w:lang w:val="en-GB" w:eastAsia="id-ID"/>
        </w:rPr>
        <w:t xml:space="preserve"> </w:t>
      </w:r>
      <w:proofErr w:type="spellStart"/>
      <w:r w:rsidR="00425CAF" w:rsidRPr="00425CAF">
        <w:rPr>
          <w:lang w:val="en-GB" w:eastAsia="id-ID"/>
        </w:rPr>
        <w:t>menunjukkan</w:t>
      </w:r>
      <w:proofErr w:type="spellEnd"/>
      <w:r w:rsidR="00425CAF" w:rsidRPr="00425CAF">
        <w:rPr>
          <w:lang w:val="en-GB" w:eastAsia="id-ID"/>
        </w:rPr>
        <w:t xml:space="preserve"> </w:t>
      </w:r>
      <w:proofErr w:type="spellStart"/>
      <w:r w:rsidR="00425CAF" w:rsidRPr="00425CAF">
        <w:rPr>
          <w:lang w:val="en-GB" w:eastAsia="id-ID"/>
        </w:rPr>
        <w:t>bahwa</w:t>
      </w:r>
      <w:proofErr w:type="spellEnd"/>
      <w:r w:rsidR="00425CAF" w:rsidRPr="00425CAF">
        <w:rPr>
          <w:lang w:val="en-GB" w:eastAsia="id-ID"/>
        </w:rPr>
        <w:t xml:space="preserve"> </w:t>
      </w:r>
      <w:proofErr w:type="spellStart"/>
      <w:r w:rsidR="00425CAF" w:rsidRPr="00425CAF">
        <w:rPr>
          <w:lang w:val="en-GB" w:eastAsia="id-ID"/>
        </w:rPr>
        <w:t>pembiayaan</w:t>
      </w:r>
      <w:proofErr w:type="spellEnd"/>
      <w:r w:rsidR="00425CAF" w:rsidRPr="00425CAF">
        <w:rPr>
          <w:lang w:val="en-GB" w:eastAsia="id-ID"/>
        </w:rPr>
        <w:t xml:space="preserve"> </w:t>
      </w:r>
      <w:proofErr w:type="spellStart"/>
      <w:r w:rsidR="00425CAF" w:rsidRPr="00425CAF">
        <w:rPr>
          <w:lang w:val="en-GB" w:eastAsia="id-ID"/>
        </w:rPr>
        <w:t>murabahah</w:t>
      </w:r>
      <w:proofErr w:type="spellEnd"/>
      <w:r w:rsidR="00425CAF" w:rsidRPr="00425CAF">
        <w:rPr>
          <w:lang w:val="en-GB" w:eastAsia="id-ID"/>
        </w:rPr>
        <w:t xml:space="preserve"> </w:t>
      </w:r>
      <w:proofErr w:type="spellStart"/>
      <w:r w:rsidR="00425CAF" w:rsidRPr="00425CAF">
        <w:rPr>
          <w:lang w:val="en-GB" w:eastAsia="id-ID"/>
        </w:rPr>
        <w:t>dapat</w:t>
      </w:r>
      <w:proofErr w:type="spellEnd"/>
      <w:r w:rsidR="00425CAF" w:rsidRPr="00425CAF">
        <w:rPr>
          <w:lang w:val="en-GB" w:eastAsia="id-ID"/>
        </w:rPr>
        <w:t xml:space="preserve"> </w:t>
      </w:r>
      <w:proofErr w:type="spellStart"/>
      <w:r w:rsidR="00425CAF" w:rsidRPr="00425CAF">
        <w:rPr>
          <w:lang w:val="en-GB" w:eastAsia="id-ID"/>
        </w:rPr>
        <w:t>mem</w:t>
      </w:r>
      <w:r w:rsidR="00FD3008">
        <w:rPr>
          <w:lang w:val="en-GB" w:eastAsia="id-ID"/>
        </w:rPr>
        <w:t>dampak</w:t>
      </w:r>
      <w:r w:rsidR="00425CAF" w:rsidRPr="00425CAF">
        <w:rPr>
          <w:lang w:val="en-GB" w:eastAsia="id-ID"/>
        </w:rPr>
        <w:t>i</w:t>
      </w:r>
      <w:proofErr w:type="spellEnd"/>
      <w:r w:rsidR="00425CAF" w:rsidRPr="00425CAF">
        <w:rPr>
          <w:lang w:val="en-GB" w:eastAsia="id-ID"/>
        </w:rPr>
        <w:t xml:space="preserve"> </w:t>
      </w:r>
      <w:proofErr w:type="spellStart"/>
      <w:r w:rsidR="00425CAF" w:rsidRPr="00425CAF">
        <w:rPr>
          <w:lang w:val="en-GB" w:eastAsia="id-ID"/>
        </w:rPr>
        <w:t>kemampuan</w:t>
      </w:r>
      <w:proofErr w:type="spellEnd"/>
      <w:r w:rsidR="00425CAF" w:rsidRPr="00425CAF">
        <w:rPr>
          <w:lang w:val="en-GB" w:eastAsia="id-ID"/>
        </w:rPr>
        <w:t xml:space="preserve"> </w:t>
      </w:r>
      <w:proofErr w:type="spellStart"/>
      <w:r w:rsidR="00425CAF" w:rsidRPr="00425CAF">
        <w:rPr>
          <w:lang w:val="en-GB" w:eastAsia="id-ID"/>
        </w:rPr>
        <w:t>perusahaan</w:t>
      </w:r>
      <w:proofErr w:type="spellEnd"/>
      <w:r w:rsidR="00425CAF" w:rsidRPr="00425CAF">
        <w:rPr>
          <w:lang w:val="en-GB" w:eastAsia="id-ID"/>
        </w:rPr>
        <w:t xml:space="preserve"> </w:t>
      </w:r>
      <w:proofErr w:type="spellStart"/>
      <w:r w:rsidR="00425CAF" w:rsidRPr="00425CAF">
        <w:rPr>
          <w:lang w:val="en-GB" w:eastAsia="id-ID"/>
        </w:rPr>
        <w:t>dalam</w:t>
      </w:r>
      <w:proofErr w:type="spellEnd"/>
      <w:r w:rsidR="00425CAF" w:rsidRPr="00425CAF">
        <w:rPr>
          <w:lang w:val="en-GB" w:eastAsia="id-ID"/>
        </w:rPr>
        <w:t xml:space="preserve"> </w:t>
      </w:r>
      <w:proofErr w:type="spellStart"/>
      <w:r w:rsidR="00425CAF" w:rsidRPr="00425CAF">
        <w:rPr>
          <w:lang w:val="en-GB" w:eastAsia="id-ID"/>
        </w:rPr>
        <w:t>menghasilkan</w:t>
      </w:r>
      <w:proofErr w:type="spellEnd"/>
      <w:r w:rsidR="00425CAF" w:rsidRPr="00425CAF">
        <w:rPr>
          <w:lang w:val="en-GB" w:eastAsia="id-ID"/>
        </w:rPr>
        <w:t xml:space="preserve"> </w:t>
      </w:r>
      <w:proofErr w:type="spellStart"/>
      <w:r w:rsidR="00425CAF" w:rsidRPr="00425CAF">
        <w:rPr>
          <w:lang w:val="en-GB" w:eastAsia="id-ID"/>
        </w:rPr>
        <w:t>keuntungan</w:t>
      </w:r>
      <w:proofErr w:type="spellEnd"/>
      <w:r w:rsidR="00425CAF" w:rsidRPr="00425CAF">
        <w:rPr>
          <w:lang w:val="en-GB" w:eastAsia="id-ID"/>
        </w:rPr>
        <w:t xml:space="preserve"> </w:t>
      </w:r>
      <w:proofErr w:type="spellStart"/>
      <w:r w:rsidR="00425CAF" w:rsidRPr="00425CAF">
        <w:rPr>
          <w:lang w:val="en-GB" w:eastAsia="id-ID"/>
        </w:rPr>
        <w:t>dengan</w:t>
      </w:r>
      <w:proofErr w:type="spellEnd"/>
      <w:r w:rsidR="00425CAF" w:rsidRPr="00425CAF">
        <w:rPr>
          <w:lang w:val="en-GB" w:eastAsia="id-ID"/>
        </w:rPr>
        <w:t xml:space="preserve"> </w:t>
      </w:r>
      <w:proofErr w:type="spellStart"/>
      <w:r w:rsidR="00425CAF" w:rsidRPr="00425CAF">
        <w:rPr>
          <w:lang w:val="en-GB" w:eastAsia="id-ID"/>
        </w:rPr>
        <w:t>menggunakan</w:t>
      </w:r>
      <w:proofErr w:type="spellEnd"/>
      <w:r w:rsidR="00425CAF" w:rsidRPr="00425CAF">
        <w:rPr>
          <w:lang w:val="en-GB" w:eastAsia="id-ID"/>
        </w:rPr>
        <w:t xml:space="preserve"> </w:t>
      </w:r>
      <w:proofErr w:type="spellStart"/>
      <w:r w:rsidR="00425CAF" w:rsidRPr="00425CAF">
        <w:rPr>
          <w:lang w:val="en-GB" w:eastAsia="id-ID"/>
        </w:rPr>
        <w:t>asetnya</w:t>
      </w:r>
      <w:proofErr w:type="spellEnd"/>
      <w:r w:rsidR="00425CAF" w:rsidRPr="00425CAF">
        <w:rPr>
          <w:lang w:val="en-GB" w:eastAsia="id-ID"/>
        </w:rPr>
        <w:t xml:space="preserve">, </w:t>
      </w:r>
      <w:proofErr w:type="spellStart"/>
      <w:r w:rsidR="00425CAF" w:rsidRPr="00425CAF">
        <w:rPr>
          <w:lang w:val="en-GB" w:eastAsia="id-ID"/>
        </w:rPr>
        <w:t>dan</w:t>
      </w:r>
      <w:proofErr w:type="spellEnd"/>
      <w:r w:rsidR="00425CAF" w:rsidRPr="00425CAF">
        <w:rPr>
          <w:lang w:val="en-GB" w:eastAsia="id-ID"/>
        </w:rPr>
        <w:t xml:space="preserve"> firm size </w:t>
      </w:r>
      <w:proofErr w:type="spellStart"/>
      <w:r w:rsidR="00425CAF" w:rsidRPr="00425CAF">
        <w:rPr>
          <w:lang w:val="en-GB" w:eastAsia="id-ID"/>
        </w:rPr>
        <w:t>dapat</w:t>
      </w:r>
      <w:proofErr w:type="spellEnd"/>
      <w:r w:rsidR="00425CAF" w:rsidRPr="00425CAF">
        <w:rPr>
          <w:lang w:val="en-GB" w:eastAsia="id-ID"/>
        </w:rPr>
        <w:t xml:space="preserve"> </w:t>
      </w:r>
      <w:proofErr w:type="spellStart"/>
      <w:r w:rsidR="00425CAF" w:rsidRPr="00425CAF">
        <w:rPr>
          <w:lang w:val="en-GB" w:eastAsia="id-ID"/>
        </w:rPr>
        <w:t>meningkatkan</w:t>
      </w:r>
      <w:proofErr w:type="spellEnd"/>
      <w:r w:rsidR="00425CAF" w:rsidRPr="00425CAF">
        <w:rPr>
          <w:lang w:val="en-GB" w:eastAsia="id-ID"/>
        </w:rPr>
        <w:t xml:space="preserve"> </w:t>
      </w:r>
      <w:proofErr w:type="spellStart"/>
      <w:r w:rsidR="00425CAF" w:rsidRPr="00425CAF">
        <w:rPr>
          <w:lang w:val="en-GB" w:eastAsia="id-ID"/>
        </w:rPr>
        <w:t>efektivitas</w:t>
      </w:r>
      <w:proofErr w:type="spellEnd"/>
      <w:r w:rsidR="00425CAF" w:rsidRPr="00425CAF">
        <w:rPr>
          <w:lang w:val="en-GB" w:eastAsia="id-ID"/>
        </w:rPr>
        <w:t xml:space="preserve"> </w:t>
      </w:r>
      <w:proofErr w:type="spellStart"/>
      <w:r w:rsidR="00425CAF" w:rsidRPr="00425CAF">
        <w:rPr>
          <w:lang w:val="en-GB" w:eastAsia="id-ID"/>
        </w:rPr>
        <w:t>penggunaan</w:t>
      </w:r>
      <w:proofErr w:type="spellEnd"/>
      <w:r w:rsidR="00425CAF" w:rsidRPr="00425CAF">
        <w:rPr>
          <w:lang w:val="en-GB" w:eastAsia="id-ID"/>
        </w:rPr>
        <w:t xml:space="preserve"> </w:t>
      </w:r>
      <w:proofErr w:type="spellStart"/>
      <w:r w:rsidR="00425CAF" w:rsidRPr="00425CAF">
        <w:rPr>
          <w:lang w:val="en-GB" w:eastAsia="id-ID"/>
        </w:rPr>
        <w:t>aset</w:t>
      </w:r>
      <w:proofErr w:type="spellEnd"/>
      <w:r w:rsidR="00425CAF" w:rsidRPr="00425CAF">
        <w:rPr>
          <w:lang w:val="en-GB" w:eastAsia="id-ID"/>
        </w:rPr>
        <w:t xml:space="preserve"> </w:t>
      </w:r>
      <w:proofErr w:type="spellStart"/>
      <w:r w:rsidR="00425CAF" w:rsidRPr="00425CAF">
        <w:rPr>
          <w:lang w:val="en-GB" w:eastAsia="id-ID"/>
        </w:rPr>
        <w:t>dan</w:t>
      </w:r>
      <w:proofErr w:type="spellEnd"/>
      <w:r w:rsidR="00425CAF" w:rsidRPr="00425CAF">
        <w:rPr>
          <w:lang w:val="en-GB" w:eastAsia="id-ID"/>
        </w:rPr>
        <w:t xml:space="preserve"> </w:t>
      </w:r>
      <w:proofErr w:type="spellStart"/>
      <w:r w:rsidR="00425CAF" w:rsidRPr="00425CAF">
        <w:rPr>
          <w:lang w:val="en-GB" w:eastAsia="id-ID"/>
        </w:rPr>
        <w:t>tingkat</w:t>
      </w:r>
      <w:proofErr w:type="spellEnd"/>
      <w:r w:rsidR="00425CAF" w:rsidRPr="00425CAF">
        <w:rPr>
          <w:lang w:val="en-GB" w:eastAsia="id-ID"/>
        </w:rPr>
        <w:t xml:space="preserve"> </w:t>
      </w:r>
      <w:proofErr w:type="spellStart"/>
      <w:r w:rsidR="00425CAF" w:rsidRPr="00425CAF">
        <w:rPr>
          <w:lang w:val="en-GB" w:eastAsia="id-ID"/>
        </w:rPr>
        <w:t>keuntungan</w:t>
      </w:r>
      <w:proofErr w:type="spellEnd"/>
      <w:r w:rsidR="00425CAF" w:rsidRPr="00425CAF">
        <w:rPr>
          <w:lang w:val="en-GB" w:eastAsia="id-ID"/>
        </w:rPr>
        <w:t xml:space="preserve"> yang </w:t>
      </w:r>
      <w:proofErr w:type="spellStart"/>
      <w:r w:rsidR="00425CAF" w:rsidRPr="00425CAF">
        <w:rPr>
          <w:lang w:val="en-GB" w:eastAsia="id-ID"/>
        </w:rPr>
        <w:t>dihasilkan</w:t>
      </w:r>
      <w:proofErr w:type="spellEnd"/>
      <w:r w:rsidR="004F3920">
        <w:rPr>
          <w:lang w:val="en-GB" w:eastAsia="id-ID"/>
        </w:rPr>
        <w:t xml:space="preserve"> </w:t>
      </w:r>
      <w:r w:rsidR="004F3920">
        <w:rPr>
          <w:lang w:val="en-GB" w:eastAsia="id-ID"/>
        </w:rPr>
        <w:fldChar w:fldCharType="begin" w:fldLock="1"/>
      </w:r>
      <w:r w:rsidR="004F3920">
        <w:rPr>
          <w:lang w:val="en-GB" w:eastAsia="id-ID"/>
        </w:rPr>
        <w:instrText>ADDIN CSL_CITATION {"citationItems":[{"id":"ITEM-1","itemData":{"DOI":"10.37476/akmen.v17i3.1036","ISSN":"1829-8524","abstract":"Penelitian ini bertujuan untuk mengetahui pengaruh perputaran piutang terhadap Return On Asset (ROA) pada  PT Summarecon Agung Tbk. periode tahun 2014-2019. Penelitian ini menggunakan data kualitatif dan data kuantitatif. Sumber data yang digunakan yaitu data sekunder. Metode analisis yang digunakan adalah analisis regresi sederhana, koefisien korelasi (r) dan koefisien determinasi (r2). Hasil penelitian menunjukkan bahwa perputaran piutang berpengaruh positif dan signifikan terhadap return on asset (ROA) pada PT. Summarecon Agung, Tbk.  Berdasarkan hasil koefisien determinasi sebesar 0,946 berarti return on asstes (ROA) dipengaruhi oleh perputaran piutang sebesar 94,6% dan sisanya 5,4 % dipengaruhi oleh faktor lain yang tidak diteliti. Hipotesis dalam penelitian ini diterima.","author":[{"dropping-particle":"","family":"Muhibah","given":"Muhibah","non-dropping-particle":"","parse-names":false,"suffix":""},{"dropping-particle":"","family":"Yunus","given":"Tri Septiawan","non-dropping-particle":"","parse-names":false,"suffix":""}],"container-title":"AkMen JURNAL ILMIAH","id":"ITEM-1","issue":"3","issued":{"date-parts":[["2020"]]},"page":"464-476","title":"Pengaruh Perputaran Piutang Terhadap Return on Assets (ROA) pada PT. Summarecon Agung, Tbk.","type":"article-journal","volume":"17"},"uris":["http://www.mendeley.com/documents/?uuid=06f10479-647d-493b-998d-a1da543a47af"]},{"id":"ITEM-2","itemData":{"abstract":"Penelitian ini bertujuan untuk memperoleh temuan eksplanatif yang teruji tentang (1) pengaruh Debt to Equity Ratio (DER) dan Return on Equity (ROE) terhadap return saham,(2) pengaruh DER terhadap return saham,(3) pengaruh ROE terhadap return saham …","author":[{"dropping-particle":"","family":"Indrawan","given":"Andri","non-dropping-particle":"","parse-names":false,"suffix":""}],"container-title":"Jurnal Jurusan Manajemen","id":"ITEM-2","issue":"1","issued":{"date-parts":[["2017"]]},"page":"5-16","title":"Pengaruh Debt To Equity Ratio Dan Return on Equity Terhadap Return Saham Pada Perusahaan Sub Sektor Transportasi Yang Terdaftar Di Bursa Efek Indonesia","type":"article-journal","volume":"7"},"uris":["http://www.mendeley.com/documents/?uuid=057c95b7-5e3d-4b6a-8624-4195648af29a"]}],"mendeley":{"formattedCitation":"(Indrawan, 2017; Muhibah &amp; Yunus, 2020)","plainTextFormattedCitation":"(Indrawan, 2017; Muhibah &amp; Yunus, 2020)","previouslyFormattedCitation":"(Indrawan, 2017; Muhibah &amp; Yunus, 2020)"},"properties":{"noteIndex":0},"schema":"https://github.com/citation-style-language/schema/raw/master/csl-citation.json"}</w:instrText>
      </w:r>
      <w:r w:rsidR="004F3920">
        <w:rPr>
          <w:lang w:val="en-GB" w:eastAsia="id-ID"/>
        </w:rPr>
        <w:fldChar w:fldCharType="separate"/>
      </w:r>
      <w:r w:rsidR="004F3920" w:rsidRPr="004F3920">
        <w:rPr>
          <w:noProof/>
          <w:lang w:val="en-GB" w:eastAsia="id-ID"/>
        </w:rPr>
        <w:t>(Indrawan, 2017; Muhibah &amp; Yunus, 2020)</w:t>
      </w:r>
      <w:r w:rsidR="004F3920">
        <w:rPr>
          <w:lang w:val="en-GB" w:eastAsia="id-ID"/>
        </w:rPr>
        <w:fldChar w:fldCharType="end"/>
      </w:r>
      <w:r w:rsidR="00425CAF" w:rsidRPr="00425CAF">
        <w:rPr>
          <w:lang w:val="en-GB" w:eastAsia="id-ID"/>
        </w:rPr>
        <w:t>.</w:t>
      </w:r>
    </w:p>
    <w:p w14:paraId="463A0932" w14:textId="4BF4C733" w:rsidR="00425CAF" w:rsidRPr="00425CAF" w:rsidRDefault="00FD3008" w:rsidP="00D36075">
      <w:pPr>
        <w:pStyle w:val="TeksIsi"/>
        <w:spacing w:after="0"/>
        <w:ind w:firstLine="0"/>
        <w:rPr>
          <w:b/>
          <w:bCs/>
          <w:lang w:val="en-GB" w:eastAsia="id-ID"/>
        </w:rPr>
      </w:pPr>
      <w:proofErr w:type="spellStart"/>
      <w:r>
        <w:rPr>
          <w:b/>
          <w:bCs/>
          <w:lang w:val="en-GB" w:eastAsia="id-ID"/>
        </w:rPr>
        <w:t>Dampak</w:t>
      </w:r>
      <w:proofErr w:type="spellEnd"/>
      <w:r w:rsidR="00425CAF" w:rsidRPr="00425CAF">
        <w:rPr>
          <w:b/>
          <w:bCs/>
          <w:lang w:val="en-GB" w:eastAsia="id-ID"/>
        </w:rPr>
        <w:t xml:space="preserve"> </w:t>
      </w:r>
      <w:proofErr w:type="spellStart"/>
      <w:r w:rsidR="00425CAF" w:rsidRPr="00425CAF">
        <w:rPr>
          <w:b/>
          <w:bCs/>
          <w:lang w:val="en-GB" w:eastAsia="id-ID"/>
        </w:rPr>
        <w:t>Piutang</w:t>
      </w:r>
      <w:proofErr w:type="spellEnd"/>
      <w:r w:rsidR="00425CAF" w:rsidRPr="00425CAF">
        <w:rPr>
          <w:b/>
          <w:bCs/>
          <w:lang w:val="en-GB" w:eastAsia="id-ID"/>
        </w:rPr>
        <w:t xml:space="preserve"> </w:t>
      </w:r>
      <w:proofErr w:type="spellStart"/>
      <w:r w:rsidR="00425CAF" w:rsidRPr="00425CAF">
        <w:rPr>
          <w:b/>
          <w:bCs/>
          <w:lang w:val="en-GB" w:eastAsia="id-ID"/>
        </w:rPr>
        <w:t>Qardh</w:t>
      </w:r>
      <w:proofErr w:type="spellEnd"/>
      <w:r w:rsidR="00425CAF" w:rsidRPr="00425CAF">
        <w:rPr>
          <w:b/>
          <w:bCs/>
          <w:lang w:val="en-GB" w:eastAsia="id-ID"/>
        </w:rPr>
        <w:t xml:space="preserve"> </w:t>
      </w:r>
      <w:proofErr w:type="spellStart"/>
      <w:r w:rsidR="00BD4BA5">
        <w:rPr>
          <w:b/>
          <w:bCs/>
          <w:lang w:val="en-GB" w:eastAsia="id-ID"/>
        </w:rPr>
        <w:t>tentang</w:t>
      </w:r>
      <w:proofErr w:type="spellEnd"/>
      <w:r w:rsidR="00425CAF" w:rsidRPr="00425CAF">
        <w:rPr>
          <w:b/>
          <w:bCs/>
          <w:lang w:val="en-GB" w:eastAsia="id-ID"/>
        </w:rPr>
        <w:t xml:space="preserve"> Return On</w:t>
      </w:r>
      <w:r w:rsidR="003058BD">
        <w:rPr>
          <w:b/>
          <w:bCs/>
          <w:lang w:val="en-GB" w:eastAsia="id-ID"/>
        </w:rPr>
        <w:t xml:space="preserve"> </w:t>
      </w:r>
      <w:r w:rsidR="00425CAF" w:rsidRPr="00425CAF">
        <w:rPr>
          <w:b/>
          <w:bCs/>
          <w:lang w:val="en-GB" w:eastAsia="id-ID"/>
        </w:rPr>
        <w:t xml:space="preserve">Assets (ROA) </w:t>
      </w:r>
      <w:proofErr w:type="spellStart"/>
      <w:r w:rsidR="00425CAF" w:rsidRPr="00425CAF">
        <w:rPr>
          <w:b/>
          <w:bCs/>
          <w:lang w:val="en-GB" w:eastAsia="id-ID"/>
        </w:rPr>
        <w:t>dengan</w:t>
      </w:r>
      <w:proofErr w:type="spellEnd"/>
      <w:r w:rsidR="00425CAF" w:rsidRPr="00425CAF">
        <w:rPr>
          <w:b/>
          <w:bCs/>
          <w:lang w:val="en-GB" w:eastAsia="id-ID"/>
        </w:rPr>
        <w:t xml:space="preserve"> Firm Size </w:t>
      </w:r>
      <w:proofErr w:type="spellStart"/>
      <w:r w:rsidR="00425CAF" w:rsidRPr="00425CAF">
        <w:rPr>
          <w:b/>
          <w:bCs/>
          <w:lang w:val="en-GB" w:eastAsia="id-ID"/>
        </w:rPr>
        <w:t>sebagai</w:t>
      </w:r>
      <w:proofErr w:type="spellEnd"/>
      <w:r w:rsidR="00425CAF" w:rsidRPr="00425CAF">
        <w:rPr>
          <w:b/>
          <w:bCs/>
          <w:lang w:val="en-GB" w:eastAsia="id-ID"/>
        </w:rPr>
        <w:t xml:space="preserve"> </w:t>
      </w:r>
      <w:proofErr w:type="spellStart"/>
      <w:r w:rsidR="00425CAF" w:rsidRPr="00425CAF">
        <w:rPr>
          <w:b/>
          <w:bCs/>
          <w:lang w:val="en-GB" w:eastAsia="id-ID"/>
        </w:rPr>
        <w:t>Variabel</w:t>
      </w:r>
      <w:proofErr w:type="spellEnd"/>
      <w:r w:rsidR="00425CAF" w:rsidRPr="00425CAF">
        <w:rPr>
          <w:b/>
          <w:bCs/>
          <w:lang w:val="en-GB" w:eastAsia="id-ID"/>
        </w:rPr>
        <w:t xml:space="preserve"> </w:t>
      </w:r>
      <w:proofErr w:type="spellStart"/>
      <w:r w:rsidR="00425CAF" w:rsidRPr="00425CAF">
        <w:rPr>
          <w:b/>
          <w:bCs/>
          <w:lang w:val="en-GB" w:eastAsia="id-ID"/>
        </w:rPr>
        <w:t>Moderasi</w:t>
      </w:r>
      <w:proofErr w:type="spellEnd"/>
      <w:r w:rsidR="00425CAF" w:rsidRPr="00425CAF">
        <w:rPr>
          <w:b/>
          <w:bCs/>
          <w:lang w:val="en-GB" w:eastAsia="id-ID"/>
        </w:rPr>
        <w:t xml:space="preserve"> (H5)</w:t>
      </w:r>
    </w:p>
    <w:p w14:paraId="3B7FAB04" w14:textId="2926026C" w:rsidR="00425CAF" w:rsidRPr="00425CAF" w:rsidRDefault="009322F7" w:rsidP="00D36075">
      <w:pPr>
        <w:pStyle w:val="TeksIsi"/>
        <w:spacing w:after="0"/>
        <w:rPr>
          <w:lang w:val="en-GB" w:eastAsia="id-ID"/>
        </w:rPr>
      </w:pPr>
      <w:proofErr w:type="spellStart"/>
      <w:r w:rsidRPr="009322F7">
        <w:rPr>
          <w:lang w:val="en-GB" w:eastAsia="id-ID"/>
        </w:rPr>
        <w:t>Terdapat</w:t>
      </w:r>
      <w:proofErr w:type="spellEnd"/>
      <w:r w:rsidRPr="009322F7">
        <w:rPr>
          <w:lang w:val="en-GB" w:eastAsia="id-ID"/>
        </w:rPr>
        <w:t xml:space="preserve"> </w:t>
      </w:r>
      <w:proofErr w:type="spellStart"/>
      <w:r w:rsidRPr="009322F7">
        <w:rPr>
          <w:lang w:val="en-GB" w:eastAsia="id-ID"/>
        </w:rPr>
        <w:t>korelasi</w:t>
      </w:r>
      <w:proofErr w:type="spellEnd"/>
      <w:r w:rsidRPr="009322F7">
        <w:rPr>
          <w:lang w:val="en-GB" w:eastAsia="id-ID"/>
        </w:rPr>
        <w:t xml:space="preserve"> yang </w:t>
      </w:r>
      <w:proofErr w:type="spellStart"/>
      <w:r w:rsidRPr="009322F7">
        <w:rPr>
          <w:lang w:val="en-GB" w:eastAsia="id-ID"/>
        </w:rPr>
        <w:t>signifikan</w:t>
      </w:r>
      <w:proofErr w:type="spellEnd"/>
      <w:r w:rsidRPr="009322F7">
        <w:rPr>
          <w:lang w:val="en-GB" w:eastAsia="id-ID"/>
        </w:rPr>
        <w:t xml:space="preserve"> </w:t>
      </w:r>
      <w:proofErr w:type="spellStart"/>
      <w:r w:rsidRPr="009322F7">
        <w:rPr>
          <w:lang w:val="en-GB" w:eastAsia="id-ID"/>
        </w:rPr>
        <w:t>dan</w:t>
      </w:r>
      <w:proofErr w:type="spellEnd"/>
      <w:r w:rsidRPr="009322F7">
        <w:rPr>
          <w:lang w:val="en-GB" w:eastAsia="id-ID"/>
        </w:rPr>
        <w:t xml:space="preserve"> </w:t>
      </w:r>
      <w:proofErr w:type="spellStart"/>
      <w:r w:rsidRPr="009322F7">
        <w:rPr>
          <w:lang w:val="en-GB" w:eastAsia="id-ID"/>
        </w:rPr>
        <w:t>positif</w:t>
      </w:r>
      <w:proofErr w:type="spellEnd"/>
      <w:r w:rsidRPr="009322F7">
        <w:rPr>
          <w:lang w:val="en-GB" w:eastAsia="id-ID"/>
        </w:rPr>
        <w:t xml:space="preserve"> </w:t>
      </w:r>
      <w:proofErr w:type="spellStart"/>
      <w:r w:rsidRPr="009322F7">
        <w:rPr>
          <w:lang w:val="en-GB" w:eastAsia="id-ID"/>
        </w:rPr>
        <w:t>antara</w:t>
      </w:r>
      <w:proofErr w:type="spellEnd"/>
      <w:r w:rsidRPr="009322F7">
        <w:rPr>
          <w:lang w:val="en-GB" w:eastAsia="id-ID"/>
        </w:rPr>
        <w:t xml:space="preserve"> </w:t>
      </w:r>
      <w:proofErr w:type="spellStart"/>
      <w:r w:rsidRPr="009322F7">
        <w:rPr>
          <w:lang w:val="en-GB" w:eastAsia="id-ID"/>
        </w:rPr>
        <w:t>piutang</w:t>
      </w:r>
      <w:proofErr w:type="spellEnd"/>
      <w:r w:rsidRPr="009322F7">
        <w:rPr>
          <w:lang w:val="en-GB" w:eastAsia="id-ID"/>
        </w:rPr>
        <w:t xml:space="preserve"> </w:t>
      </w:r>
      <w:proofErr w:type="spellStart"/>
      <w:r w:rsidRPr="009322F7">
        <w:rPr>
          <w:lang w:val="en-GB" w:eastAsia="id-ID"/>
        </w:rPr>
        <w:t>Qardh</w:t>
      </w:r>
      <w:proofErr w:type="spellEnd"/>
      <w:r w:rsidRPr="009322F7">
        <w:rPr>
          <w:lang w:val="en-GB" w:eastAsia="id-ID"/>
        </w:rPr>
        <w:t xml:space="preserve"> </w:t>
      </w:r>
      <w:proofErr w:type="spellStart"/>
      <w:r w:rsidRPr="009322F7">
        <w:rPr>
          <w:lang w:val="en-GB" w:eastAsia="id-ID"/>
        </w:rPr>
        <w:t>dan</w:t>
      </w:r>
      <w:proofErr w:type="spellEnd"/>
      <w:r w:rsidRPr="009322F7">
        <w:rPr>
          <w:lang w:val="en-GB" w:eastAsia="id-ID"/>
        </w:rPr>
        <w:t xml:space="preserve"> </w:t>
      </w:r>
      <w:proofErr w:type="spellStart"/>
      <w:r w:rsidRPr="009322F7">
        <w:rPr>
          <w:lang w:val="en-GB" w:eastAsia="id-ID"/>
        </w:rPr>
        <w:t>Rutrn</w:t>
      </w:r>
      <w:proofErr w:type="spellEnd"/>
      <w:r w:rsidRPr="009322F7">
        <w:rPr>
          <w:lang w:val="en-GB" w:eastAsia="id-ID"/>
        </w:rPr>
        <w:t xml:space="preserve"> on asset (ROA), yang </w:t>
      </w:r>
      <w:proofErr w:type="spellStart"/>
      <w:r w:rsidRPr="009322F7">
        <w:rPr>
          <w:lang w:val="en-GB" w:eastAsia="id-ID"/>
        </w:rPr>
        <w:t>dipengaruhi</w:t>
      </w:r>
      <w:proofErr w:type="spellEnd"/>
      <w:r w:rsidRPr="009322F7">
        <w:rPr>
          <w:lang w:val="en-GB" w:eastAsia="id-ID"/>
        </w:rPr>
        <w:t xml:space="preserve"> </w:t>
      </w:r>
      <w:proofErr w:type="spellStart"/>
      <w:r w:rsidRPr="009322F7">
        <w:rPr>
          <w:lang w:val="en-GB" w:eastAsia="id-ID"/>
        </w:rPr>
        <w:t>oleh</w:t>
      </w:r>
      <w:proofErr w:type="spellEnd"/>
      <w:r w:rsidRPr="009322F7">
        <w:rPr>
          <w:lang w:val="en-GB" w:eastAsia="id-ID"/>
        </w:rPr>
        <w:t xml:space="preserve"> </w:t>
      </w:r>
      <w:proofErr w:type="spellStart"/>
      <w:r w:rsidRPr="009322F7">
        <w:rPr>
          <w:lang w:val="en-GB" w:eastAsia="id-ID"/>
        </w:rPr>
        <w:t>ukuran</w:t>
      </w:r>
      <w:proofErr w:type="spellEnd"/>
      <w:r w:rsidRPr="009322F7">
        <w:rPr>
          <w:lang w:val="en-GB" w:eastAsia="id-ID"/>
        </w:rPr>
        <w:t xml:space="preserve"> </w:t>
      </w:r>
      <w:proofErr w:type="spellStart"/>
      <w:r w:rsidRPr="009322F7">
        <w:rPr>
          <w:lang w:val="en-GB" w:eastAsia="id-ID"/>
        </w:rPr>
        <w:t>organisasi</w:t>
      </w:r>
      <w:proofErr w:type="spellEnd"/>
      <w:r w:rsidRPr="009322F7">
        <w:rPr>
          <w:lang w:val="en-GB" w:eastAsia="id-ID"/>
        </w:rPr>
        <w:t xml:space="preserve">. </w:t>
      </w:r>
      <w:proofErr w:type="spellStart"/>
      <w:r w:rsidRPr="009322F7">
        <w:rPr>
          <w:lang w:val="en-GB" w:eastAsia="id-ID"/>
        </w:rPr>
        <w:t>Teknik</w:t>
      </w:r>
      <w:proofErr w:type="spellEnd"/>
      <w:r w:rsidRPr="009322F7">
        <w:rPr>
          <w:lang w:val="en-GB" w:eastAsia="id-ID"/>
        </w:rPr>
        <w:t xml:space="preserve"> </w:t>
      </w:r>
      <w:proofErr w:type="spellStart"/>
      <w:r w:rsidRPr="009322F7">
        <w:rPr>
          <w:lang w:val="en-GB" w:eastAsia="id-ID"/>
        </w:rPr>
        <w:t>analisis</w:t>
      </w:r>
      <w:proofErr w:type="spellEnd"/>
      <w:r w:rsidRPr="009322F7">
        <w:rPr>
          <w:lang w:val="en-GB" w:eastAsia="id-ID"/>
        </w:rPr>
        <w:t xml:space="preserve"> data </w:t>
      </w:r>
      <w:proofErr w:type="spellStart"/>
      <w:r w:rsidRPr="009322F7">
        <w:rPr>
          <w:lang w:val="en-GB" w:eastAsia="id-ID"/>
        </w:rPr>
        <w:t>regresi</w:t>
      </w:r>
      <w:proofErr w:type="spellEnd"/>
      <w:r w:rsidRPr="009322F7">
        <w:rPr>
          <w:lang w:val="en-GB" w:eastAsia="id-ID"/>
        </w:rPr>
        <w:t xml:space="preserve"> </w:t>
      </w:r>
      <w:proofErr w:type="spellStart"/>
      <w:r w:rsidRPr="009322F7">
        <w:rPr>
          <w:lang w:val="en-GB" w:eastAsia="id-ID"/>
        </w:rPr>
        <w:t>dasar</w:t>
      </w:r>
      <w:proofErr w:type="spellEnd"/>
      <w:r w:rsidRPr="009322F7">
        <w:rPr>
          <w:lang w:val="en-GB" w:eastAsia="id-ID"/>
        </w:rPr>
        <w:t xml:space="preserve"> </w:t>
      </w:r>
      <w:proofErr w:type="spellStart"/>
      <w:r w:rsidRPr="009322F7">
        <w:rPr>
          <w:lang w:val="en-GB" w:eastAsia="id-ID"/>
        </w:rPr>
        <w:t>digunakan</w:t>
      </w:r>
      <w:proofErr w:type="spellEnd"/>
      <w:r w:rsidRPr="009322F7">
        <w:rPr>
          <w:lang w:val="en-GB" w:eastAsia="id-ID"/>
        </w:rPr>
        <w:t xml:space="preserve"> </w:t>
      </w:r>
      <w:proofErr w:type="spellStart"/>
      <w:r w:rsidRPr="009322F7">
        <w:rPr>
          <w:lang w:val="en-GB" w:eastAsia="id-ID"/>
        </w:rPr>
        <w:t>dalam</w:t>
      </w:r>
      <w:proofErr w:type="spellEnd"/>
      <w:r w:rsidRPr="009322F7">
        <w:rPr>
          <w:lang w:val="en-GB" w:eastAsia="id-ID"/>
        </w:rPr>
        <w:t xml:space="preserve"> </w:t>
      </w:r>
      <w:proofErr w:type="spellStart"/>
      <w:r w:rsidRPr="009322F7">
        <w:rPr>
          <w:lang w:val="en-GB" w:eastAsia="id-ID"/>
        </w:rPr>
        <w:t>peneli</w:t>
      </w:r>
      <w:r>
        <w:rPr>
          <w:lang w:val="en-GB" w:eastAsia="id-ID"/>
        </w:rPr>
        <w:t>tian</w:t>
      </w:r>
      <w:proofErr w:type="spellEnd"/>
      <w:r>
        <w:rPr>
          <w:lang w:val="en-GB" w:eastAsia="id-ID"/>
        </w:rPr>
        <w:t xml:space="preserve"> </w:t>
      </w:r>
      <w:proofErr w:type="spellStart"/>
      <w:r>
        <w:rPr>
          <w:lang w:val="en-GB" w:eastAsia="id-ID"/>
        </w:rPr>
        <w:t>ini</w:t>
      </w:r>
      <w:proofErr w:type="spellEnd"/>
      <w:r>
        <w:rPr>
          <w:lang w:val="en-GB" w:eastAsia="id-ID"/>
        </w:rPr>
        <w:t>.</w:t>
      </w:r>
      <w:r w:rsidR="003058BD" w:rsidRPr="009322F7">
        <w:rPr>
          <w:lang w:val="en-GB" w:eastAsia="id-ID"/>
        </w:rPr>
        <w:t xml:space="preserve"> </w:t>
      </w:r>
      <w:proofErr w:type="spellStart"/>
      <w:r w:rsidR="00425CAF" w:rsidRPr="009322F7">
        <w:rPr>
          <w:lang w:val="en-GB" w:eastAsia="id-ID"/>
        </w:rPr>
        <w:t>menunjukkan</w:t>
      </w:r>
      <w:proofErr w:type="spellEnd"/>
      <w:r w:rsidR="00425CAF" w:rsidRPr="009322F7">
        <w:rPr>
          <w:lang w:val="en-GB" w:eastAsia="id-ID"/>
        </w:rPr>
        <w:t xml:space="preserve"> </w:t>
      </w:r>
      <w:proofErr w:type="spellStart"/>
      <w:r w:rsidR="00425CAF" w:rsidRPr="009322F7">
        <w:rPr>
          <w:lang w:val="en-GB" w:eastAsia="id-ID"/>
        </w:rPr>
        <w:t>bahwa</w:t>
      </w:r>
      <w:proofErr w:type="spellEnd"/>
      <w:r w:rsidR="00425CAF" w:rsidRPr="009322F7">
        <w:rPr>
          <w:lang w:val="en-GB" w:eastAsia="id-ID"/>
        </w:rPr>
        <w:t xml:space="preserve"> </w:t>
      </w:r>
      <w:proofErr w:type="spellStart"/>
      <w:r w:rsidR="00425CAF" w:rsidRPr="009322F7">
        <w:rPr>
          <w:lang w:val="en-GB" w:eastAsia="id-ID"/>
        </w:rPr>
        <w:t>pembiayaan</w:t>
      </w:r>
      <w:proofErr w:type="spellEnd"/>
      <w:r w:rsidR="00425CAF" w:rsidRPr="009322F7">
        <w:rPr>
          <w:lang w:val="en-GB" w:eastAsia="id-ID"/>
        </w:rPr>
        <w:t xml:space="preserve"> </w:t>
      </w:r>
      <w:proofErr w:type="spellStart"/>
      <w:r w:rsidR="00425CAF" w:rsidRPr="009322F7">
        <w:rPr>
          <w:lang w:val="en-GB" w:eastAsia="id-ID"/>
        </w:rPr>
        <w:t>qardh</w:t>
      </w:r>
      <w:proofErr w:type="spellEnd"/>
      <w:r w:rsidR="00425CAF" w:rsidRPr="009322F7">
        <w:rPr>
          <w:lang w:val="en-GB" w:eastAsia="id-ID"/>
        </w:rPr>
        <w:t xml:space="preserve"> </w:t>
      </w:r>
      <w:proofErr w:type="spellStart"/>
      <w:r w:rsidR="00425CAF" w:rsidRPr="009322F7">
        <w:rPr>
          <w:lang w:val="en-GB" w:eastAsia="id-ID"/>
        </w:rPr>
        <w:t>ber</w:t>
      </w:r>
      <w:r w:rsidR="00FD3008" w:rsidRPr="009322F7">
        <w:rPr>
          <w:lang w:val="en-GB" w:eastAsia="id-ID"/>
        </w:rPr>
        <w:t>dampak</w:t>
      </w:r>
      <w:proofErr w:type="spellEnd"/>
      <w:r w:rsidR="00425CAF" w:rsidRPr="009322F7">
        <w:rPr>
          <w:lang w:val="en-GB" w:eastAsia="id-ID"/>
        </w:rPr>
        <w:t xml:space="preserve"> </w:t>
      </w:r>
      <w:proofErr w:type="spellStart"/>
      <w:r w:rsidR="00425CAF" w:rsidRPr="009322F7">
        <w:rPr>
          <w:lang w:val="en-GB" w:eastAsia="id-ID"/>
        </w:rPr>
        <w:t>positif</w:t>
      </w:r>
      <w:proofErr w:type="spellEnd"/>
      <w:r w:rsidR="00425CAF" w:rsidRPr="009322F7">
        <w:rPr>
          <w:lang w:val="en-GB" w:eastAsia="id-ID"/>
        </w:rPr>
        <w:t xml:space="preserve"> </w:t>
      </w:r>
      <w:proofErr w:type="spellStart"/>
      <w:r w:rsidR="00FD3008" w:rsidRPr="009322F7">
        <w:rPr>
          <w:lang w:val="en-GB" w:eastAsia="id-ID"/>
        </w:rPr>
        <w:t>relevan</w:t>
      </w:r>
      <w:proofErr w:type="spellEnd"/>
      <w:r w:rsidR="00425CAF" w:rsidRPr="009322F7">
        <w:rPr>
          <w:lang w:val="en-GB" w:eastAsia="id-ID"/>
        </w:rPr>
        <w:t xml:space="preserve"> </w:t>
      </w:r>
      <w:proofErr w:type="spellStart"/>
      <w:r w:rsidR="00BD4BA5" w:rsidRPr="009322F7">
        <w:rPr>
          <w:lang w:val="en-GB" w:eastAsia="id-ID"/>
        </w:rPr>
        <w:t>tentang</w:t>
      </w:r>
      <w:proofErr w:type="spellEnd"/>
      <w:r w:rsidR="00425CAF" w:rsidRPr="009322F7">
        <w:rPr>
          <w:lang w:val="en-GB" w:eastAsia="id-ID"/>
        </w:rPr>
        <w:t xml:space="preserve"> ROA </w:t>
      </w:r>
      <w:proofErr w:type="spellStart"/>
      <w:r w:rsidR="00425CAF" w:rsidRPr="009322F7">
        <w:rPr>
          <w:lang w:val="en-GB" w:eastAsia="id-ID"/>
        </w:rPr>
        <w:t>dengan</w:t>
      </w:r>
      <w:proofErr w:type="spellEnd"/>
      <w:r w:rsidR="00425CAF" w:rsidRPr="009322F7">
        <w:rPr>
          <w:lang w:val="en-GB" w:eastAsia="id-ID"/>
        </w:rPr>
        <w:t xml:space="preserve"> </w:t>
      </w:r>
      <w:proofErr w:type="spellStart"/>
      <w:r w:rsidR="00425CAF" w:rsidRPr="009322F7">
        <w:rPr>
          <w:lang w:val="en-GB" w:eastAsia="id-ID"/>
        </w:rPr>
        <w:t>kemampuan</w:t>
      </w:r>
      <w:proofErr w:type="spellEnd"/>
      <w:r w:rsidR="00425CAF" w:rsidRPr="009322F7">
        <w:rPr>
          <w:lang w:val="en-GB" w:eastAsia="id-ID"/>
        </w:rPr>
        <w:t xml:space="preserve"> </w:t>
      </w:r>
      <w:proofErr w:type="spellStart"/>
      <w:r w:rsidR="00425CAF" w:rsidRPr="009322F7">
        <w:rPr>
          <w:lang w:val="en-GB" w:eastAsia="id-ID"/>
        </w:rPr>
        <w:t>prediksi</w:t>
      </w:r>
      <w:proofErr w:type="spellEnd"/>
      <w:r w:rsidR="00425CAF" w:rsidRPr="009322F7">
        <w:rPr>
          <w:lang w:val="en-GB" w:eastAsia="id-ID"/>
        </w:rPr>
        <w:t xml:space="preserve"> </w:t>
      </w:r>
      <w:proofErr w:type="spellStart"/>
      <w:r w:rsidR="00425CAF" w:rsidRPr="009322F7">
        <w:rPr>
          <w:lang w:val="en-GB" w:eastAsia="id-ID"/>
        </w:rPr>
        <w:t>dari</w:t>
      </w:r>
      <w:proofErr w:type="spellEnd"/>
      <w:r w:rsidR="00425CAF" w:rsidRPr="009322F7">
        <w:rPr>
          <w:lang w:val="en-GB" w:eastAsia="id-ID"/>
        </w:rPr>
        <w:t xml:space="preserve"> </w:t>
      </w:r>
      <w:proofErr w:type="spellStart"/>
      <w:r w:rsidR="00425CAF" w:rsidRPr="009322F7">
        <w:rPr>
          <w:lang w:val="en-GB" w:eastAsia="id-ID"/>
        </w:rPr>
        <w:t>variabel</w:t>
      </w:r>
      <w:proofErr w:type="spellEnd"/>
      <w:r w:rsidR="00425CAF" w:rsidRPr="009322F7">
        <w:rPr>
          <w:lang w:val="en-GB" w:eastAsia="id-ID"/>
        </w:rPr>
        <w:t xml:space="preserve"> </w:t>
      </w:r>
      <w:proofErr w:type="spellStart"/>
      <w:r w:rsidR="00425CAF" w:rsidRPr="009322F7">
        <w:rPr>
          <w:lang w:val="en-GB" w:eastAsia="id-ID"/>
        </w:rPr>
        <w:t>independen</w:t>
      </w:r>
      <w:proofErr w:type="spellEnd"/>
      <w:r w:rsidR="00425CAF" w:rsidRPr="009322F7">
        <w:rPr>
          <w:lang w:val="en-GB" w:eastAsia="id-ID"/>
        </w:rPr>
        <w:t xml:space="preserve"> </w:t>
      </w:r>
      <w:proofErr w:type="spellStart"/>
      <w:r w:rsidR="00BD4BA5" w:rsidRPr="009322F7">
        <w:rPr>
          <w:lang w:val="en-GB" w:eastAsia="id-ID"/>
        </w:rPr>
        <w:t>tentang</w:t>
      </w:r>
      <w:proofErr w:type="spellEnd"/>
      <w:r w:rsidR="00425CAF" w:rsidRPr="009322F7">
        <w:rPr>
          <w:lang w:val="en-GB" w:eastAsia="id-ID"/>
        </w:rPr>
        <w:t xml:space="preserve"> ROA </w:t>
      </w:r>
      <w:proofErr w:type="spellStart"/>
      <w:r w:rsidR="00425CAF" w:rsidRPr="009322F7">
        <w:rPr>
          <w:lang w:val="en-GB" w:eastAsia="id-ID"/>
        </w:rPr>
        <w:t>se</w:t>
      </w:r>
      <w:r w:rsidR="00BD4BA5" w:rsidRPr="009322F7">
        <w:rPr>
          <w:lang w:val="en-GB" w:eastAsia="id-ID"/>
        </w:rPr>
        <w:t>dominan</w:t>
      </w:r>
      <w:proofErr w:type="spellEnd"/>
      <w:r w:rsidR="00425CAF" w:rsidRPr="009322F7">
        <w:rPr>
          <w:lang w:val="en-GB" w:eastAsia="id-ID"/>
        </w:rPr>
        <w:t xml:space="preserve"> 13,2%. </w:t>
      </w:r>
      <w:r w:rsidR="00425CAF" w:rsidRPr="005459D6">
        <w:rPr>
          <w:lang w:val="en-GB" w:eastAsia="id-ID"/>
        </w:rPr>
        <w:t xml:space="preserve">Firm size </w:t>
      </w:r>
      <w:proofErr w:type="spellStart"/>
      <w:r w:rsidR="00425CAF" w:rsidRPr="005459D6">
        <w:rPr>
          <w:lang w:val="en-GB" w:eastAsia="id-ID"/>
        </w:rPr>
        <w:t>sebagai</w:t>
      </w:r>
      <w:proofErr w:type="spellEnd"/>
      <w:r w:rsidR="00425CAF" w:rsidRPr="005459D6">
        <w:rPr>
          <w:lang w:val="en-GB" w:eastAsia="id-ID"/>
        </w:rPr>
        <w:t xml:space="preserve"> </w:t>
      </w:r>
      <w:proofErr w:type="spellStart"/>
      <w:r w:rsidR="00425CAF" w:rsidRPr="005459D6">
        <w:rPr>
          <w:lang w:val="en-GB" w:eastAsia="id-ID"/>
        </w:rPr>
        <w:t>variabel</w:t>
      </w:r>
      <w:proofErr w:type="spellEnd"/>
      <w:r w:rsidR="00425CAF" w:rsidRPr="005459D6">
        <w:rPr>
          <w:lang w:val="en-GB" w:eastAsia="id-ID"/>
        </w:rPr>
        <w:t xml:space="preserve"> </w:t>
      </w:r>
      <w:proofErr w:type="spellStart"/>
      <w:r w:rsidR="00425CAF" w:rsidRPr="005459D6">
        <w:rPr>
          <w:lang w:val="en-GB" w:eastAsia="id-ID"/>
        </w:rPr>
        <w:t>moderasi</w:t>
      </w:r>
      <w:proofErr w:type="spellEnd"/>
      <w:r w:rsidR="00425CAF" w:rsidRPr="005459D6">
        <w:rPr>
          <w:lang w:val="en-GB" w:eastAsia="id-ID"/>
        </w:rPr>
        <w:t xml:space="preserve"> </w:t>
      </w:r>
      <w:proofErr w:type="spellStart"/>
      <w:r w:rsidR="00425CAF" w:rsidRPr="005459D6">
        <w:rPr>
          <w:lang w:val="en-GB" w:eastAsia="id-ID"/>
        </w:rPr>
        <w:t>mem</w:t>
      </w:r>
      <w:r w:rsidR="00FD3008" w:rsidRPr="005459D6">
        <w:rPr>
          <w:lang w:val="en-GB" w:eastAsia="id-ID"/>
        </w:rPr>
        <w:t>dampak</w:t>
      </w:r>
      <w:r w:rsidR="00425CAF" w:rsidRPr="005459D6">
        <w:rPr>
          <w:lang w:val="en-GB" w:eastAsia="id-ID"/>
        </w:rPr>
        <w:t>i</w:t>
      </w:r>
      <w:proofErr w:type="spellEnd"/>
      <w:r w:rsidR="00425CAF" w:rsidRPr="005459D6">
        <w:rPr>
          <w:lang w:val="en-GB" w:eastAsia="id-ID"/>
        </w:rPr>
        <w:t xml:space="preserve"> </w:t>
      </w:r>
      <w:proofErr w:type="spellStart"/>
      <w:r w:rsidR="00425CAF" w:rsidRPr="005459D6">
        <w:rPr>
          <w:lang w:val="en-GB" w:eastAsia="id-ID"/>
        </w:rPr>
        <w:t>hubungan</w:t>
      </w:r>
      <w:proofErr w:type="spellEnd"/>
      <w:r w:rsidR="00425CAF" w:rsidRPr="005459D6">
        <w:rPr>
          <w:lang w:val="en-GB" w:eastAsia="id-ID"/>
        </w:rPr>
        <w:t xml:space="preserve"> </w:t>
      </w:r>
      <w:proofErr w:type="spellStart"/>
      <w:r w:rsidR="00425CAF" w:rsidRPr="005459D6">
        <w:rPr>
          <w:lang w:val="en-GB" w:eastAsia="id-ID"/>
        </w:rPr>
        <w:t>antara</w:t>
      </w:r>
      <w:proofErr w:type="spellEnd"/>
      <w:r w:rsidR="00425CAF" w:rsidRPr="005459D6">
        <w:rPr>
          <w:lang w:val="en-GB" w:eastAsia="id-ID"/>
        </w:rPr>
        <w:t xml:space="preserve"> </w:t>
      </w:r>
      <w:proofErr w:type="spellStart"/>
      <w:r w:rsidR="00425CAF" w:rsidRPr="005459D6">
        <w:rPr>
          <w:lang w:val="en-GB" w:eastAsia="id-ID"/>
        </w:rPr>
        <w:t>piutang</w:t>
      </w:r>
      <w:proofErr w:type="spellEnd"/>
      <w:r w:rsidR="00425CAF" w:rsidRPr="005459D6">
        <w:rPr>
          <w:lang w:val="en-GB" w:eastAsia="id-ID"/>
        </w:rPr>
        <w:t xml:space="preserve"> </w:t>
      </w:r>
      <w:proofErr w:type="spellStart"/>
      <w:r w:rsidR="00425CAF" w:rsidRPr="005459D6">
        <w:rPr>
          <w:lang w:val="en-GB" w:eastAsia="id-ID"/>
        </w:rPr>
        <w:t>dan</w:t>
      </w:r>
      <w:proofErr w:type="spellEnd"/>
      <w:r w:rsidR="00425CAF" w:rsidRPr="005459D6">
        <w:rPr>
          <w:lang w:val="en-GB" w:eastAsia="id-ID"/>
        </w:rPr>
        <w:t xml:space="preserve"> </w:t>
      </w:r>
      <w:proofErr w:type="spellStart"/>
      <w:r w:rsidR="00425CAF" w:rsidRPr="005459D6">
        <w:rPr>
          <w:lang w:val="en-GB" w:eastAsia="id-ID"/>
        </w:rPr>
        <w:t>profitabilitas</w:t>
      </w:r>
      <w:proofErr w:type="spellEnd"/>
      <w:r w:rsidR="00425CAF" w:rsidRPr="005459D6">
        <w:rPr>
          <w:lang w:val="en-GB" w:eastAsia="id-ID"/>
        </w:rPr>
        <w:t xml:space="preserve">, </w:t>
      </w:r>
      <w:proofErr w:type="spellStart"/>
      <w:r w:rsidR="00425CAF" w:rsidRPr="005459D6">
        <w:rPr>
          <w:lang w:val="en-GB" w:eastAsia="id-ID"/>
        </w:rPr>
        <w:t>dimana</w:t>
      </w:r>
      <w:proofErr w:type="spellEnd"/>
      <w:r w:rsidR="00425CAF" w:rsidRPr="005459D6">
        <w:rPr>
          <w:lang w:val="en-GB" w:eastAsia="id-ID"/>
        </w:rPr>
        <w:t xml:space="preserve"> firm size </w:t>
      </w:r>
      <w:proofErr w:type="spellStart"/>
      <w:r w:rsidR="00425CAF" w:rsidRPr="005459D6">
        <w:rPr>
          <w:lang w:val="en-GB" w:eastAsia="id-ID"/>
        </w:rPr>
        <w:t>dapat</w:t>
      </w:r>
      <w:proofErr w:type="spellEnd"/>
      <w:r w:rsidR="00425CAF" w:rsidRPr="005459D6">
        <w:rPr>
          <w:lang w:val="en-GB" w:eastAsia="id-ID"/>
        </w:rPr>
        <w:t xml:space="preserve"> </w:t>
      </w:r>
      <w:proofErr w:type="spellStart"/>
      <w:r w:rsidR="00425CAF" w:rsidRPr="005459D6">
        <w:rPr>
          <w:lang w:val="en-GB" w:eastAsia="id-ID"/>
        </w:rPr>
        <w:t>meningkatkan</w:t>
      </w:r>
      <w:proofErr w:type="spellEnd"/>
      <w:r w:rsidR="00425CAF" w:rsidRPr="005459D6">
        <w:rPr>
          <w:lang w:val="en-GB" w:eastAsia="id-ID"/>
        </w:rPr>
        <w:t xml:space="preserve"> </w:t>
      </w:r>
      <w:proofErr w:type="spellStart"/>
      <w:r w:rsidR="00425CAF" w:rsidRPr="005459D6">
        <w:rPr>
          <w:lang w:val="en-GB" w:eastAsia="id-ID"/>
        </w:rPr>
        <w:t>efektivitas</w:t>
      </w:r>
      <w:proofErr w:type="spellEnd"/>
      <w:r w:rsidR="00425CAF" w:rsidRPr="005459D6">
        <w:rPr>
          <w:lang w:val="en-GB" w:eastAsia="id-ID"/>
        </w:rPr>
        <w:t xml:space="preserve"> </w:t>
      </w:r>
      <w:proofErr w:type="spellStart"/>
      <w:r w:rsidR="00425CAF" w:rsidRPr="005459D6">
        <w:rPr>
          <w:lang w:val="en-GB" w:eastAsia="id-ID"/>
        </w:rPr>
        <w:t>penggunaan</w:t>
      </w:r>
      <w:proofErr w:type="spellEnd"/>
      <w:r w:rsidR="00425CAF" w:rsidRPr="005459D6">
        <w:rPr>
          <w:lang w:val="en-GB" w:eastAsia="id-ID"/>
        </w:rPr>
        <w:t xml:space="preserve"> </w:t>
      </w:r>
      <w:proofErr w:type="spellStart"/>
      <w:r w:rsidR="00425CAF" w:rsidRPr="005459D6">
        <w:rPr>
          <w:lang w:val="en-GB" w:eastAsia="id-ID"/>
        </w:rPr>
        <w:t>aset</w:t>
      </w:r>
      <w:proofErr w:type="spellEnd"/>
      <w:r w:rsidR="00425CAF" w:rsidRPr="005459D6">
        <w:rPr>
          <w:lang w:val="en-GB" w:eastAsia="id-ID"/>
        </w:rPr>
        <w:t xml:space="preserve"> </w:t>
      </w:r>
      <w:proofErr w:type="spellStart"/>
      <w:r w:rsidR="00425CAF" w:rsidRPr="005459D6">
        <w:rPr>
          <w:lang w:val="en-GB" w:eastAsia="id-ID"/>
        </w:rPr>
        <w:t>dan</w:t>
      </w:r>
      <w:proofErr w:type="spellEnd"/>
      <w:r w:rsidR="00425CAF" w:rsidRPr="005459D6">
        <w:rPr>
          <w:lang w:val="en-GB" w:eastAsia="id-ID"/>
        </w:rPr>
        <w:t xml:space="preserve"> </w:t>
      </w:r>
      <w:proofErr w:type="spellStart"/>
      <w:r w:rsidR="00425CAF" w:rsidRPr="005459D6">
        <w:rPr>
          <w:lang w:val="en-GB" w:eastAsia="id-ID"/>
        </w:rPr>
        <w:t>mem</w:t>
      </w:r>
      <w:r w:rsidR="00FD3008" w:rsidRPr="005459D6">
        <w:rPr>
          <w:lang w:val="en-GB" w:eastAsia="id-ID"/>
        </w:rPr>
        <w:t>dampak</w:t>
      </w:r>
      <w:r w:rsidR="00425CAF" w:rsidRPr="005459D6">
        <w:rPr>
          <w:lang w:val="en-GB" w:eastAsia="id-ID"/>
        </w:rPr>
        <w:t>i</w:t>
      </w:r>
      <w:proofErr w:type="spellEnd"/>
      <w:r w:rsidR="00425CAF" w:rsidRPr="005459D6">
        <w:rPr>
          <w:lang w:val="en-GB" w:eastAsia="id-ID"/>
        </w:rPr>
        <w:t xml:space="preserve"> </w:t>
      </w:r>
      <w:proofErr w:type="spellStart"/>
      <w:r w:rsidR="00425CAF" w:rsidRPr="005459D6">
        <w:rPr>
          <w:lang w:val="en-GB" w:eastAsia="id-ID"/>
        </w:rPr>
        <w:t>tingkat</w:t>
      </w:r>
      <w:proofErr w:type="spellEnd"/>
      <w:r w:rsidR="00425CAF" w:rsidRPr="005459D6">
        <w:rPr>
          <w:lang w:val="en-GB" w:eastAsia="id-ID"/>
        </w:rPr>
        <w:t xml:space="preserve"> </w:t>
      </w:r>
      <w:proofErr w:type="spellStart"/>
      <w:r w:rsidR="00425CAF" w:rsidRPr="005459D6">
        <w:rPr>
          <w:lang w:val="en-GB" w:eastAsia="id-ID"/>
        </w:rPr>
        <w:t>keuntungan</w:t>
      </w:r>
      <w:proofErr w:type="spellEnd"/>
      <w:r w:rsidR="00425CAF" w:rsidRPr="005459D6">
        <w:rPr>
          <w:lang w:val="en-GB" w:eastAsia="id-ID"/>
        </w:rPr>
        <w:t xml:space="preserve"> yang </w:t>
      </w:r>
      <w:proofErr w:type="spellStart"/>
      <w:r w:rsidR="00425CAF" w:rsidRPr="005459D6">
        <w:rPr>
          <w:lang w:val="en-GB" w:eastAsia="id-ID"/>
        </w:rPr>
        <w:t>dihasilkan</w:t>
      </w:r>
      <w:proofErr w:type="spellEnd"/>
      <w:r w:rsidR="00425CAF" w:rsidRPr="00425CAF">
        <w:rPr>
          <w:lang w:val="en-GB" w:eastAsia="id-ID"/>
        </w:rPr>
        <w:t xml:space="preserve">. </w:t>
      </w:r>
      <w:proofErr w:type="spellStart"/>
      <w:r w:rsidR="00441D4B">
        <w:rPr>
          <w:lang w:val="en-GB" w:eastAsia="id-ID"/>
        </w:rPr>
        <w:t>Kondisi</w:t>
      </w:r>
      <w:proofErr w:type="spellEnd"/>
      <w:r w:rsidR="00441D4B">
        <w:rPr>
          <w:lang w:val="en-GB" w:eastAsia="id-ID"/>
        </w:rPr>
        <w:t xml:space="preserve"> </w:t>
      </w:r>
      <w:proofErr w:type="spellStart"/>
      <w:r w:rsidR="00441D4B">
        <w:rPr>
          <w:lang w:val="en-GB" w:eastAsia="id-ID"/>
        </w:rPr>
        <w:t>ini</w:t>
      </w:r>
      <w:proofErr w:type="spellEnd"/>
      <w:r w:rsidR="00425CAF" w:rsidRPr="00425CAF">
        <w:rPr>
          <w:lang w:val="en-GB" w:eastAsia="id-ID"/>
        </w:rPr>
        <w:t xml:space="preserve"> </w:t>
      </w:r>
      <w:proofErr w:type="spellStart"/>
      <w:r w:rsidR="00425CAF" w:rsidRPr="00425CAF">
        <w:rPr>
          <w:lang w:val="en-GB" w:eastAsia="id-ID"/>
        </w:rPr>
        <w:t>menunjukkan</w:t>
      </w:r>
      <w:proofErr w:type="spellEnd"/>
      <w:r w:rsidR="00425CAF" w:rsidRPr="00425CAF">
        <w:rPr>
          <w:lang w:val="en-GB" w:eastAsia="id-ID"/>
        </w:rPr>
        <w:t xml:space="preserve"> </w:t>
      </w:r>
      <w:proofErr w:type="spellStart"/>
      <w:r w:rsidR="00425CAF" w:rsidRPr="00425CAF">
        <w:rPr>
          <w:lang w:val="en-GB" w:eastAsia="id-ID"/>
        </w:rPr>
        <w:t>bahwa</w:t>
      </w:r>
      <w:proofErr w:type="spellEnd"/>
      <w:r w:rsidR="00425CAF" w:rsidRPr="00425CAF">
        <w:rPr>
          <w:lang w:val="en-GB" w:eastAsia="id-ID"/>
        </w:rPr>
        <w:t xml:space="preserve"> </w:t>
      </w:r>
      <w:proofErr w:type="spellStart"/>
      <w:r w:rsidR="00425CAF" w:rsidRPr="00425CAF">
        <w:rPr>
          <w:lang w:val="en-GB" w:eastAsia="id-ID"/>
        </w:rPr>
        <w:t>pembiayaan</w:t>
      </w:r>
      <w:proofErr w:type="spellEnd"/>
      <w:r w:rsidR="00425CAF" w:rsidRPr="00425CAF">
        <w:rPr>
          <w:lang w:val="en-GB" w:eastAsia="id-ID"/>
        </w:rPr>
        <w:t xml:space="preserve"> </w:t>
      </w:r>
      <w:proofErr w:type="spellStart"/>
      <w:r w:rsidR="00425CAF" w:rsidRPr="00425CAF">
        <w:rPr>
          <w:lang w:val="en-GB" w:eastAsia="id-ID"/>
        </w:rPr>
        <w:t>qardh</w:t>
      </w:r>
      <w:proofErr w:type="spellEnd"/>
      <w:r w:rsidR="00425CAF" w:rsidRPr="00425CAF">
        <w:rPr>
          <w:lang w:val="en-GB" w:eastAsia="id-ID"/>
        </w:rPr>
        <w:t xml:space="preserve"> </w:t>
      </w:r>
      <w:proofErr w:type="spellStart"/>
      <w:r w:rsidR="00425CAF" w:rsidRPr="00425CAF">
        <w:rPr>
          <w:lang w:val="en-GB" w:eastAsia="id-ID"/>
        </w:rPr>
        <w:t>dapat</w:t>
      </w:r>
      <w:proofErr w:type="spellEnd"/>
      <w:r w:rsidR="00425CAF" w:rsidRPr="00425CAF">
        <w:rPr>
          <w:lang w:val="en-GB" w:eastAsia="id-ID"/>
        </w:rPr>
        <w:t xml:space="preserve"> </w:t>
      </w:r>
      <w:proofErr w:type="spellStart"/>
      <w:r w:rsidR="00425CAF" w:rsidRPr="00425CAF">
        <w:rPr>
          <w:lang w:val="en-GB" w:eastAsia="id-ID"/>
        </w:rPr>
        <w:t>mem</w:t>
      </w:r>
      <w:r w:rsidR="00FD3008">
        <w:rPr>
          <w:lang w:val="en-GB" w:eastAsia="id-ID"/>
        </w:rPr>
        <w:t>dampak</w:t>
      </w:r>
      <w:r w:rsidR="00425CAF" w:rsidRPr="00425CAF">
        <w:rPr>
          <w:lang w:val="en-GB" w:eastAsia="id-ID"/>
        </w:rPr>
        <w:t>i</w:t>
      </w:r>
      <w:proofErr w:type="spellEnd"/>
      <w:r w:rsidR="00425CAF" w:rsidRPr="00425CAF">
        <w:rPr>
          <w:lang w:val="en-GB" w:eastAsia="id-ID"/>
        </w:rPr>
        <w:t xml:space="preserve"> </w:t>
      </w:r>
      <w:proofErr w:type="spellStart"/>
      <w:r w:rsidR="00425CAF" w:rsidRPr="00425CAF">
        <w:rPr>
          <w:lang w:val="en-GB" w:eastAsia="id-ID"/>
        </w:rPr>
        <w:t>kemampuan</w:t>
      </w:r>
      <w:proofErr w:type="spellEnd"/>
      <w:r w:rsidR="00425CAF" w:rsidRPr="00425CAF">
        <w:rPr>
          <w:lang w:val="en-GB" w:eastAsia="id-ID"/>
        </w:rPr>
        <w:t xml:space="preserve"> </w:t>
      </w:r>
      <w:proofErr w:type="spellStart"/>
      <w:r w:rsidR="00425CAF" w:rsidRPr="00425CAF">
        <w:rPr>
          <w:lang w:val="en-GB" w:eastAsia="id-ID"/>
        </w:rPr>
        <w:t>perusahaan</w:t>
      </w:r>
      <w:proofErr w:type="spellEnd"/>
      <w:r w:rsidR="00425CAF" w:rsidRPr="00425CAF">
        <w:rPr>
          <w:lang w:val="en-GB" w:eastAsia="id-ID"/>
        </w:rPr>
        <w:t xml:space="preserve"> </w:t>
      </w:r>
      <w:proofErr w:type="spellStart"/>
      <w:r w:rsidR="00425CAF" w:rsidRPr="00425CAF">
        <w:rPr>
          <w:lang w:val="en-GB" w:eastAsia="id-ID"/>
        </w:rPr>
        <w:t>dalam</w:t>
      </w:r>
      <w:proofErr w:type="spellEnd"/>
      <w:r w:rsidR="00425CAF" w:rsidRPr="00425CAF">
        <w:rPr>
          <w:lang w:val="en-GB" w:eastAsia="id-ID"/>
        </w:rPr>
        <w:t xml:space="preserve"> </w:t>
      </w:r>
      <w:proofErr w:type="spellStart"/>
      <w:r w:rsidR="00425CAF" w:rsidRPr="00425CAF">
        <w:rPr>
          <w:lang w:val="en-GB" w:eastAsia="id-ID"/>
        </w:rPr>
        <w:t>menghasilkan</w:t>
      </w:r>
      <w:proofErr w:type="spellEnd"/>
      <w:r w:rsidR="00425CAF" w:rsidRPr="00425CAF">
        <w:rPr>
          <w:lang w:val="en-GB" w:eastAsia="id-ID"/>
        </w:rPr>
        <w:t xml:space="preserve"> </w:t>
      </w:r>
      <w:proofErr w:type="spellStart"/>
      <w:r w:rsidR="00425CAF" w:rsidRPr="00425CAF">
        <w:rPr>
          <w:lang w:val="en-GB" w:eastAsia="id-ID"/>
        </w:rPr>
        <w:t>keuntungan</w:t>
      </w:r>
      <w:proofErr w:type="spellEnd"/>
      <w:r w:rsidR="00425CAF" w:rsidRPr="00425CAF">
        <w:rPr>
          <w:lang w:val="en-GB" w:eastAsia="id-ID"/>
        </w:rPr>
        <w:t xml:space="preserve"> </w:t>
      </w:r>
      <w:proofErr w:type="spellStart"/>
      <w:r w:rsidR="00425CAF" w:rsidRPr="00425CAF">
        <w:rPr>
          <w:lang w:val="en-GB" w:eastAsia="id-ID"/>
        </w:rPr>
        <w:t>dengan</w:t>
      </w:r>
      <w:proofErr w:type="spellEnd"/>
      <w:r w:rsidR="00425CAF" w:rsidRPr="00425CAF">
        <w:rPr>
          <w:lang w:val="en-GB" w:eastAsia="id-ID"/>
        </w:rPr>
        <w:t xml:space="preserve"> </w:t>
      </w:r>
      <w:proofErr w:type="spellStart"/>
      <w:r w:rsidR="00425CAF" w:rsidRPr="00425CAF">
        <w:rPr>
          <w:lang w:val="en-GB" w:eastAsia="id-ID"/>
        </w:rPr>
        <w:t>menggunakan</w:t>
      </w:r>
      <w:proofErr w:type="spellEnd"/>
      <w:r w:rsidR="00425CAF" w:rsidRPr="00425CAF">
        <w:rPr>
          <w:lang w:val="en-GB" w:eastAsia="id-ID"/>
        </w:rPr>
        <w:t xml:space="preserve"> </w:t>
      </w:r>
      <w:proofErr w:type="spellStart"/>
      <w:r w:rsidR="00425CAF" w:rsidRPr="00425CAF">
        <w:rPr>
          <w:lang w:val="en-GB" w:eastAsia="id-ID"/>
        </w:rPr>
        <w:t>asetnya</w:t>
      </w:r>
      <w:proofErr w:type="spellEnd"/>
      <w:r w:rsidR="00425CAF" w:rsidRPr="00425CAF">
        <w:rPr>
          <w:lang w:val="en-GB" w:eastAsia="id-ID"/>
        </w:rPr>
        <w:t xml:space="preserve">, </w:t>
      </w:r>
      <w:proofErr w:type="spellStart"/>
      <w:r w:rsidR="00425CAF" w:rsidRPr="00425CAF">
        <w:rPr>
          <w:lang w:val="en-GB" w:eastAsia="id-ID"/>
        </w:rPr>
        <w:t>dan</w:t>
      </w:r>
      <w:proofErr w:type="spellEnd"/>
      <w:r w:rsidR="00425CAF" w:rsidRPr="00425CAF">
        <w:rPr>
          <w:lang w:val="en-GB" w:eastAsia="id-ID"/>
        </w:rPr>
        <w:t xml:space="preserve"> firm size </w:t>
      </w:r>
      <w:proofErr w:type="spellStart"/>
      <w:r w:rsidR="00425CAF" w:rsidRPr="00425CAF">
        <w:rPr>
          <w:lang w:val="en-GB" w:eastAsia="id-ID"/>
        </w:rPr>
        <w:t>dapat</w:t>
      </w:r>
      <w:proofErr w:type="spellEnd"/>
      <w:r w:rsidR="00425CAF" w:rsidRPr="00425CAF">
        <w:rPr>
          <w:lang w:val="en-GB" w:eastAsia="id-ID"/>
        </w:rPr>
        <w:t xml:space="preserve"> </w:t>
      </w:r>
      <w:proofErr w:type="spellStart"/>
      <w:r w:rsidR="00425CAF" w:rsidRPr="00425CAF">
        <w:rPr>
          <w:lang w:val="en-GB" w:eastAsia="id-ID"/>
        </w:rPr>
        <w:t>meningkatkan</w:t>
      </w:r>
      <w:proofErr w:type="spellEnd"/>
      <w:r w:rsidR="00425CAF" w:rsidRPr="00425CAF">
        <w:rPr>
          <w:lang w:val="en-GB" w:eastAsia="id-ID"/>
        </w:rPr>
        <w:t xml:space="preserve"> </w:t>
      </w:r>
      <w:proofErr w:type="spellStart"/>
      <w:r w:rsidR="00425CAF" w:rsidRPr="00425CAF">
        <w:rPr>
          <w:lang w:val="en-GB" w:eastAsia="id-ID"/>
        </w:rPr>
        <w:t>efektivitas</w:t>
      </w:r>
      <w:proofErr w:type="spellEnd"/>
      <w:r w:rsidR="00425CAF" w:rsidRPr="00425CAF">
        <w:rPr>
          <w:lang w:val="en-GB" w:eastAsia="id-ID"/>
        </w:rPr>
        <w:t xml:space="preserve"> </w:t>
      </w:r>
      <w:proofErr w:type="spellStart"/>
      <w:r w:rsidR="00425CAF" w:rsidRPr="00425CAF">
        <w:rPr>
          <w:lang w:val="en-GB" w:eastAsia="id-ID"/>
        </w:rPr>
        <w:t>penggunaan</w:t>
      </w:r>
      <w:proofErr w:type="spellEnd"/>
      <w:r w:rsidR="00425CAF" w:rsidRPr="00425CAF">
        <w:rPr>
          <w:lang w:val="en-GB" w:eastAsia="id-ID"/>
        </w:rPr>
        <w:t xml:space="preserve"> </w:t>
      </w:r>
      <w:proofErr w:type="spellStart"/>
      <w:r w:rsidR="00425CAF" w:rsidRPr="00425CAF">
        <w:rPr>
          <w:lang w:val="en-GB" w:eastAsia="id-ID"/>
        </w:rPr>
        <w:t>aset</w:t>
      </w:r>
      <w:proofErr w:type="spellEnd"/>
      <w:r w:rsidR="00425CAF" w:rsidRPr="00425CAF">
        <w:rPr>
          <w:lang w:val="en-GB" w:eastAsia="id-ID"/>
        </w:rPr>
        <w:t xml:space="preserve"> </w:t>
      </w:r>
      <w:proofErr w:type="spellStart"/>
      <w:r w:rsidR="00425CAF" w:rsidRPr="00425CAF">
        <w:rPr>
          <w:lang w:val="en-GB" w:eastAsia="id-ID"/>
        </w:rPr>
        <w:t>dan</w:t>
      </w:r>
      <w:proofErr w:type="spellEnd"/>
      <w:r w:rsidR="00425CAF" w:rsidRPr="00425CAF">
        <w:rPr>
          <w:lang w:val="en-GB" w:eastAsia="id-ID"/>
        </w:rPr>
        <w:t xml:space="preserve"> </w:t>
      </w:r>
      <w:proofErr w:type="spellStart"/>
      <w:r w:rsidR="00425CAF" w:rsidRPr="00425CAF">
        <w:rPr>
          <w:lang w:val="en-GB" w:eastAsia="id-ID"/>
        </w:rPr>
        <w:t>tingkat</w:t>
      </w:r>
      <w:proofErr w:type="spellEnd"/>
      <w:r w:rsidR="00425CAF" w:rsidRPr="00425CAF">
        <w:rPr>
          <w:lang w:val="en-GB" w:eastAsia="id-ID"/>
        </w:rPr>
        <w:t xml:space="preserve"> </w:t>
      </w:r>
      <w:proofErr w:type="spellStart"/>
      <w:r w:rsidR="00425CAF" w:rsidRPr="00425CAF">
        <w:rPr>
          <w:lang w:val="en-GB" w:eastAsia="id-ID"/>
        </w:rPr>
        <w:t>keuntungan</w:t>
      </w:r>
      <w:proofErr w:type="spellEnd"/>
      <w:r w:rsidR="00425CAF" w:rsidRPr="00425CAF">
        <w:rPr>
          <w:lang w:val="en-GB" w:eastAsia="id-ID"/>
        </w:rPr>
        <w:t xml:space="preserve"> yang </w:t>
      </w:r>
      <w:proofErr w:type="spellStart"/>
      <w:r w:rsidR="00425CAF" w:rsidRPr="00425CAF">
        <w:rPr>
          <w:lang w:val="en-GB" w:eastAsia="id-ID"/>
        </w:rPr>
        <w:t>dihasilkan</w:t>
      </w:r>
      <w:proofErr w:type="spellEnd"/>
      <w:r w:rsidR="004F3920">
        <w:rPr>
          <w:lang w:val="en-GB" w:eastAsia="id-ID"/>
        </w:rPr>
        <w:t xml:space="preserve"> </w:t>
      </w:r>
      <w:r w:rsidR="004F3920">
        <w:rPr>
          <w:lang w:val="en-GB" w:eastAsia="id-ID"/>
        </w:rPr>
        <w:fldChar w:fldCharType="begin" w:fldLock="1"/>
      </w:r>
      <w:r w:rsidR="004F3920">
        <w:rPr>
          <w:lang w:val="en-GB" w:eastAsia="id-ID"/>
        </w:rPr>
        <w:instrText>ADDIN CSL_CITATION {"citationItems":[{"id":"ITEM-1","itemData":{"DOI":"10.22373/jihbiz.v5i1.17257","abstract":"This study aims to determine the Effect of Murabahah Financing on the Profitability of PT. Bank Aceh Syariah (2019-2021 Period) and this research is secondary data based on the results of the monthly financial reports of PT. Bank Aceh Syariah for the 2019-2021 period. This type of research is quantitative research with a simple linear regression analysis method. The results of the t test show that tcount &gt; ttable (2.909&gt; 1.68) and a significance of 0.014 is less than 0.05, meaning that murabaha income has a positive and significant effect on profitability (ROA).","author":[{"dropping-particle":"","family":"Fariza","given":"Cut","non-dropping-particle":"","parse-names":false,"suffix":""},{"dropping-particle":"","family":"Ayumiati","given":"Ayumiati","non-dropping-particle":"","parse-names":false,"suffix":""},{"dropping-particle":"","family":"Muksal","given":"Muksal","non-dropping-particle":"","parse-names":false,"suffix":""}],"container-title":"Jihbiz: Global Journal of Islamic Banking and Finance","id":"ITEM-1","issue":"1","issued":{"date-parts":[["2023"]]},"page":"39","title":"Pengaruh Pembiayaan Murabahah Terhadap Return on Asset (Roa) Pada Pt. Bank Aceh Syariah","type":"article-journal","volume":"5"},"uris":["http://www.mendeley.com/documents/?uuid=fffe76e4-f8df-4fe9-a17b-d1a08c7054a4"]},{"id":"ITEM-2","itemData":{"DOI":"10.31000/almaal.v2i2.3111","abstract":"This study aims to determine the effect of murabahah financing, mudharabah financing and musyarakah financing on the level of profitability. This research was conducted using quantitative methods with an associative approach. The object of this research is the three Sharia Commercial Bank financial statements for the period 2016-2019 as many as three Islamic Commercial Banks and a sample of 48 financial reports. In this study, sampling was using purposive sampling technique. Data collection techniques using secondary data. The data analysis technique used is the classical assumption test, multiple linear analysis, and hypothesis testing. The results of this study indicate that murabahah financing has a positive effect on ROA with a significant level of 0.000. Mudharabah financing has a positive effect on ROA with a significant level of 0.000. Meanwhile, musyarakah financing has no positive effect on ROA with a significance level of 0.000. Meanwhile, simultaneously Murabahah Financing, Mudharabah Financing and Musharaka Financing have an effect of 91% on the level of Profitability at Islamic Commercial Banks in Indonesia for the period 2016-2019, the remaining 9% is influenced by other factors not examined by the authors in this study","author":[{"dropping-particle":"","family":"Sari","given":"Citra Intan Purnama","non-dropping-particle":"","parse-names":false,"suffix":""},{"dropping-particle":"","family":"Sulaeman","given":"Sulaeman","non-dropping-particle":"","parse-names":false,"suffix":""}],"container-title":"Al Maal: Journal of Islamic Economics and Banking","id":"ITEM-2","issue":"2","issued":{"date-parts":[["2021"]]},"page":"160","title":"Pengaruh Pembiayaan Murabahah, Pembiayaan Mudharabah dan Pembiayaan Musyarakah Terhadap Profitabilitas","type":"article-journal","volume":"2"},"uris":["http://www.mendeley.com/documents/?uuid=12ccb4ee-916f-48b2-8b43-530d3d349a5d"]}],"mendeley":{"formattedCitation":"(Fariza et al., 2023; Sari &amp; Sulaeman, 2021)","plainTextFormattedCitation":"(Fariza et al., 2023; Sari &amp; Sulaeman, 2021)","previouslyFormattedCitation":"(Fariza et al., 2023; Sari &amp; Sulaeman, 2021)"},"properties":{"noteIndex":0},"schema":"https://github.com/citation-style-language/schema/raw/master/csl-citation.json"}</w:instrText>
      </w:r>
      <w:r w:rsidR="004F3920">
        <w:rPr>
          <w:lang w:val="en-GB" w:eastAsia="id-ID"/>
        </w:rPr>
        <w:fldChar w:fldCharType="separate"/>
      </w:r>
      <w:r w:rsidR="004F3920" w:rsidRPr="004F3920">
        <w:rPr>
          <w:noProof/>
          <w:lang w:val="en-GB" w:eastAsia="id-ID"/>
        </w:rPr>
        <w:t>(Fariza et al., 2023; Sari &amp; Sulaeman, 2021)</w:t>
      </w:r>
      <w:r w:rsidR="004F3920">
        <w:rPr>
          <w:lang w:val="en-GB" w:eastAsia="id-ID"/>
        </w:rPr>
        <w:fldChar w:fldCharType="end"/>
      </w:r>
      <w:r w:rsidR="00425CAF" w:rsidRPr="00425CAF">
        <w:rPr>
          <w:lang w:val="en-GB" w:eastAsia="id-ID"/>
        </w:rPr>
        <w:t>.</w:t>
      </w:r>
    </w:p>
    <w:p w14:paraId="2BD088DA" w14:textId="569F9229" w:rsidR="00425CAF" w:rsidRPr="00425CAF" w:rsidRDefault="00FD3008" w:rsidP="00D36075">
      <w:pPr>
        <w:pStyle w:val="TeksIsi"/>
        <w:spacing w:after="0"/>
        <w:ind w:firstLine="0"/>
        <w:rPr>
          <w:b/>
          <w:bCs/>
          <w:lang w:val="en-GB" w:eastAsia="id-ID"/>
        </w:rPr>
      </w:pPr>
      <w:proofErr w:type="spellStart"/>
      <w:r>
        <w:rPr>
          <w:b/>
          <w:bCs/>
          <w:lang w:val="en-GB" w:eastAsia="id-ID"/>
        </w:rPr>
        <w:t>Dampak</w:t>
      </w:r>
      <w:proofErr w:type="spellEnd"/>
      <w:r w:rsidR="00425CAF" w:rsidRPr="00425CAF">
        <w:rPr>
          <w:b/>
          <w:bCs/>
          <w:lang w:val="en-GB" w:eastAsia="id-ID"/>
        </w:rPr>
        <w:t xml:space="preserve"> </w:t>
      </w:r>
      <w:proofErr w:type="spellStart"/>
      <w:r w:rsidR="00425CAF" w:rsidRPr="00425CAF">
        <w:rPr>
          <w:b/>
          <w:bCs/>
          <w:lang w:val="en-GB" w:eastAsia="id-ID"/>
        </w:rPr>
        <w:t>Piutang</w:t>
      </w:r>
      <w:proofErr w:type="spellEnd"/>
      <w:r w:rsidR="00425CAF" w:rsidRPr="00425CAF">
        <w:rPr>
          <w:b/>
          <w:bCs/>
          <w:lang w:val="en-GB" w:eastAsia="id-ID"/>
        </w:rPr>
        <w:t xml:space="preserve"> </w:t>
      </w:r>
      <w:proofErr w:type="spellStart"/>
      <w:r w:rsidR="00425CAF" w:rsidRPr="00425CAF">
        <w:rPr>
          <w:b/>
          <w:bCs/>
          <w:lang w:val="en-GB" w:eastAsia="id-ID"/>
        </w:rPr>
        <w:t>Sewa</w:t>
      </w:r>
      <w:proofErr w:type="spellEnd"/>
      <w:r w:rsidR="00425CAF" w:rsidRPr="00425CAF">
        <w:rPr>
          <w:b/>
          <w:bCs/>
          <w:lang w:val="en-GB" w:eastAsia="id-ID"/>
        </w:rPr>
        <w:t xml:space="preserve"> </w:t>
      </w:r>
      <w:proofErr w:type="spellStart"/>
      <w:r w:rsidR="00BD4BA5">
        <w:rPr>
          <w:b/>
          <w:bCs/>
          <w:lang w:val="en-GB" w:eastAsia="id-ID"/>
        </w:rPr>
        <w:t>tentang</w:t>
      </w:r>
      <w:proofErr w:type="spellEnd"/>
      <w:r w:rsidR="00425CAF" w:rsidRPr="00425CAF">
        <w:rPr>
          <w:b/>
          <w:bCs/>
          <w:lang w:val="en-GB" w:eastAsia="id-ID"/>
        </w:rPr>
        <w:t xml:space="preserve"> Return</w:t>
      </w:r>
      <w:r w:rsidR="00425CAF">
        <w:rPr>
          <w:b/>
          <w:bCs/>
          <w:lang w:val="en-GB" w:eastAsia="id-ID"/>
        </w:rPr>
        <w:t xml:space="preserve"> </w:t>
      </w:r>
      <w:r w:rsidR="00425CAF" w:rsidRPr="00425CAF">
        <w:rPr>
          <w:b/>
          <w:bCs/>
          <w:lang w:val="en-GB" w:eastAsia="id-ID"/>
        </w:rPr>
        <w:t>On</w:t>
      </w:r>
      <w:r w:rsidR="00425CAF">
        <w:rPr>
          <w:b/>
          <w:bCs/>
          <w:lang w:val="en-GB" w:eastAsia="id-ID"/>
        </w:rPr>
        <w:t xml:space="preserve"> </w:t>
      </w:r>
      <w:r w:rsidR="00425CAF" w:rsidRPr="00425CAF">
        <w:rPr>
          <w:b/>
          <w:bCs/>
          <w:lang w:val="en-GB" w:eastAsia="id-ID"/>
        </w:rPr>
        <w:t xml:space="preserve">Assets (ROA) </w:t>
      </w:r>
      <w:proofErr w:type="spellStart"/>
      <w:r w:rsidR="00425CAF" w:rsidRPr="00425CAF">
        <w:rPr>
          <w:b/>
          <w:bCs/>
          <w:lang w:val="en-GB" w:eastAsia="id-ID"/>
        </w:rPr>
        <w:t>dengan</w:t>
      </w:r>
      <w:proofErr w:type="spellEnd"/>
      <w:r w:rsidR="00425CAF" w:rsidRPr="00425CAF">
        <w:rPr>
          <w:b/>
          <w:bCs/>
          <w:lang w:val="en-GB" w:eastAsia="id-ID"/>
        </w:rPr>
        <w:t xml:space="preserve"> Firm Size </w:t>
      </w:r>
      <w:proofErr w:type="spellStart"/>
      <w:r w:rsidR="00425CAF" w:rsidRPr="00425CAF">
        <w:rPr>
          <w:b/>
          <w:bCs/>
          <w:lang w:val="en-GB" w:eastAsia="id-ID"/>
        </w:rPr>
        <w:t>sebagai</w:t>
      </w:r>
      <w:proofErr w:type="spellEnd"/>
      <w:r w:rsidR="00425CAF" w:rsidRPr="00425CAF">
        <w:rPr>
          <w:b/>
          <w:bCs/>
          <w:lang w:val="en-GB" w:eastAsia="id-ID"/>
        </w:rPr>
        <w:t xml:space="preserve"> </w:t>
      </w:r>
      <w:proofErr w:type="spellStart"/>
      <w:r w:rsidR="00425CAF" w:rsidRPr="00425CAF">
        <w:rPr>
          <w:b/>
          <w:bCs/>
          <w:lang w:val="en-GB" w:eastAsia="id-ID"/>
        </w:rPr>
        <w:t>Variabel</w:t>
      </w:r>
      <w:proofErr w:type="spellEnd"/>
      <w:r w:rsidR="00425CAF" w:rsidRPr="00425CAF">
        <w:rPr>
          <w:b/>
          <w:bCs/>
          <w:lang w:val="en-GB" w:eastAsia="id-ID"/>
        </w:rPr>
        <w:t xml:space="preserve"> </w:t>
      </w:r>
      <w:proofErr w:type="spellStart"/>
      <w:r w:rsidR="00425CAF" w:rsidRPr="00425CAF">
        <w:rPr>
          <w:b/>
          <w:bCs/>
          <w:lang w:val="en-GB" w:eastAsia="id-ID"/>
        </w:rPr>
        <w:t>Moderasi</w:t>
      </w:r>
      <w:proofErr w:type="spellEnd"/>
      <w:r w:rsidR="00425CAF" w:rsidRPr="00425CAF">
        <w:rPr>
          <w:b/>
          <w:bCs/>
          <w:lang w:val="en-GB" w:eastAsia="id-ID"/>
        </w:rPr>
        <w:t xml:space="preserve"> (H6)</w:t>
      </w:r>
    </w:p>
    <w:p w14:paraId="757C3C12" w14:textId="3DA419E9" w:rsidR="004F3920" w:rsidRDefault="009322F7" w:rsidP="00D36075">
      <w:pPr>
        <w:pStyle w:val="TeksIsi"/>
        <w:spacing w:after="0"/>
        <w:rPr>
          <w:lang w:val="nb-NO" w:eastAsia="id-ID"/>
        </w:rPr>
      </w:pPr>
      <w:proofErr w:type="spellStart"/>
      <w:r w:rsidRPr="009322F7">
        <w:rPr>
          <w:lang w:val="en-GB" w:eastAsia="id-ID"/>
        </w:rPr>
        <w:t>Terdapat</w:t>
      </w:r>
      <w:proofErr w:type="spellEnd"/>
      <w:r w:rsidRPr="009322F7">
        <w:rPr>
          <w:lang w:val="en-GB" w:eastAsia="id-ID"/>
        </w:rPr>
        <w:t xml:space="preserve"> </w:t>
      </w:r>
      <w:proofErr w:type="spellStart"/>
      <w:r w:rsidRPr="009322F7">
        <w:rPr>
          <w:lang w:val="en-GB" w:eastAsia="id-ID"/>
        </w:rPr>
        <w:t>korelasi</w:t>
      </w:r>
      <w:proofErr w:type="spellEnd"/>
      <w:r w:rsidRPr="009322F7">
        <w:rPr>
          <w:lang w:val="en-GB" w:eastAsia="id-ID"/>
        </w:rPr>
        <w:t xml:space="preserve"> yang </w:t>
      </w:r>
      <w:proofErr w:type="spellStart"/>
      <w:r w:rsidRPr="009322F7">
        <w:rPr>
          <w:lang w:val="en-GB" w:eastAsia="id-ID"/>
        </w:rPr>
        <w:t>signifikan</w:t>
      </w:r>
      <w:proofErr w:type="spellEnd"/>
      <w:r w:rsidRPr="009322F7">
        <w:rPr>
          <w:lang w:val="en-GB" w:eastAsia="id-ID"/>
        </w:rPr>
        <w:t xml:space="preserve"> </w:t>
      </w:r>
      <w:proofErr w:type="spellStart"/>
      <w:r w:rsidRPr="009322F7">
        <w:rPr>
          <w:lang w:val="en-GB" w:eastAsia="id-ID"/>
        </w:rPr>
        <w:t>dan</w:t>
      </w:r>
      <w:proofErr w:type="spellEnd"/>
      <w:r w:rsidRPr="009322F7">
        <w:rPr>
          <w:lang w:val="en-GB" w:eastAsia="id-ID"/>
        </w:rPr>
        <w:t xml:space="preserve"> </w:t>
      </w:r>
      <w:proofErr w:type="spellStart"/>
      <w:r w:rsidRPr="009322F7">
        <w:rPr>
          <w:lang w:val="en-GB" w:eastAsia="id-ID"/>
        </w:rPr>
        <w:t>positif</w:t>
      </w:r>
      <w:proofErr w:type="spellEnd"/>
      <w:r w:rsidRPr="009322F7">
        <w:rPr>
          <w:lang w:val="en-GB" w:eastAsia="id-ID"/>
        </w:rPr>
        <w:t xml:space="preserve"> </w:t>
      </w:r>
      <w:proofErr w:type="spellStart"/>
      <w:r w:rsidRPr="009322F7">
        <w:rPr>
          <w:lang w:val="en-GB" w:eastAsia="id-ID"/>
        </w:rPr>
        <w:t>antara</w:t>
      </w:r>
      <w:proofErr w:type="spellEnd"/>
      <w:r w:rsidRPr="009322F7">
        <w:rPr>
          <w:lang w:val="en-GB" w:eastAsia="id-ID"/>
        </w:rPr>
        <w:t xml:space="preserve"> </w:t>
      </w:r>
      <w:proofErr w:type="spellStart"/>
      <w:r w:rsidRPr="009322F7">
        <w:rPr>
          <w:lang w:val="en-GB" w:eastAsia="id-ID"/>
        </w:rPr>
        <w:t>piutang</w:t>
      </w:r>
      <w:proofErr w:type="spellEnd"/>
      <w:r w:rsidRPr="009322F7">
        <w:rPr>
          <w:lang w:val="en-GB" w:eastAsia="id-ID"/>
        </w:rPr>
        <w:t xml:space="preserve"> </w:t>
      </w:r>
      <w:proofErr w:type="spellStart"/>
      <w:r w:rsidRPr="009322F7">
        <w:rPr>
          <w:lang w:val="en-GB" w:eastAsia="id-ID"/>
        </w:rPr>
        <w:t>sewa</w:t>
      </w:r>
      <w:proofErr w:type="spellEnd"/>
      <w:r>
        <w:rPr>
          <w:lang w:val="en-GB" w:eastAsia="id-ID"/>
        </w:rPr>
        <w:t xml:space="preserve"> </w:t>
      </w:r>
      <w:proofErr w:type="spellStart"/>
      <w:r>
        <w:rPr>
          <w:lang w:val="en-GB" w:eastAsia="id-ID"/>
        </w:rPr>
        <w:t>guna</w:t>
      </w:r>
      <w:proofErr w:type="spellEnd"/>
      <w:r>
        <w:rPr>
          <w:lang w:val="en-GB" w:eastAsia="id-ID"/>
        </w:rPr>
        <w:t xml:space="preserve"> </w:t>
      </w:r>
      <w:proofErr w:type="spellStart"/>
      <w:r>
        <w:rPr>
          <w:lang w:val="en-GB" w:eastAsia="id-ID"/>
        </w:rPr>
        <w:t>usaha</w:t>
      </w:r>
      <w:proofErr w:type="spellEnd"/>
      <w:r>
        <w:rPr>
          <w:lang w:val="en-GB" w:eastAsia="id-ID"/>
        </w:rPr>
        <w:t xml:space="preserve"> </w:t>
      </w:r>
      <w:proofErr w:type="spellStart"/>
      <w:r>
        <w:rPr>
          <w:lang w:val="en-GB" w:eastAsia="id-ID"/>
        </w:rPr>
        <w:t>dan</w:t>
      </w:r>
      <w:proofErr w:type="spellEnd"/>
      <w:r>
        <w:rPr>
          <w:lang w:val="en-GB" w:eastAsia="id-ID"/>
        </w:rPr>
        <w:t xml:space="preserve"> return on asset (ROA), </w:t>
      </w:r>
      <w:proofErr w:type="spellStart"/>
      <w:r>
        <w:rPr>
          <w:lang w:val="en-GB" w:eastAsia="id-ID"/>
        </w:rPr>
        <w:t>dengan</w:t>
      </w:r>
      <w:proofErr w:type="spellEnd"/>
      <w:r>
        <w:rPr>
          <w:lang w:val="en-GB" w:eastAsia="id-ID"/>
        </w:rPr>
        <w:t xml:space="preserve"> </w:t>
      </w:r>
      <w:proofErr w:type="spellStart"/>
      <w:r>
        <w:rPr>
          <w:lang w:val="en-GB" w:eastAsia="id-ID"/>
        </w:rPr>
        <w:t>ukuran</w:t>
      </w:r>
      <w:proofErr w:type="spellEnd"/>
      <w:r>
        <w:rPr>
          <w:lang w:val="en-GB" w:eastAsia="id-ID"/>
        </w:rPr>
        <w:t xml:space="preserve"> </w:t>
      </w:r>
      <w:proofErr w:type="spellStart"/>
      <w:r>
        <w:rPr>
          <w:lang w:val="en-GB" w:eastAsia="id-ID"/>
        </w:rPr>
        <w:t>usaha</w:t>
      </w:r>
      <w:proofErr w:type="spellEnd"/>
      <w:r>
        <w:rPr>
          <w:lang w:val="en-GB" w:eastAsia="id-ID"/>
        </w:rPr>
        <w:t xml:space="preserve"> </w:t>
      </w:r>
      <w:proofErr w:type="spellStart"/>
      <w:r>
        <w:rPr>
          <w:lang w:val="en-GB" w:eastAsia="id-ID"/>
        </w:rPr>
        <w:t>sebagai</w:t>
      </w:r>
      <w:proofErr w:type="spellEnd"/>
      <w:r>
        <w:rPr>
          <w:lang w:val="en-GB" w:eastAsia="id-ID"/>
        </w:rPr>
        <w:t xml:space="preserve"> </w:t>
      </w:r>
      <w:proofErr w:type="spellStart"/>
      <w:r>
        <w:rPr>
          <w:lang w:val="en-GB" w:eastAsia="id-ID"/>
        </w:rPr>
        <w:t>pengaruh</w:t>
      </w:r>
      <w:proofErr w:type="spellEnd"/>
      <w:r>
        <w:rPr>
          <w:lang w:val="en-GB" w:eastAsia="id-ID"/>
        </w:rPr>
        <w:t xml:space="preserve"> yang </w:t>
      </w:r>
      <w:proofErr w:type="spellStart"/>
      <w:r>
        <w:rPr>
          <w:lang w:val="en-GB" w:eastAsia="id-ID"/>
        </w:rPr>
        <w:t>mengurangi</w:t>
      </w:r>
      <w:proofErr w:type="spellEnd"/>
      <w:r>
        <w:rPr>
          <w:lang w:val="en-GB" w:eastAsia="id-ID"/>
        </w:rPr>
        <w:t xml:space="preserve"> </w:t>
      </w:r>
      <w:proofErr w:type="spellStart"/>
      <w:r>
        <w:rPr>
          <w:lang w:val="en-GB" w:eastAsia="id-ID"/>
        </w:rPr>
        <w:t>pengaruh</w:t>
      </w:r>
      <w:proofErr w:type="spellEnd"/>
      <w:r>
        <w:rPr>
          <w:lang w:val="en-GB" w:eastAsia="id-ID"/>
        </w:rPr>
        <w:t xml:space="preserve"> </w:t>
      </w:r>
      <w:proofErr w:type="spellStart"/>
      <w:r>
        <w:rPr>
          <w:lang w:val="en-GB" w:eastAsia="id-ID"/>
        </w:rPr>
        <w:t>tersebut</w:t>
      </w:r>
      <w:proofErr w:type="spellEnd"/>
      <w:r>
        <w:rPr>
          <w:lang w:val="en-GB" w:eastAsia="id-ID"/>
        </w:rPr>
        <w:t xml:space="preserve">. </w:t>
      </w:r>
      <w:r w:rsidRPr="009322F7">
        <w:rPr>
          <w:lang w:val="nb-NO" w:eastAsia="id-ID"/>
        </w:rPr>
        <w:t>Te</w:t>
      </w:r>
      <w:r>
        <w:rPr>
          <w:lang w:val="nb-NO" w:eastAsia="id-ID"/>
        </w:rPr>
        <w:t xml:space="preserve">knik analisis data regresi dasar </w:t>
      </w:r>
      <w:r>
        <w:rPr>
          <w:lang w:val="nb-NO" w:eastAsia="id-ID"/>
        </w:rPr>
        <w:lastRenderedPageBreak/>
        <w:t>digunakan dalam penelitian ini.</w:t>
      </w:r>
      <w:r w:rsidR="003058BD" w:rsidRPr="009322F7">
        <w:rPr>
          <w:lang w:val="nb-NO" w:eastAsia="id-ID"/>
        </w:rPr>
        <w:t xml:space="preserve"> </w:t>
      </w:r>
      <w:r>
        <w:rPr>
          <w:lang w:val="nb-NO" w:eastAsia="id-ID"/>
        </w:rPr>
        <w:t>M</w:t>
      </w:r>
      <w:r w:rsidR="00425CAF" w:rsidRPr="009322F7">
        <w:rPr>
          <w:lang w:val="nb-NO" w:eastAsia="id-ID"/>
        </w:rPr>
        <w:t>enunjukkan bahwa pembiayaan sewa ber</w:t>
      </w:r>
      <w:r w:rsidR="00FD3008" w:rsidRPr="009322F7">
        <w:rPr>
          <w:lang w:val="nb-NO" w:eastAsia="id-ID"/>
        </w:rPr>
        <w:t>dampak</w:t>
      </w:r>
      <w:r w:rsidR="00425CAF" w:rsidRPr="009322F7">
        <w:rPr>
          <w:lang w:val="nb-NO" w:eastAsia="id-ID"/>
        </w:rPr>
        <w:t xml:space="preserve"> positif </w:t>
      </w:r>
      <w:r w:rsidR="00FD3008" w:rsidRPr="009322F7">
        <w:rPr>
          <w:lang w:val="nb-NO" w:eastAsia="id-ID"/>
        </w:rPr>
        <w:t>relevan</w:t>
      </w:r>
      <w:r w:rsidR="00425CAF" w:rsidRPr="009322F7">
        <w:rPr>
          <w:lang w:val="nb-NO" w:eastAsia="id-ID"/>
        </w:rPr>
        <w:t xml:space="preserve"> </w:t>
      </w:r>
      <w:r w:rsidR="00BD4BA5" w:rsidRPr="009322F7">
        <w:rPr>
          <w:lang w:val="nb-NO" w:eastAsia="id-ID"/>
        </w:rPr>
        <w:t>tentang</w:t>
      </w:r>
      <w:r w:rsidR="00425CAF" w:rsidRPr="009322F7">
        <w:rPr>
          <w:lang w:val="nb-NO" w:eastAsia="id-ID"/>
        </w:rPr>
        <w:t xml:space="preserve"> ROA dengan kemampuan prediksi dari variabel independen </w:t>
      </w:r>
      <w:r w:rsidR="00BD4BA5" w:rsidRPr="009322F7">
        <w:rPr>
          <w:lang w:val="nb-NO" w:eastAsia="id-ID"/>
        </w:rPr>
        <w:t>tentang</w:t>
      </w:r>
      <w:r w:rsidR="00425CAF" w:rsidRPr="009322F7">
        <w:rPr>
          <w:lang w:val="nb-NO" w:eastAsia="id-ID"/>
        </w:rPr>
        <w:t xml:space="preserve"> ROA se</w:t>
      </w:r>
      <w:r w:rsidR="00BD4BA5" w:rsidRPr="009322F7">
        <w:rPr>
          <w:lang w:val="nb-NO" w:eastAsia="id-ID"/>
        </w:rPr>
        <w:t>dominan</w:t>
      </w:r>
      <w:r w:rsidR="00425CAF" w:rsidRPr="009322F7">
        <w:rPr>
          <w:lang w:val="nb-NO" w:eastAsia="id-ID"/>
        </w:rPr>
        <w:t xml:space="preserve"> 12,5%. </w:t>
      </w:r>
      <w:r w:rsidR="00425CAF" w:rsidRPr="0081389B">
        <w:rPr>
          <w:lang w:val="nb-NO" w:eastAsia="id-ID"/>
        </w:rPr>
        <w:t>Firm size sebagai variabel moderasi mem</w:t>
      </w:r>
      <w:r w:rsidR="00FD3008" w:rsidRPr="0081389B">
        <w:rPr>
          <w:lang w:val="nb-NO" w:eastAsia="id-ID"/>
        </w:rPr>
        <w:t>dampak</w:t>
      </w:r>
      <w:r w:rsidR="00425CAF" w:rsidRPr="0081389B">
        <w:rPr>
          <w:lang w:val="nb-NO" w:eastAsia="id-ID"/>
        </w:rPr>
        <w:t>i hubungan antara piutang dan profitabilitas, dimana firm size dapat meningkatkan efektivitas penggunaan aset dan mem</w:t>
      </w:r>
      <w:r w:rsidR="00FD3008" w:rsidRPr="0081389B">
        <w:rPr>
          <w:lang w:val="nb-NO" w:eastAsia="id-ID"/>
        </w:rPr>
        <w:t>dampak</w:t>
      </w:r>
      <w:r w:rsidR="00425CAF" w:rsidRPr="0081389B">
        <w:rPr>
          <w:lang w:val="nb-NO" w:eastAsia="id-ID"/>
        </w:rPr>
        <w:t xml:space="preserve">i tingkat keuntungan yang dihasilkan. </w:t>
      </w:r>
      <w:r w:rsidR="00441D4B" w:rsidRPr="0081389B">
        <w:rPr>
          <w:lang w:val="nb-NO" w:eastAsia="id-ID"/>
        </w:rPr>
        <w:t>Kondisi ini</w:t>
      </w:r>
      <w:r w:rsidR="00425CAF" w:rsidRPr="0081389B">
        <w:rPr>
          <w:lang w:val="nb-NO" w:eastAsia="id-ID"/>
        </w:rPr>
        <w:t xml:space="preserve"> menunjukkan bahwa pembiayaan sewa dapat mem</w:t>
      </w:r>
      <w:r w:rsidR="00FD3008" w:rsidRPr="0081389B">
        <w:rPr>
          <w:lang w:val="nb-NO" w:eastAsia="id-ID"/>
        </w:rPr>
        <w:t>dampak</w:t>
      </w:r>
      <w:r w:rsidR="00425CAF" w:rsidRPr="0081389B">
        <w:rPr>
          <w:lang w:val="nb-NO" w:eastAsia="id-ID"/>
        </w:rPr>
        <w:t>i kemampuan perusahaan dalam menghasilkan keuntungan dengan menggunakan asetnya, dan firm size dapat meningkatkan efektivitas penggunaan aset dan tingkat keuntungan yang dihasilkan.</w:t>
      </w:r>
      <w:r w:rsidR="004F3920">
        <w:rPr>
          <w:lang w:val="nb-NO" w:eastAsia="id-ID"/>
        </w:rPr>
        <w:t xml:space="preserve"> </w:t>
      </w:r>
      <w:r>
        <w:rPr>
          <w:lang w:val="nb-NO" w:eastAsia="id-ID"/>
        </w:rPr>
        <w:t>Terdapat korelasi yang signifikan dan positif antara piutang sewa guna usaha dan tingkat pengambilan atas aset (ROA), dengan ukuran bisnis yang bertindak sebagai pengaruh yang mengurangi pengaruh tersebut.</w:t>
      </w:r>
      <w:r w:rsidR="00425CAF" w:rsidRPr="0081389B">
        <w:rPr>
          <w:lang w:val="nb-NO" w:eastAsia="id-ID"/>
        </w:rPr>
        <w:t xml:space="preserve"> Penelitian yang dilakukan menggunakan teknik analisis data regresi sederhana menunjukkan bahwa pembiayaan sewa ber</w:t>
      </w:r>
      <w:r w:rsidR="00FD3008" w:rsidRPr="0081389B">
        <w:rPr>
          <w:lang w:val="nb-NO" w:eastAsia="id-ID"/>
        </w:rPr>
        <w:t>dampak</w:t>
      </w:r>
      <w:r w:rsidR="00425CAF" w:rsidRPr="0081389B">
        <w:rPr>
          <w:lang w:val="nb-NO" w:eastAsia="id-ID"/>
        </w:rPr>
        <w:t xml:space="preserve"> positif </w:t>
      </w:r>
      <w:r w:rsidR="00FD3008" w:rsidRPr="0081389B">
        <w:rPr>
          <w:lang w:val="nb-NO" w:eastAsia="id-ID"/>
        </w:rPr>
        <w:t>relevan</w:t>
      </w:r>
      <w:r w:rsidR="00425CAF" w:rsidRPr="0081389B">
        <w:rPr>
          <w:lang w:val="nb-NO" w:eastAsia="id-ID"/>
        </w:rPr>
        <w:t xml:space="preserve"> </w:t>
      </w:r>
      <w:r w:rsidR="00BD4BA5" w:rsidRPr="0081389B">
        <w:rPr>
          <w:lang w:val="nb-NO" w:eastAsia="id-ID"/>
        </w:rPr>
        <w:t>tentang</w:t>
      </w:r>
      <w:r w:rsidR="00425CAF" w:rsidRPr="0081389B">
        <w:rPr>
          <w:lang w:val="nb-NO" w:eastAsia="id-ID"/>
        </w:rPr>
        <w:t xml:space="preserve"> ROA dengan kemampuan prediksi dari variabel independen </w:t>
      </w:r>
      <w:r w:rsidR="00BD4BA5" w:rsidRPr="0081389B">
        <w:rPr>
          <w:lang w:val="nb-NO" w:eastAsia="id-ID"/>
        </w:rPr>
        <w:t>tentang</w:t>
      </w:r>
      <w:r w:rsidR="00425CAF" w:rsidRPr="0081389B">
        <w:rPr>
          <w:lang w:val="nb-NO" w:eastAsia="id-ID"/>
        </w:rPr>
        <w:t xml:space="preserve"> ROA se</w:t>
      </w:r>
      <w:r w:rsidR="00BD4BA5" w:rsidRPr="0081389B">
        <w:rPr>
          <w:lang w:val="nb-NO" w:eastAsia="id-ID"/>
        </w:rPr>
        <w:t>dominan</w:t>
      </w:r>
      <w:r w:rsidR="00425CAF" w:rsidRPr="0081389B">
        <w:rPr>
          <w:lang w:val="nb-NO" w:eastAsia="id-ID"/>
        </w:rPr>
        <w:t xml:space="preserve"> 12,5% </w:t>
      </w:r>
      <w:r w:rsidR="00425CAF" w:rsidRPr="00425CAF">
        <w:rPr>
          <w:lang w:val="en-GB" w:eastAsia="id-ID"/>
        </w:rPr>
        <w:fldChar w:fldCharType="begin" w:fldLock="1"/>
      </w:r>
      <w:r w:rsidR="00425CAF" w:rsidRPr="0081389B">
        <w:rPr>
          <w:lang w:val="nb-NO" w:eastAsia="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00425CAF" w:rsidRPr="00425CAF">
        <w:rPr>
          <w:lang w:val="en-GB" w:eastAsia="id-ID"/>
        </w:rPr>
        <w:instrText>α</w:instrText>
      </w:r>
      <w:r w:rsidR="00425CAF" w:rsidRPr="0081389B">
        <w:rPr>
          <w:lang w:val="nb-NO" w:eastAsia="id-ID"/>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approach.","author":[{"dropping-particle":"","family":"Anggun","given":"Safitri","non-dropping-particle":"","parse-names":false,"suffix":""}],"container-title":"Bab Ii Kajian Pustaka 2.1","id":"ITEM-1","issue":"2004","issued":{"date-parts":[["2022"]]},"page":"6-25","title":"Bab ii kajian pustaka bab ii kajian pustaka 2.1.","type":"article-journal","volume":"12"},"uris":["http://www.mendeley.com/documents/?uuid=f781be14-765e-49da-a961-ba479df1a00d"]}],"mendeley":{"formattedCitation":"(Anggun, 2022)","plainTextFormattedCitation":"(Anggun, 2022)","previouslyFormattedCitation":"(Anggun, 2022)"},"properties":{"noteIndex":0},"schema":"https://github.com/citation-style-language/schema/raw/master/csl-citation.json"}</w:instrText>
      </w:r>
      <w:r w:rsidR="00425CAF" w:rsidRPr="00425CAF">
        <w:rPr>
          <w:lang w:val="en-GB" w:eastAsia="id-ID"/>
        </w:rPr>
        <w:fldChar w:fldCharType="separate"/>
      </w:r>
      <w:r w:rsidR="00425CAF" w:rsidRPr="0081389B">
        <w:rPr>
          <w:noProof/>
          <w:lang w:val="nb-NO" w:eastAsia="id-ID"/>
        </w:rPr>
        <w:t>(Anggun, 2022)</w:t>
      </w:r>
      <w:r w:rsidR="00425CAF" w:rsidRPr="00425CAF">
        <w:rPr>
          <w:lang w:val="id-ID" w:eastAsia="id-ID"/>
        </w:rPr>
        <w:fldChar w:fldCharType="end"/>
      </w:r>
      <w:r w:rsidR="00425CAF" w:rsidRPr="0081389B">
        <w:rPr>
          <w:lang w:val="nb-NO" w:eastAsia="id-ID"/>
        </w:rPr>
        <w:t>.</w:t>
      </w:r>
      <w:r w:rsidR="004F3920">
        <w:rPr>
          <w:lang w:val="nb-NO" w:eastAsia="id-ID"/>
        </w:rPr>
        <w:t xml:space="preserve"> </w:t>
      </w:r>
    </w:p>
    <w:p w14:paraId="0EE5AA8A" w14:textId="00AC8523" w:rsidR="00425CAF" w:rsidRPr="0081389B" w:rsidRDefault="00425CAF" w:rsidP="00D36075">
      <w:pPr>
        <w:pStyle w:val="TeksIsi"/>
        <w:spacing w:after="0"/>
        <w:rPr>
          <w:lang w:val="nb-NO" w:eastAsia="id-ID"/>
        </w:rPr>
      </w:pPr>
      <w:r w:rsidRPr="0081389B">
        <w:rPr>
          <w:lang w:val="nb-NO" w:eastAsia="id-ID"/>
        </w:rPr>
        <w:t>Firm size sebagai variabel moderasi mem</w:t>
      </w:r>
      <w:r w:rsidR="00FD3008" w:rsidRPr="0081389B">
        <w:rPr>
          <w:lang w:val="nb-NO" w:eastAsia="id-ID"/>
        </w:rPr>
        <w:t>dampak</w:t>
      </w:r>
      <w:r w:rsidRPr="0081389B">
        <w:rPr>
          <w:lang w:val="nb-NO" w:eastAsia="id-ID"/>
        </w:rPr>
        <w:t>i hubungan antara piutang dan profitabilitas, dimana firm size dapat meningkatkan efektivitas penggunaan aset dan mem</w:t>
      </w:r>
      <w:r w:rsidR="00FD3008" w:rsidRPr="0081389B">
        <w:rPr>
          <w:lang w:val="nb-NO" w:eastAsia="id-ID"/>
        </w:rPr>
        <w:t>dampak</w:t>
      </w:r>
      <w:r w:rsidRPr="0081389B">
        <w:rPr>
          <w:lang w:val="nb-NO" w:eastAsia="id-ID"/>
        </w:rPr>
        <w:t xml:space="preserve">i tingkat keuntungan yang dihasilkan </w:t>
      </w:r>
      <w:r w:rsidRPr="00425CAF">
        <w:rPr>
          <w:lang w:val="en-GB" w:eastAsia="id-ID"/>
        </w:rPr>
        <w:fldChar w:fldCharType="begin" w:fldLock="1"/>
      </w:r>
      <w:r w:rsidRPr="0081389B">
        <w:rPr>
          <w:lang w:val="nb-NO" w:eastAsia="id-ID"/>
        </w:rPr>
        <w:instrText>ADDIN CSL_CITATION {"citationItems":[{"id":"ITEM-1","itemData":{"abstract":"… terima kasih atas segala perhatian, kasih sayang dan motivasi serta do</w:instrText>
      </w:r>
      <w:r w:rsidRPr="0081389B">
        <w:rPr>
          <w:rFonts w:ascii="Times New Roman" w:hAnsi="Times New Roman"/>
          <w:lang w:val="nb-NO" w:eastAsia="id-ID"/>
        </w:rPr>
        <w:instrText>‟</w:instrText>
      </w:r>
      <w:r w:rsidRPr="0081389B">
        <w:rPr>
          <w:lang w:val="nb-NO" w:eastAsia="id-ID"/>
        </w:rPr>
        <w:instrText xml:space="preserve">a yang luar biasa, semoga sehat selalu dan na sayang banget sama kakak. I love you 11 </w:instrText>
      </w:r>
      <w:r w:rsidRPr="0081389B">
        <w:rPr>
          <w:rFonts w:cs="Garamond"/>
          <w:lang w:val="nb-NO" w:eastAsia="id-ID"/>
        </w:rPr>
        <w:instrText>…</w:instrText>
      </w:r>
      <w:r w:rsidRPr="0081389B">
        <w:rPr>
          <w:lang w:val="nb-NO" w:eastAsia="id-ID"/>
        </w:rPr>
        <w:instrText xml:space="preserve"> 10 1. Return On Asset (Hasil Pengembalian Aset) .... 10 </w:instrText>
      </w:r>
      <w:r w:rsidRPr="0081389B">
        <w:rPr>
          <w:rFonts w:cs="Garamond"/>
          <w:lang w:val="nb-NO" w:eastAsia="id-ID"/>
        </w:rPr>
        <w:instrText>…</w:instrText>
      </w:r>
      <w:r w:rsidRPr="0081389B">
        <w:rPr>
          <w:lang w:val="nb-NO" w:eastAsia="id-ID"/>
        </w:rPr>
        <w:instrText>","author":[{"dropping-particle":"","family":"Mardiana","given":"N","non-dropping-particle":"","parse-names":false,"suffix":""}],"container-title":"Fakultas Ekonomi dan Bisnis Islam","id":"ITEM-1","issued":{"date-parts":[["2019"]]},"title":"Analisis Investasi Pada Piutang Terhadap Return On Asset Pada UUS BTN","type":"article-journal"},"uris":["http://www.mendeley.com/documents/?uuid=4f00ea9a-0938-446c-8602-21e06e8082f0"]}],"mendeley":{"formattedCitation":"(Mardiana, 2019)","plainTextFormattedCitation":"(Mardiana, 2019)","previouslyFormattedCitation":"(Mardiana, 2019)"},"properties":{"noteIndex":0},"schema":"https://github.com/citation-style-language/schema/raw/master/csl-citation.json"}</w:instrText>
      </w:r>
      <w:r w:rsidRPr="00425CAF">
        <w:rPr>
          <w:lang w:val="en-GB" w:eastAsia="id-ID"/>
        </w:rPr>
        <w:fldChar w:fldCharType="separate"/>
      </w:r>
      <w:r w:rsidRPr="0081389B">
        <w:rPr>
          <w:noProof/>
          <w:lang w:val="nb-NO" w:eastAsia="id-ID"/>
        </w:rPr>
        <w:t>(Mardiana, 2019)</w:t>
      </w:r>
      <w:r w:rsidRPr="00425CAF">
        <w:rPr>
          <w:lang w:val="id-ID" w:eastAsia="id-ID"/>
        </w:rPr>
        <w:fldChar w:fldCharType="end"/>
      </w:r>
      <w:r w:rsidRPr="0081389B">
        <w:rPr>
          <w:lang w:val="nb-NO" w:eastAsia="id-ID"/>
        </w:rPr>
        <w:t xml:space="preserve">. </w:t>
      </w:r>
      <w:r w:rsidR="00441D4B" w:rsidRPr="0081389B">
        <w:rPr>
          <w:lang w:val="nb-NO" w:eastAsia="id-ID"/>
        </w:rPr>
        <w:t>Kondisi ini</w:t>
      </w:r>
      <w:r w:rsidRPr="0081389B">
        <w:rPr>
          <w:lang w:val="nb-NO" w:eastAsia="id-ID"/>
        </w:rPr>
        <w:t xml:space="preserve"> menunjukkan bahwa pembiayaan sewa dapat mem</w:t>
      </w:r>
      <w:r w:rsidR="00FD3008" w:rsidRPr="0081389B">
        <w:rPr>
          <w:lang w:val="nb-NO" w:eastAsia="id-ID"/>
        </w:rPr>
        <w:t>dampak</w:t>
      </w:r>
      <w:r w:rsidRPr="0081389B">
        <w:rPr>
          <w:lang w:val="nb-NO" w:eastAsia="id-ID"/>
        </w:rPr>
        <w:t>i kemampuan perusahaan dalam menghasilkan keuntungan dengan menggunakan asetnya, dan firm size dapat meningkatkan efektivitas penggunaan aset dan tingkat keuntungan yang dihasilkan.</w:t>
      </w:r>
    </w:p>
    <w:p w14:paraId="1BCC3598" w14:textId="086D1A35" w:rsidR="00425CAF" w:rsidRPr="0081389B" w:rsidRDefault="00FD3008" w:rsidP="00D36075">
      <w:pPr>
        <w:pStyle w:val="TeksIsi"/>
        <w:spacing w:after="0"/>
        <w:ind w:firstLine="0"/>
        <w:rPr>
          <w:b/>
          <w:bCs/>
          <w:lang w:val="nb-NO" w:eastAsia="id-ID"/>
        </w:rPr>
      </w:pPr>
      <w:r w:rsidRPr="0081389B">
        <w:rPr>
          <w:b/>
          <w:bCs/>
          <w:lang w:val="nb-NO" w:eastAsia="id-ID"/>
        </w:rPr>
        <w:t>Dampak</w:t>
      </w:r>
      <w:r w:rsidR="00425CAF" w:rsidRPr="0081389B">
        <w:rPr>
          <w:b/>
          <w:bCs/>
          <w:lang w:val="nb-NO" w:eastAsia="id-ID"/>
        </w:rPr>
        <w:t xml:space="preserve"> Piutang Murabahah, Piutang Qardh, Piutang Sewa, </w:t>
      </w:r>
      <w:r w:rsidR="00BD4BA5" w:rsidRPr="0081389B">
        <w:rPr>
          <w:b/>
          <w:bCs/>
          <w:lang w:val="nb-NO" w:eastAsia="id-ID"/>
        </w:rPr>
        <w:t>tentang</w:t>
      </w:r>
      <w:r w:rsidR="00425CAF" w:rsidRPr="0081389B">
        <w:rPr>
          <w:b/>
          <w:bCs/>
          <w:lang w:val="nb-NO" w:eastAsia="id-ID"/>
        </w:rPr>
        <w:t xml:space="preserve"> Return On Assets (ROA) dengan Firm Size sebagai Variabel Moderasi (H7)</w:t>
      </w:r>
    </w:p>
    <w:p w14:paraId="429E5188" w14:textId="77777777" w:rsidR="004F3920" w:rsidRDefault="008A40B6" w:rsidP="00D36075">
      <w:pPr>
        <w:pStyle w:val="TeksIsi"/>
        <w:spacing w:after="0"/>
        <w:rPr>
          <w:lang w:val="nb-NO" w:eastAsia="id-ID"/>
        </w:rPr>
      </w:pPr>
      <w:r>
        <w:rPr>
          <w:lang w:val="nb-NO" w:eastAsia="id-ID"/>
        </w:rPr>
        <w:t>Dengan ukuran usaha sebagai variabel moderasi,  hubungan antara piutang sewa, piutang qardh, dan piutang murabahah dengan return on asset (ROA) adalah signifikan dan positif. Teknik analisis data regresi dasar digunakan dalam penelitian ini.</w:t>
      </w:r>
      <w:r w:rsidR="00425CAF" w:rsidRPr="0081389B">
        <w:rPr>
          <w:lang w:val="nb-NO" w:eastAsia="id-ID"/>
        </w:rPr>
        <w:t xml:space="preserve"> </w:t>
      </w:r>
      <w:r w:rsidR="003058BD" w:rsidRPr="0081389B">
        <w:rPr>
          <w:lang w:val="nb-NO" w:eastAsia="id-ID"/>
        </w:rPr>
        <w:t xml:space="preserve"> </w:t>
      </w:r>
      <w:r w:rsidR="00425CAF" w:rsidRPr="0081389B">
        <w:rPr>
          <w:lang w:val="nb-NO" w:eastAsia="id-ID"/>
        </w:rPr>
        <w:t>menunjukkan bahwa pembiayaan murabahah, qardh, dan sewa ber</w:t>
      </w:r>
      <w:r w:rsidR="00FD3008" w:rsidRPr="0081389B">
        <w:rPr>
          <w:lang w:val="nb-NO" w:eastAsia="id-ID"/>
        </w:rPr>
        <w:t>dampak</w:t>
      </w:r>
      <w:r w:rsidR="00425CAF" w:rsidRPr="0081389B">
        <w:rPr>
          <w:lang w:val="nb-NO" w:eastAsia="id-ID"/>
        </w:rPr>
        <w:t xml:space="preserve"> positif </w:t>
      </w:r>
      <w:r w:rsidR="00FD3008" w:rsidRPr="0081389B">
        <w:rPr>
          <w:lang w:val="nb-NO" w:eastAsia="id-ID"/>
        </w:rPr>
        <w:t>relevan</w:t>
      </w:r>
      <w:r w:rsidR="00425CAF" w:rsidRPr="0081389B">
        <w:rPr>
          <w:lang w:val="nb-NO" w:eastAsia="id-ID"/>
        </w:rPr>
        <w:t xml:space="preserve"> </w:t>
      </w:r>
      <w:r w:rsidR="00BD4BA5" w:rsidRPr="0081389B">
        <w:rPr>
          <w:lang w:val="nb-NO" w:eastAsia="id-ID"/>
        </w:rPr>
        <w:t>tentang</w:t>
      </w:r>
      <w:r w:rsidR="00425CAF" w:rsidRPr="0081389B">
        <w:rPr>
          <w:lang w:val="nb-NO" w:eastAsia="id-ID"/>
        </w:rPr>
        <w:t xml:space="preserve"> ROA dengan kemampuan prediksi dari variabel independen </w:t>
      </w:r>
      <w:r w:rsidR="00BD4BA5" w:rsidRPr="0081389B">
        <w:rPr>
          <w:lang w:val="nb-NO" w:eastAsia="id-ID"/>
        </w:rPr>
        <w:t>tentang</w:t>
      </w:r>
      <w:r w:rsidR="00425CAF" w:rsidRPr="0081389B">
        <w:rPr>
          <w:lang w:val="nb-NO" w:eastAsia="id-ID"/>
        </w:rPr>
        <w:t xml:space="preserve"> ROA se</w:t>
      </w:r>
      <w:r w:rsidR="00BD4BA5" w:rsidRPr="0081389B">
        <w:rPr>
          <w:lang w:val="nb-NO" w:eastAsia="id-ID"/>
        </w:rPr>
        <w:t>dominan</w:t>
      </w:r>
      <w:r w:rsidR="00425CAF" w:rsidRPr="0081389B">
        <w:rPr>
          <w:lang w:val="nb-NO" w:eastAsia="id-ID"/>
        </w:rPr>
        <w:t xml:space="preserve"> 15,1%, 13,2%, dan 12,5% </w:t>
      </w:r>
      <w:r w:rsidR="00425CAF" w:rsidRPr="00425CAF">
        <w:rPr>
          <w:lang w:val="en-GB" w:eastAsia="id-ID"/>
        </w:rPr>
        <w:fldChar w:fldCharType="begin" w:fldLock="1"/>
      </w:r>
      <w:r w:rsidR="00425CAF" w:rsidRPr="0081389B">
        <w:rPr>
          <w:lang w:val="nb-NO" w:eastAsia="id-ID"/>
        </w:rPr>
        <w:instrText>ADDIN CSL_CITATION {"citationItems":[{"id":"ITEM-1","itemData":{"DOI":"10.37476/akmen.v17i3.1036","ISSN":"1829-8524","abstract":"Penelitian ini bertujuan untuk mengetahui pengaruh perputaran piutang terhadap Return On Asset (ROA) pada  PT Summarecon Agung Tbk. periode tahun 2014-2019. Penelitian ini menggunakan data kualitatif dan data kuantitatif. Sumber data yang digunakan yaitu data sekunder. Metode analisis yang digunakan adalah analisis regresi sederhana, koefisien korelasi (r) dan koefisien determinasi (r2). Hasil penelitian menunjukkan bahwa perputaran piutang berpengaruh positif dan signifikan terhadap return on asset (ROA) pada PT. Summarecon Agung, Tbk.  Berdasarkan hasil koefisien determinasi sebesar 0,946 berarti return on asstes (ROA) dipengaruhi oleh perputaran piutang sebesar 94,6% dan sisanya 5,4 % dipengaruhi oleh faktor lain yang tidak diteliti. Hipotesis dalam penelitian ini diterima.","author":[{"dropping-particle":"","family":"Muhibah","given":"Muhibah","non-dropping-particle":"","parse-names":false,"suffix":""},{"dropping-particle":"","family":"Yunus","given":"Tri Septiawan","non-dropping-particle":"","parse-names":false,"suffix":""}],"container-title":"AkMen JURNAL ILMIAH","id":"ITEM-1","issue":"3","issued":{"date-parts":[["2020"]]},"page":"464-476","title":"Pengaruh Perputaran Piutang Terhadap Return on Assets (ROA) pada PT. Summarecon Agung, Tbk.","type":"article-journal","volume":"17"},"uris":["http://www.mendeley.com/documents/?uuid=06f10479-647d-493b-998d-a1da543a47af"]}],"mendeley":{"formattedCitation":"(Muhibah &amp; Yunus, 2020)","plainTextFormattedCitation":"(Muhibah &amp; Yunus, 2020)","previouslyFormattedCitation":"(Muhibah &amp; Yunus, 2020)"},"properties":{"noteIndex":0},"schema":"https://github.com/citation-style-language/schema/raw/master/csl-citation.json"}</w:instrText>
      </w:r>
      <w:r w:rsidR="00425CAF" w:rsidRPr="00425CAF">
        <w:rPr>
          <w:lang w:val="en-GB" w:eastAsia="id-ID"/>
        </w:rPr>
        <w:fldChar w:fldCharType="separate"/>
      </w:r>
      <w:r w:rsidR="00425CAF" w:rsidRPr="0081389B">
        <w:rPr>
          <w:noProof/>
          <w:lang w:val="nb-NO" w:eastAsia="id-ID"/>
        </w:rPr>
        <w:t>(Muhibah &amp; Yunus, 2020)</w:t>
      </w:r>
      <w:r w:rsidR="00425CAF" w:rsidRPr="00425CAF">
        <w:rPr>
          <w:lang w:val="id-ID" w:eastAsia="id-ID"/>
        </w:rPr>
        <w:fldChar w:fldCharType="end"/>
      </w:r>
      <w:r w:rsidR="00425CAF" w:rsidRPr="0081389B">
        <w:rPr>
          <w:lang w:val="nb-NO" w:eastAsia="id-ID"/>
        </w:rPr>
        <w:t>.</w:t>
      </w:r>
    </w:p>
    <w:p w14:paraId="0430CA4F" w14:textId="2D01D500" w:rsidR="00425CAF" w:rsidRPr="005459D6" w:rsidRDefault="00425CAF" w:rsidP="00D36075">
      <w:pPr>
        <w:pStyle w:val="TeksIsi"/>
        <w:spacing w:after="0"/>
        <w:rPr>
          <w:lang w:val="nb-NO" w:eastAsia="id-ID"/>
        </w:rPr>
      </w:pPr>
      <w:r w:rsidRPr="0081389B">
        <w:rPr>
          <w:lang w:val="nb-NO" w:eastAsia="id-ID"/>
        </w:rPr>
        <w:t>Firm size sebagai variabel moderasi mem</w:t>
      </w:r>
      <w:r w:rsidR="00FD3008" w:rsidRPr="0081389B">
        <w:rPr>
          <w:lang w:val="nb-NO" w:eastAsia="id-ID"/>
        </w:rPr>
        <w:t>dampak</w:t>
      </w:r>
      <w:r w:rsidRPr="0081389B">
        <w:rPr>
          <w:lang w:val="nb-NO" w:eastAsia="id-ID"/>
        </w:rPr>
        <w:t>i hubungan antara piutang dan profitabilitas, dimana firm size dapat meningkatkan efektivitas penggunaan aset dan mem</w:t>
      </w:r>
      <w:r w:rsidR="00FD3008" w:rsidRPr="0081389B">
        <w:rPr>
          <w:lang w:val="nb-NO" w:eastAsia="id-ID"/>
        </w:rPr>
        <w:t>dampak</w:t>
      </w:r>
      <w:r w:rsidRPr="0081389B">
        <w:rPr>
          <w:lang w:val="nb-NO" w:eastAsia="id-ID"/>
        </w:rPr>
        <w:t xml:space="preserve">i tingkat keuntungan yang dihasilkan </w:t>
      </w:r>
      <w:r w:rsidRPr="00425CAF">
        <w:rPr>
          <w:lang w:val="en-GB" w:eastAsia="id-ID"/>
        </w:rPr>
        <w:fldChar w:fldCharType="begin" w:fldLock="1"/>
      </w:r>
      <w:r w:rsidRPr="0081389B">
        <w:rPr>
          <w:lang w:val="nb-NO" w:eastAsia="id-ID"/>
        </w:rPr>
        <w:instrText xml:space="preserve">ADDIN CSL_CITATION {"citationItems":[{"id":"ITEM-1","itemData":{"ISSN":"2089-5364","abstract":"Financing is implemented to make it easier for customers in Islamic banks. With the existence of various types of financing, it can certainly affect the level of profitability to assess the company's profitability. Based on the data that has been obtained, Bank BNI Syariah has a level of profitability in the form of a fluctuating ROA per quarter starting from 2016-2020. Therefore, the purpose of this study is to see whether or not there is an influence of the relationship between mudharabah financing, musyarakah financing, and murabahah receivables on ROA (Return on Assets) at Bank BNI Syariah in 2016-2020. The position of the financial statements (balance sheet) in Bank BNI Syariah for the period 2016-2020 is used as the population while taking samples using a saturated sample technique. The data used is secondary data taken through the OJK website in 2016-2020. To test this research, SPSS Version 25 software was used. Data processing began with the classic assumption test and then continued with the T test and also the F test. The results showed that mudharabah financing and murabahah collection did have an effect on ROA at Bank BNI Syariah. Meanwhile, for musyarakah financing, </w:instrText>
      </w:r>
      <w:r w:rsidRPr="005459D6">
        <w:rPr>
          <w:lang w:val="nb-NO" w:eastAsia="id-ID"/>
        </w:rPr>
        <w:instrText>there is no effect on ROA at Bank BNI Syariah.","author":[{"dropping-particle":"","family":"Rizqi","given":"Purisma","non-dropping-particle":"","parse-names":false,"suffix":""},{"dropping-particle":"","family":"Mubarokah","given":"Iyatul","non-dropping-particle":"","parse-names":false,"suffix":""}],"container-title":"Jurnal Ilmiah Wahana Pendidikan, Januari","id":"ITEM-1","issue":"1","issued":{"date-parts":[["2023"]]},"page":"332-340","title":"Pengaruh Pembiayaan Mudharabah, Pembiayaan Musyarakah, dan Piutang Murabahah Terhadap Return on Assets (Roa) Pada Bank Syariah (PT. Bank Bni Syariah) Periode 2016-2020","type":"article-journal","volume":"2023"},"uris":["http://www.mendeley.com/documents/?uuid=c94322b7-28dd-40a6-967c-9c510c177cdc"]}],"mendeley":{"formattedCitation":"(Rizqi &amp; Mubarokah, 2023)","plainTextFormattedCitation":"(Rizqi &amp; Mubarokah, 2023)","previouslyFormattedCitation":"(Rizqi &amp; Mubarokah, 2023)"},"properties":{"noteIndex":0},"schema":"https://github.com/citation-style-language/schema/raw/master/csl-citation.json"}</w:instrText>
      </w:r>
      <w:r w:rsidRPr="00425CAF">
        <w:rPr>
          <w:lang w:val="en-GB" w:eastAsia="id-ID"/>
        </w:rPr>
        <w:fldChar w:fldCharType="separate"/>
      </w:r>
      <w:r w:rsidRPr="005459D6">
        <w:rPr>
          <w:noProof/>
          <w:lang w:val="nb-NO" w:eastAsia="id-ID"/>
        </w:rPr>
        <w:t>(Rizqi &amp; Mubarokah, 2023)</w:t>
      </w:r>
      <w:r w:rsidRPr="00425CAF">
        <w:rPr>
          <w:lang w:val="id-ID" w:eastAsia="id-ID"/>
        </w:rPr>
        <w:fldChar w:fldCharType="end"/>
      </w:r>
      <w:r w:rsidRPr="005459D6">
        <w:rPr>
          <w:lang w:val="nb-NO" w:eastAsia="id-ID"/>
        </w:rPr>
        <w:t xml:space="preserve">. </w:t>
      </w:r>
      <w:r w:rsidR="00441D4B" w:rsidRPr="005459D6">
        <w:rPr>
          <w:lang w:val="nb-NO" w:eastAsia="id-ID"/>
        </w:rPr>
        <w:t>Kondisi ini</w:t>
      </w:r>
      <w:r w:rsidRPr="005459D6">
        <w:rPr>
          <w:lang w:val="nb-NO" w:eastAsia="id-ID"/>
        </w:rPr>
        <w:t xml:space="preserve"> menunjukkan bahwa pembiayaan murabahah, qardh, dan sewa dapat mem</w:t>
      </w:r>
      <w:r w:rsidR="00FD3008" w:rsidRPr="005459D6">
        <w:rPr>
          <w:lang w:val="nb-NO" w:eastAsia="id-ID"/>
        </w:rPr>
        <w:t>dampak</w:t>
      </w:r>
      <w:r w:rsidRPr="005459D6">
        <w:rPr>
          <w:lang w:val="nb-NO" w:eastAsia="id-ID"/>
        </w:rPr>
        <w:t>i kemampuan perusahaan dalam menghasilkan keuntungan dengan menggunakan asetnya, dan firm size dapat meningkatkan efektivitas penggunaan aset dan tingkat keuntungan yang dihasilkan.</w:t>
      </w:r>
    </w:p>
    <w:p w14:paraId="5ECDF41E" w14:textId="77777777" w:rsidR="00425CAF" w:rsidRPr="005459D6" w:rsidRDefault="00425CAF" w:rsidP="00D36075">
      <w:pPr>
        <w:pStyle w:val="TeksIsi"/>
        <w:spacing w:after="0"/>
        <w:rPr>
          <w:lang w:val="nb-NO" w:eastAsia="id-ID"/>
        </w:rPr>
      </w:pPr>
    </w:p>
    <w:p w14:paraId="1E1AFE50" w14:textId="404593F0" w:rsidR="00425CAF" w:rsidRPr="00425CAF" w:rsidRDefault="00425CAF" w:rsidP="00D36075">
      <w:pPr>
        <w:pStyle w:val="TeksIsi"/>
        <w:spacing w:after="0"/>
        <w:rPr>
          <w:lang w:val="nb-NO" w:eastAsia="id-ID"/>
        </w:rPr>
      </w:pPr>
      <w:r w:rsidRPr="00425CAF">
        <w:rPr>
          <w:lang w:val="nb-NO" w:eastAsia="id-ID"/>
        </w:rPr>
        <w:t>Berikut ini merupakan</w:t>
      </w:r>
      <w:r w:rsidR="00323982">
        <w:rPr>
          <w:lang w:val="nb-NO" w:eastAsia="id-ID"/>
        </w:rPr>
        <w:t xml:space="preserve"> </w:t>
      </w:r>
      <w:r w:rsidRPr="00425CAF">
        <w:rPr>
          <w:lang w:val="nb-NO" w:eastAsia="id-ID"/>
        </w:rPr>
        <w:t>hubungan antara variabel independen dengan variabel dependen:</w:t>
      </w:r>
    </w:p>
    <w:p w14:paraId="0C9B0D9F" w14:textId="4849231F" w:rsidR="00425CAF" w:rsidRPr="00425CAF" w:rsidRDefault="009322F7" w:rsidP="00D36075">
      <w:pPr>
        <w:pStyle w:val="TeksIsi"/>
        <w:spacing w:after="0"/>
        <w:rPr>
          <w:lang w:val="id-ID" w:eastAsia="id-ID"/>
        </w:rPr>
      </w:pPr>
      <w:r w:rsidRPr="00425CAF">
        <w:rPr>
          <w:noProof/>
        </w:rPr>
        <w:drawing>
          <wp:anchor distT="0" distB="0" distL="114300" distR="114300" simplePos="0" relativeHeight="251659264" behindDoc="0" locked="0" layoutInCell="1" allowOverlap="1" wp14:anchorId="495E5ABF" wp14:editId="7241FBFF">
            <wp:simplePos x="0" y="0"/>
            <wp:positionH relativeFrom="column">
              <wp:align>right</wp:align>
            </wp:positionH>
            <wp:positionV relativeFrom="paragraph">
              <wp:posOffset>278765</wp:posOffset>
            </wp:positionV>
            <wp:extent cx="2451100" cy="1377950"/>
            <wp:effectExtent l="0" t="0" r="6350" b="0"/>
            <wp:wrapTopAndBottom/>
            <wp:docPr id="1656322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22123"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51100" cy="1377950"/>
                    </a:xfrm>
                    <a:prstGeom prst="rect">
                      <a:avLst/>
                    </a:prstGeom>
                  </pic:spPr>
                </pic:pic>
              </a:graphicData>
            </a:graphic>
            <wp14:sizeRelH relativeFrom="margin">
              <wp14:pctWidth>0</wp14:pctWidth>
            </wp14:sizeRelH>
            <wp14:sizeRelV relativeFrom="margin">
              <wp14:pctHeight>0</wp14:pctHeight>
            </wp14:sizeRelV>
          </wp:anchor>
        </w:drawing>
      </w:r>
      <w:r w:rsidR="00425CAF" w:rsidRPr="00425CAF">
        <w:rPr>
          <w:b/>
          <w:bCs/>
          <w:lang w:val="id-ID" w:eastAsia="id-ID"/>
        </w:rPr>
        <w:t>Gambar 1</w:t>
      </w:r>
      <w:r w:rsidR="00425CAF" w:rsidRPr="00425CAF">
        <w:rPr>
          <w:lang w:val="id-ID" w:eastAsia="id-ID"/>
        </w:rPr>
        <w:t>. Kerangka konseptual</w:t>
      </w:r>
    </w:p>
    <w:p w14:paraId="382B2AD7" w14:textId="79682948" w:rsidR="00425CAF" w:rsidRDefault="00425CAF" w:rsidP="00D36075">
      <w:pPr>
        <w:pStyle w:val="TeksIsi"/>
        <w:spacing w:after="0"/>
        <w:rPr>
          <w:lang w:val="id-ID" w:eastAsia="id-ID"/>
        </w:rPr>
      </w:pPr>
      <w:r w:rsidRPr="00425CAF">
        <w:rPr>
          <w:lang w:val="id-ID" w:eastAsia="id-ID"/>
        </w:rPr>
        <w:t>Sumber: Diolah oleh penulis (2024)</w:t>
      </w:r>
    </w:p>
    <w:p w14:paraId="23BF5D38" w14:textId="77777777" w:rsidR="00323982" w:rsidRPr="00323982" w:rsidRDefault="00323982" w:rsidP="00D36075">
      <w:pPr>
        <w:pStyle w:val="TeksIsi"/>
        <w:spacing w:after="0"/>
        <w:rPr>
          <w:lang w:val="id-ID" w:eastAsia="id-ID"/>
        </w:rPr>
      </w:pPr>
    </w:p>
    <w:p w14:paraId="04A5F4DB" w14:textId="77777777" w:rsidR="00CA7F4C" w:rsidRPr="00953855" w:rsidRDefault="003B3F03" w:rsidP="00D36075">
      <w:pPr>
        <w:pStyle w:val="Judul1"/>
        <w:spacing w:before="0" w:after="0"/>
        <w:rPr>
          <w:rFonts w:cstheme="majorBidi"/>
          <w:lang w:val="id-ID" w:eastAsia="id-ID"/>
        </w:rPr>
      </w:pPr>
      <w:r w:rsidRPr="00953855">
        <w:rPr>
          <w:rFonts w:cstheme="majorBidi"/>
          <w:lang w:val="id-ID" w:eastAsia="id-ID"/>
        </w:rPr>
        <w:t>METODe</w:t>
      </w:r>
    </w:p>
    <w:p w14:paraId="39DB8CB2" w14:textId="0E8AEF76" w:rsidR="00614717" w:rsidRPr="00614717" w:rsidRDefault="00614717" w:rsidP="00D36075">
      <w:pPr>
        <w:pStyle w:val="8ParagrafLanjut"/>
        <w:rPr>
          <w:rFonts w:cstheme="majorBidi"/>
          <w:lang w:val="nb-NO"/>
        </w:rPr>
      </w:pPr>
      <w:r w:rsidRPr="00614717">
        <w:rPr>
          <w:rFonts w:cstheme="majorBidi"/>
          <w:lang w:val="nb-NO"/>
        </w:rPr>
        <w:t>Metode yang digunakan dalam penelitian ini adalah metode kuantitatif. Data yang digunakan dalam penelitian ini adalah data sekunder yang berasal dari laporan keuangan tahunan yang diakses melalui ojk.go.id maupun dari website perusahaan terkait. Populasi yang digunakan adalah laporan keuangan perbankan pada tahun 2018.Q1–tahun 2023.Q3 dengan teknik pengambilan sampel menggunakan teknik purposive sampling. Sampel yang digunakan adalah sebanyak 5 laporan keuangan perusahaan perbankan pada tahun 2018.Q1–tahun 2023.Q3, sehingga total sampel adalah sebanyak 105 laporan keuangan pada tahun 2018-2023</w:t>
      </w:r>
    </w:p>
    <w:p w14:paraId="6505637A" w14:textId="5FAAE3C6" w:rsidR="001A2229" w:rsidRPr="0081389B" w:rsidRDefault="008A40B6" w:rsidP="00D36075">
      <w:pPr>
        <w:pStyle w:val="8ParagrafLanjut"/>
        <w:rPr>
          <w:rFonts w:cstheme="majorBidi"/>
        </w:rPr>
      </w:pPr>
      <w:r>
        <w:rPr>
          <w:rFonts w:cstheme="majorBidi"/>
          <w:lang w:val="nb-NO"/>
        </w:rPr>
        <w:t xml:space="preserve">Metode analisis data yang digunakan dalam penelitian ini adalah moderated </w:t>
      </w:r>
      <w:r>
        <w:rPr>
          <w:rFonts w:cstheme="majorBidi"/>
          <w:lang w:val="nb-NO"/>
        </w:rPr>
        <w:lastRenderedPageBreak/>
        <w:t>regression analysis (MRA) dan model regresi data panel.</w:t>
      </w:r>
      <w:r w:rsidR="001A2229" w:rsidRPr="001A2229">
        <w:rPr>
          <w:rFonts w:cstheme="majorBidi"/>
          <w:lang w:val="nb-NO"/>
        </w:rPr>
        <w:t xml:space="preserve"> Uji interaksi, yang juga dikenal sebagai moderated regression analysis (MRA), adalah metode statistik yang menjaga integritas sampel dan menetapkan dasar untuk menentukan efek variabel moderator (Ghozali, 2018). </w:t>
      </w:r>
      <w:proofErr w:type="spellStart"/>
      <w:r w:rsidR="001A2229" w:rsidRPr="0081389B">
        <w:rPr>
          <w:rFonts w:cstheme="majorBidi"/>
        </w:rPr>
        <w:t>Persamaan</w:t>
      </w:r>
      <w:proofErr w:type="spellEnd"/>
      <w:r w:rsidR="001A2229" w:rsidRPr="0081389B">
        <w:rPr>
          <w:rFonts w:cstheme="majorBidi"/>
        </w:rPr>
        <w:t xml:space="preserve"> model </w:t>
      </w:r>
      <w:proofErr w:type="spellStart"/>
      <w:r w:rsidR="001A2229" w:rsidRPr="0081389B">
        <w:rPr>
          <w:rFonts w:cstheme="majorBidi"/>
        </w:rPr>
        <w:t>untuk</w:t>
      </w:r>
      <w:proofErr w:type="spellEnd"/>
      <w:r w:rsidR="001A2229" w:rsidRPr="0081389B">
        <w:rPr>
          <w:rFonts w:cstheme="majorBidi"/>
        </w:rPr>
        <w:t xml:space="preserve"> </w:t>
      </w:r>
      <w:proofErr w:type="spellStart"/>
      <w:r w:rsidR="001A2229" w:rsidRPr="0081389B">
        <w:rPr>
          <w:rFonts w:cstheme="majorBidi"/>
        </w:rPr>
        <w:t>analisis</w:t>
      </w:r>
      <w:proofErr w:type="spellEnd"/>
      <w:r w:rsidR="001A2229" w:rsidRPr="0081389B">
        <w:rPr>
          <w:rFonts w:cstheme="majorBidi"/>
        </w:rPr>
        <w:t xml:space="preserve"> </w:t>
      </w:r>
      <w:proofErr w:type="spellStart"/>
      <w:r w:rsidR="001A2229" w:rsidRPr="0081389B">
        <w:rPr>
          <w:rFonts w:cstheme="majorBidi"/>
        </w:rPr>
        <w:t>regresi</w:t>
      </w:r>
      <w:proofErr w:type="spellEnd"/>
      <w:r w:rsidR="001A2229" w:rsidRPr="0081389B">
        <w:rPr>
          <w:rFonts w:cstheme="majorBidi"/>
        </w:rPr>
        <w:t xml:space="preserve"> data panel </w:t>
      </w:r>
      <w:proofErr w:type="spellStart"/>
      <w:r w:rsidR="001A2229" w:rsidRPr="0081389B">
        <w:rPr>
          <w:rFonts w:cstheme="majorBidi"/>
        </w:rPr>
        <w:t>adalah</w:t>
      </w:r>
      <w:proofErr w:type="spellEnd"/>
      <w:r w:rsidR="001A2229" w:rsidRPr="0081389B">
        <w:rPr>
          <w:rFonts w:cstheme="majorBidi"/>
        </w:rPr>
        <w:t xml:space="preserve"> </w:t>
      </w:r>
      <w:proofErr w:type="spellStart"/>
      <w:r w:rsidR="001A2229" w:rsidRPr="0081389B">
        <w:rPr>
          <w:rFonts w:cstheme="majorBidi"/>
        </w:rPr>
        <w:t>sebagai</w:t>
      </w:r>
      <w:proofErr w:type="spellEnd"/>
      <w:r w:rsidR="001A2229" w:rsidRPr="0081389B">
        <w:rPr>
          <w:rFonts w:cstheme="majorBidi"/>
        </w:rPr>
        <w:t xml:space="preserve"> </w:t>
      </w:r>
      <w:proofErr w:type="spellStart"/>
      <w:r w:rsidR="001A2229" w:rsidRPr="0081389B">
        <w:rPr>
          <w:rFonts w:cstheme="majorBidi"/>
        </w:rPr>
        <w:t>berikut</w:t>
      </w:r>
      <w:proofErr w:type="spellEnd"/>
      <w:r w:rsidR="001A2229" w:rsidRPr="0081389B">
        <w:rPr>
          <w:rFonts w:cstheme="majorBidi"/>
        </w:rPr>
        <w:t>:</w:t>
      </w:r>
    </w:p>
    <w:p w14:paraId="4FBFFD56" w14:textId="77777777" w:rsidR="00D36075" w:rsidRDefault="00D36075" w:rsidP="00D36075">
      <w:pPr>
        <w:pStyle w:val="8ParagrafLanjut"/>
        <w:rPr>
          <w:rFonts w:cstheme="majorBidi"/>
        </w:rPr>
      </w:pPr>
    </w:p>
    <w:p w14:paraId="4C8492E6" w14:textId="143F8CB3" w:rsidR="00614717" w:rsidRPr="0081389B" w:rsidRDefault="00614717" w:rsidP="00D36075">
      <w:pPr>
        <w:pStyle w:val="8ParagrafLanjut"/>
        <w:rPr>
          <w:rFonts w:cstheme="majorBidi"/>
        </w:rPr>
      </w:pPr>
      <w:r w:rsidRPr="0081389B">
        <w:rPr>
          <w:rFonts w:cstheme="majorBidi"/>
        </w:rPr>
        <w:t xml:space="preserve">Y = </w:t>
      </w:r>
      <w:r w:rsidRPr="00614717">
        <w:rPr>
          <w:rFonts w:cstheme="majorBidi"/>
          <w:lang w:val="nb-NO"/>
        </w:rPr>
        <w:t>α</w:t>
      </w:r>
      <w:r w:rsidRPr="0081389B">
        <w:rPr>
          <w:rFonts w:cstheme="majorBidi"/>
        </w:rPr>
        <w:t xml:space="preserve"> + </w:t>
      </w:r>
      <w:r w:rsidRPr="00614717">
        <w:rPr>
          <w:rFonts w:cstheme="majorBidi"/>
          <w:lang w:val="nb-NO"/>
        </w:rPr>
        <w:t>β</w:t>
      </w:r>
      <w:r w:rsidRPr="0081389B">
        <w:rPr>
          <w:rFonts w:cstheme="majorBidi"/>
        </w:rPr>
        <w:t xml:space="preserve">1X1 + </w:t>
      </w:r>
      <w:r w:rsidRPr="00614717">
        <w:rPr>
          <w:rFonts w:cstheme="majorBidi"/>
          <w:lang w:val="nb-NO"/>
        </w:rPr>
        <w:t>β</w:t>
      </w:r>
      <w:r w:rsidRPr="0081389B">
        <w:rPr>
          <w:rFonts w:cstheme="majorBidi"/>
        </w:rPr>
        <w:t xml:space="preserve">2X2 + </w:t>
      </w:r>
      <w:r w:rsidRPr="00614717">
        <w:rPr>
          <w:rFonts w:cstheme="majorBidi"/>
          <w:lang w:val="nb-NO"/>
        </w:rPr>
        <w:t>β</w:t>
      </w:r>
      <w:r w:rsidRPr="0081389B">
        <w:rPr>
          <w:rFonts w:cstheme="majorBidi"/>
        </w:rPr>
        <w:t xml:space="preserve">3X3 + </w:t>
      </w:r>
      <w:proofErr w:type="spellStart"/>
      <w:r w:rsidRPr="0081389B">
        <w:rPr>
          <w:rFonts w:cstheme="majorBidi"/>
        </w:rPr>
        <w:t>ei</w:t>
      </w:r>
      <w:proofErr w:type="spellEnd"/>
    </w:p>
    <w:p w14:paraId="150464B0" w14:textId="77777777" w:rsidR="00614717" w:rsidRPr="0081389B" w:rsidRDefault="00614717" w:rsidP="00D36075">
      <w:pPr>
        <w:pStyle w:val="8ParagrafLanjut"/>
        <w:rPr>
          <w:rFonts w:cstheme="majorBidi"/>
        </w:rPr>
      </w:pPr>
      <w:proofErr w:type="spellStart"/>
      <w:r w:rsidRPr="0081389B">
        <w:rPr>
          <w:rFonts w:cstheme="majorBidi"/>
        </w:rPr>
        <w:t>Dimana</w:t>
      </w:r>
      <w:proofErr w:type="spellEnd"/>
      <w:r w:rsidRPr="0081389B">
        <w:rPr>
          <w:rFonts w:cstheme="majorBidi"/>
        </w:rPr>
        <w:t>:</w:t>
      </w:r>
    </w:p>
    <w:p w14:paraId="64977353" w14:textId="77777777" w:rsidR="00614717" w:rsidRPr="0081389B" w:rsidRDefault="00614717" w:rsidP="00D36075">
      <w:pPr>
        <w:pStyle w:val="8ParagrafLanjut"/>
        <w:rPr>
          <w:rFonts w:cstheme="majorBidi"/>
        </w:rPr>
      </w:pPr>
      <w:r w:rsidRPr="0081389B">
        <w:rPr>
          <w:rFonts w:cstheme="majorBidi"/>
        </w:rPr>
        <w:t>Y = ROA</w:t>
      </w:r>
    </w:p>
    <w:p w14:paraId="21302A9E" w14:textId="77777777" w:rsidR="00614717" w:rsidRPr="00614717" w:rsidRDefault="00614717" w:rsidP="00D36075">
      <w:pPr>
        <w:pStyle w:val="8ParagrafLanjut"/>
        <w:rPr>
          <w:rFonts w:cstheme="majorBidi"/>
          <w:lang w:val="nb-NO"/>
        </w:rPr>
      </w:pPr>
      <w:r w:rsidRPr="00614717">
        <w:rPr>
          <w:rFonts w:cstheme="majorBidi"/>
          <w:lang w:val="nb-NO"/>
        </w:rPr>
        <w:t>α = Konstanta</w:t>
      </w:r>
    </w:p>
    <w:p w14:paraId="4FDFC5B7" w14:textId="77777777" w:rsidR="00614717" w:rsidRPr="00614717" w:rsidRDefault="00614717" w:rsidP="00D36075">
      <w:pPr>
        <w:pStyle w:val="8ParagrafLanjut"/>
        <w:rPr>
          <w:rFonts w:cstheme="majorBidi"/>
          <w:lang w:val="nb-NO"/>
        </w:rPr>
      </w:pPr>
      <w:r w:rsidRPr="00614717">
        <w:rPr>
          <w:rFonts w:cstheme="majorBidi"/>
          <w:lang w:val="nb-NO"/>
        </w:rPr>
        <w:t>β = Koefisien Regresi</w:t>
      </w:r>
    </w:p>
    <w:p w14:paraId="56B0E0E9" w14:textId="77777777" w:rsidR="00614717" w:rsidRPr="00614717" w:rsidRDefault="00614717" w:rsidP="00D36075">
      <w:pPr>
        <w:pStyle w:val="8ParagrafLanjut"/>
        <w:rPr>
          <w:rFonts w:cstheme="majorBidi"/>
          <w:lang w:val="nb-NO"/>
        </w:rPr>
      </w:pPr>
      <w:r w:rsidRPr="00614717">
        <w:rPr>
          <w:rFonts w:cstheme="majorBidi"/>
          <w:lang w:val="nb-NO"/>
        </w:rPr>
        <w:t>X1 = Piutang Murabahah</w:t>
      </w:r>
    </w:p>
    <w:p w14:paraId="5AB125E8" w14:textId="77777777" w:rsidR="00614717" w:rsidRPr="00614717" w:rsidRDefault="00614717" w:rsidP="00D36075">
      <w:pPr>
        <w:pStyle w:val="8ParagrafLanjut"/>
        <w:rPr>
          <w:rFonts w:cstheme="majorBidi"/>
          <w:lang w:val="nb-NO"/>
        </w:rPr>
      </w:pPr>
      <w:r w:rsidRPr="00614717">
        <w:rPr>
          <w:rFonts w:cstheme="majorBidi"/>
          <w:lang w:val="nb-NO"/>
        </w:rPr>
        <w:t>X2 = Piutang Qordh</w:t>
      </w:r>
    </w:p>
    <w:p w14:paraId="59081843" w14:textId="77777777" w:rsidR="00614717" w:rsidRPr="00614717" w:rsidRDefault="00614717" w:rsidP="00D36075">
      <w:pPr>
        <w:pStyle w:val="8ParagrafLanjut"/>
        <w:rPr>
          <w:rFonts w:cstheme="majorBidi"/>
          <w:lang w:val="nb-NO"/>
        </w:rPr>
      </w:pPr>
      <w:r w:rsidRPr="00614717">
        <w:rPr>
          <w:rFonts w:cstheme="majorBidi"/>
          <w:lang w:val="nb-NO"/>
        </w:rPr>
        <w:t>X3 = Piutang Sewa</w:t>
      </w:r>
    </w:p>
    <w:p w14:paraId="26979A28" w14:textId="77777777" w:rsidR="00614717" w:rsidRPr="00614717" w:rsidRDefault="00614717" w:rsidP="00D36075">
      <w:pPr>
        <w:pStyle w:val="8ParagrafLanjut"/>
        <w:rPr>
          <w:rFonts w:cstheme="majorBidi"/>
          <w:lang w:val="nb-NO"/>
        </w:rPr>
      </w:pPr>
      <w:r w:rsidRPr="00614717">
        <w:rPr>
          <w:rFonts w:cstheme="majorBidi"/>
          <w:lang w:val="nb-NO"/>
        </w:rPr>
        <w:t>ei = Error</w:t>
      </w:r>
    </w:p>
    <w:p w14:paraId="2101C5E0" w14:textId="77777777" w:rsidR="00614717" w:rsidRPr="00614717" w:rsidRDefault="00614717" w:rsidP="00D36075">
      <w:pPr>
        <w:pStyle w:val="8ParagrafLanjut"/>
        <w:rPr>
          <w:rFonts w:cstheme="majorBidi"/>
          <w:lang w:val="nb-NO"/>
        </w:rPr>
      </w:pPr>
    </w:p>
    <w:p w14:paraId="5C10F7F1" w14:textId="77777777" w:rsidR="00614717" w:rsidRPr="00614717" w:rsidRDefault="00614717" w:rsidP="00D36075">
      <w:pPr>
        <w:pStyle w:val="8ParagrafLanjut"/>
        <w:rPr>
          <w:rFonts w:cstheme="majorBidi"/>
          <w:lang w:val="nb-NO"/>
        </w:rPr>
      </w:pPr>
      <w:r w:rsidRPr="00614717">
        <w:rPr>
          <w:rFonts w:cstheme="majorBidi"/>
          <w:lang w:val="nb-NO"/>
        </w:rPr>
        <w:t>Pengujian hipotesis pada penelitian ini menggunakan analisis regresi dengan variabel moderasi Moderating Regression Analysis (MRA), persamaan regresinya mengandung unsur</w:t>
      </w:r>
    </w:p>
    <w:p w14:paraId="1204C307" w14:textId="77777777" w:rsidR="00614717" w:rsidRPr="00614717" w:rsidRDefault="00614717" w:rsidP="00D36075">
      <w:pPr>
        <w:pStyle w:val="8ParagrafLanjut"/>
        <w:rPr>
          <w:rFonts w:cstheme="majorBidi"/>
          <w:lang w:val="nb-NO"/>
        </w:rPr>
      </w:pPr>
      <w:r w:rsidRPr="00614717">
        <w:rPr>
          <w:rFonts w:cstheme="majorBidi"/>
          <w:lang w:val="nb-NO"/>
        </w:rPr>
        <w:t>interaksi dengan rumus persamaan sebagai berikut:</w:t>
      </w:r>
    </w:p>
    <w:p w14:paraId="5BBA9B4A" w14:textId="77777777" w:rsidR="00614717" w:rsidRPr="00614717" w:rsidRDefault="00614717" w:rsidP="00D36075">
      <w:pPr>
        <w:pStyle w:val="8ParagrafLanjut"/>
        <w:rPr>
          <w:rFonts w:cstheme="majorBidi"/>
          <w:lang w:val="nb-NO"/>
        </w:rPr>
      </w:pPr>
      <w:r w:rsidRPr="00614717">
        <w:rPr>
          <w:rFonts w:cstheme="majorBidi"/>
          <w:lang w:val="nb-NO"/>
        </w:rPr>
        <w:t>Pengujian hipotesis pada penelitian ini menggunakan analisis regresi denganvariabelmoderasi Moderating Regression Analysis (MRA), persamaan regresinya mengandungunsurinteraksi dengan rumus persamaan sebagai berikut:</w:t>
      </w:r>
    </w:p>
    <w:p w14:paraId="20E4451E" w14:textId="77777777" w:rsidR="00614717" w:rsidRPr="00614717" w:rsidRDefault="00614717" w:rsidP="00D36075">
      <w:pPr>
        <w:pStyle w:val="8ParagrafLanjut"/>
        <w:rPr>
          <w:rFonts w:cstheme="majorBidi"/>
          <w:lang w:val="nb-NO"/>
        </w:rPr>
      </w:pPr>
      <w:r w:rsidRPr="00614717">
        <w:rPr>
          <w:rFonts w:cstheme="majorBidi"/>
          <w:lang w:val="nb-NO"/>
        </w:rPr>
        <w:t>Y = α + β1X1 + β2X2 + β3X3 + β5X1*Z + β6X2*Z + β7X3*Z +ei</w:t>
      </w:r>
    </w:p>
    <w:p w14:paraId="703C6491" w14:textId="77777777" w:rsidR="00614717" w:rsidRPr="00614717" w:rsidRDefault="00614717" w:rsidP="00D36075">
      <w:pPr>
        <w:pStyle w:val="8ParagrafLanjut"/>
        <w:rPr>
          <w:rFonts w:cstheme="majorBidi"/>
          <w:lang w:val="nb-NO"/>
        </w:rPr>
      </w:pPr>
      <w:r w:rsidRPr="00614717">
        <w:rPr>
          <w:rFonts w:cstheme="majorBidi"/>
          <w:lang w:val="nb-NO"/>
        </w:rPr>
        <w:t>Dimana:</w:t>
      </w:r>
    </w:p>
    <w:p w14:paraId="57EAF241" w14:textId="77777777" w:rsidR="00614717" w:rsidRPr="00614717" w:rsidRDefault="00614717" w:rsidP="00D36075">
      <w:pPr>
        <w:pStyle w:val="8ParagrafLanjut"/>
        <w:rPr>
          <w:rFonts w:cstheme="majorBidi"/>
          <w:lang w:val="nb-NO"/>
        </w:rPr>
      </w:pPr>
      <w:r w:rsidRPr="00614717">
        <w:rPr>
          <w:rFonts w:cstheme="majorBidi"/>
          <w:lang w:val="nb-NO"/>
        </w:rPr>
        <w:t>Y = ROA</w:t>
      </w:r>
    </w:p>
    <w:p w14:paraId="6B5C90E3" w14:textId="77777777" w:rsidR="00614717" w:rsidRPr="00614717" w:rsidRDefault="00614717" w:rsidP="00D36075">
      <w:pPr>
        <w:pStyle w:val="8ParagrafLanjut"/>
        <w:rPr>
          <w:rFonts w:cstheme="majorBidi"/>
          <w:lang w:val="nb-NO"/>
        </w:rPr>
      </w:pPr>
      <w:r w:rsidRPr="00614717">
        <w:rPr>
          <w:rFonts w:cstheme="majorBidi"/>
          <w:lang w:val="nb-NO"/>
        </w:rPr>
        <w:t>α = Konstanta</w:t>
      </w:r>
    </w:p>
    <w:p w14:paraId="592F362C" w14:textId="77777777" w:rsidR="00614717" w:rsidRPr="00614717" w:rsidRDefault="00614717" w:rsidP="00D36075">
      <w:pPr>
        <w:pStyle w:val="8ParagrafLanjut"/>
        <w:rPr>
          <w:rFonts w:cstheme="majorBidi"/>
          <w:lang w:val="nb-NO"/>
        </w:rPr>
      </w:pPr>
      <w:r w:rsidRPr="00614717">
        <w:rPr>
          <w:rFonts w:cstheme="majorBidi"/>
          <w:lang w:val="nb-NO"/>
        </w:rPr>
        <w:t>β = Koefisien Regresi</w:t>
      </w:r>
    </w:p>
    <w:p w14:paraId="033E0A6F" w14:textId="77777777" w:rsidR="00614717" w:rsidRPr="00614717" w:rsidRDefault="00614717" w:rsidP="00D36075">
      <w:pPr>
        <w:pStyle w:val="8ParagrafLanjut"/>
        <w:rPr>
          <w:rFonts w:cstheme="majorBidi"/>
          <w:lang w:val="nb-NO"/>
        </w:rPr>
      </w:pPr>
      <w:r w:rsidRPr="00614717">
        <w:rPr>
          <w:rFonts w:cstheme="majorBidi"/>
          <w:lang w:val="nb-NO"/>
        </w:rPr>
        <w:t>X1 = Piutang Murabahah</w:t>
      </w:r>
    </w:p>
    <w:p w14:paraId="7E22ECA2" w14:textId="77777777" w:rsidR="00614717" w:rsidRPr="00614717" w:rsidRDefault="00614717" w:rsidP="00D36075">
      <w:pPr>
        <w:pStyle w:val="8ParagrafLanjut"/>
        <w:rPr>
          <w:rFonts w:cstheme="majorBidi"/>
          <w:lang w:val="nb-NO"/>
        </w:rPr>
      </w:pPr>
      <w:r w:rsidRPr="00614717">
        <w:rPr>
          <w:rFonts w:cstheme="majorBidi"/>
          <w:lang w:val="nb-NO"/>
        </w:rPr>
        <w:t>X2 = Piutang Qordh</w:t>
      </w:r>
    </w:p>
    <w:p w14:paraId="1CDCF86B" w14:textId="77777777" w:rsidR="00614717" w:rsidRPr="00614717" w:rsidRDefault="00614717" w:rsidP="00D36075">
      <w:pPr>
        <w:pStyle w:val="8ParagrafLanjut"/>
        <w:rPr>
          <w:rFonts w:cstheme="majorBidi"/>
          <w:lang w:val="nb-NO"/>
        </w:rPr>
      </w:pPr>
      <w:r w:rsidRPr="00614717">
        <w:rPr>
          <w:rFonts w:cstheme="majorBidi"/>
          <w:lang w:val="nb-NO"/>
        </w:rPr>
        <w:t>X3 = Piutang Sewa</w:t>
      </w:r>
    </w:p>
    <w:p w14:paraId="342A95DF" w14:textId="523D8270" w:rsidR="001C7D0F" w:rsidRDefault="00614717" w:rsidP="00D36075">
      <w:pPr>
        <w:pStyle w:val="8ParagrafLanjut"/>
        <w:rPr>
          <w:rFonts w:cstheme="majorBidi"/>
          <w:lang w:val="nb-NO"/>
        </w:rPr>
      </w:pPr>
      <w:r w:rsidRPr="00614717">
        <w:rPr>
          <w:rFonts w:cstheme="majorBidi"/>
          <w:lang w:val="nb-NO"/>
        </w:rPr>
        <w:t xml:space="preserve">X1*Z = Interaksi </w:t>
      </w:r>
      <w:r w:rsidR="00FD3008">
        <w:rPr>
          <w:rFonts w:cstheme="majorBidi"/>
          <w:lang w:val="nb-NO"/>
        </w:rPr>
        <w:t>dampak</w:t>
      </w:r>
      <w:r w:rsidRPr="00614717">
        <w:rPr>
          <w:rFonts w:cstheme="majorBidi"/>
          <w:lang w:val="nb-NO"/>
        </w:rPr>
        <w:t xml:space="preserve"> Piutang </w:t>
      </w:r>
    </w:p>
    <w:p w14:paraId="2DA6B124" w14:textId="77777777" w:rsidR="001C7D0F" w:rsidRDefault="001C7D0F" w:rsidP="00D36075">
      <w:pPr>
        <w:pStyle w:val="8ParagrafLanjut"/>
        <w:ind w:firstLine="0"/>
        <w:rPr>
          <w:rFonts w:cstheme="majorBidi"/>
          <w:lang w:val="nb-NO"/>
        </w:rPr>
      </w:pPr>
    </w:p>
    <w:p w14:paraId="6432EB20" w14:textId="658B5773" w:rsidR="00614717" w:rsidRPr="002623BC" w:rsidRDefault="00614717" w:rsidP="00D36075">
      <w:pPr>
        <w:pStyle w:val="8ParagrafLanjut"/>
        <w:ind w:firstLine="0"/>
        <w:rPr>
          <w:rFonts w:cstheme="majorBidi"/>
          <w:lang w:val="nb-NO"/>
        </w:rPr>
      </w:pPr>
      <w:r w:rsidRPr="002623BC">
        <w:rPr>
          <w:rFonts w:cstheme="majorBidi"/>
          <w:lang w:val="nb-NO"/>
        </w:rPr>
        <w:t>Murabahah dengan moderasi firm size</w:t>
      </w:r>
    </w:p>
    <w:p w14:paraId="107304B1" w14:textId="57FBCD43" w:rsidR="00614717" w:rsidRPr="00614717" w:rsidRDefault="00614717" w:rsidP="00D36075">
      <w:pPr>
        <w:pStyle w:val="8ParagrafLanjut"/>
        <w:rPr>
          <w:rFonts w:cstheme="majorBidi"/>
          <w:lang w:val="nb-NO"/>
        </w:rPr>
      </w:pPr>
      <w:r w:rsidRPr="00614717">
        <w:rPr>
          <w:rFonts w:cstheme="majorBidi"/>
          <w:lang w:val="nb-NO"/>
        </w:rPr>
        <w:t xml:space="preserve">X2*Z = Interaksi </w:t>
      </w:r>
      <w:r w:rsidR="00FD3008">
        <w:rPr>
          <w:rFonts w:cstheme="majorBidi"/>
          <w:lang w:val="nb-NO"/>
        </w:rPr>
        <w:t>dampak</w:t>
      </w:r>
      <w:r w:rsidRPr="00614717">
        <w:rPr>
          <w:rFonts w:cstheme="majorBidi"/>
          <w:lang w:val="nb-NO"/>
        </w:rPr>
        <w:t xml:space="preserve"> Piutang Qordh dengan moderasi firm size</w:t>
      </w:r>
    </w:p>
    <w:p w14:paraId="2787BA84" w14:textId="45AE465E" w:rsidR="00614717" w:rsidRPr="00614717" w:rsidRDefault="00614717" w:rsidP="00D36075">
      <w:pPr>
        <w:pStyle w:val="8ParagrafLanjut"/>
        <w:rPr>
          <w:rFonts w:cstheme="majorBidi"/>
          <w:lang w:val="nb-NO"/>
        </w:rPr>
      </w:pPr>
      <w:r w:rsidRPr="00614717">
        <w:rPr>
          <w:rFonts w:cstheme="majorBidi"/>
          <w:lang w:val="nb-NO"/>
        </w:rPr>
        <w:t xml:space="preserve">X3*Z = Interaksi </w:t>
      </w:r>
      <w:r w:rsidR="00FD3008">
        <w:rPr>
          <w:rFonts w:cstheme="majorBidi"/>
          <w:lang w:val="nb-NO"/>
        </w:rPr>
        <w:t>dampak</w:t>
      </w:r>
      <w:r w:rsidRPr="00614717">
        <w:rPr>
          <w:rFonts w:cstheme="majorBidi"/>
          <w:lang w:val="nb-NO"/>
        </w:rPr>
        <w:t xml:space="preserve"> Piutang Sewa dengan moderasi firm size</w:t>
      </w:r>
    </w:p>
    <w:p w14:paraId="6DAF1AB8" w14:textId="1D0B26FB" w:rsidR="00665507" w:rsidRDefault="00614717" w:rsidP="00D36075">
      <w:pPr>
        <w:pStyle w:val="8ParagrafLanjut"/>
        <w:ind w:firstLine="567"/>
        <w:rPr>
          <w:rFonts w:cstheme="majorBidi"/>
          <w:lang w:val="nb-NO"/>
        </w:rPr>
      </w:pPr>
      <w:r w:rsidRPr="00614717">
        <w:rPr>
          <w:rFonts w:cstheme="majorBidi"/>
          <w:lang w:val="nb-NO"/>
        </w:rPr>
        <w:t>ei = Error</w:t>
      </w:r>
    </w:p>
    <w:p w14:paraId="13669DFE" w14:textId="77777777" w:rsidR="00D36075" w:rsidRPr="00A937A6" w:rsidRDefault="00D36075" w:rsidP="00D36075">
      <w:pPr>
        <w:pStyle w:val="8ParagrafLanjut"/>
        <w:ind w:firstLine="567"/>
        <w:rPr>
          <w:rFonts w:cstheme="majorBidi"/>
          <w:lang w:val="nb-NO"/>
        </w:rPr>
      </w:pPr>
    </w:p>
    <w:p w14:paraId="2ACD681C" w14:textId="42D6F486" w:rsidR="00CA7F4C" w:rsidRDefault="0071409C" w:rsidP="00D36075">
      <w:pPr>
        <w:pStyle w:val="Judul1"/>
        <w:spacing w:before="0" w:after="0"/>
        <w:rPr>
          <w:rFonts w:cstheme="majorBidi"/>
          <w:lang w:val="id-ID" w:eastAsia="id-ID"/>
        </w:rPr>
      </w:pPr>
      <w:r w:rsidRPr="00953855">
        <w:rPr>
          <w:rFonts w:cstheme="majorBidi"/>
          <w:lang w:val="id-ID" w:eastAsia="id-ID"/>
        </w:rPr>
        <w:t>Hasil</w:t>
      </w:r>
      <w:r w:rsidR="002F3C3B" w:rsidRPr="00953855">
        <w:rPr>
          <w:rFonts w:cstheme="majorBidi"/>
          <w:lang w:val="id-ID" w:eastAsia="id-ID"/>
        </w:rPr>
        <w:t xml:space="preserve"> DAN PEMBAHASAN</w:t>
      </w:r>
    </w:p>
    <w:p w14:paraId="17629009" w14:textId="77777777" w:rsidR="00323982" w:rsidRPr="00323982" w:rsidRDefault="00323982" w:rsidP="00D36075">
      <w:pPr>
        <w:jc w:val="both"/>
        <w:rPr>
          <w:b/>
          <w:bCs/>
          <w:lang w:val="nb-NO" w:eastAsia="id-ID"/>
        </w:rPr>
      </w:pPr>
      <w:bookmarkStart w:id="0" w:name="_Hlk167086375"/>
      <w:r w:rsidRPr="00323982">
        <w:rPr>
          <w:b/>
          <w:bCs/>
          <w:lang w:val="nb-NO" w:eastAsia="id-ID"/>
        </w:rPr>
        <w:t>Analisis Deskriptif</w:t>
      </w:r>
    </w:p>
    <w:p w14:paraId="14910AA4" w14:textId="72B608C2" w:rsidR="00323982" w:rsidRDefault="00323982" w:rsidP="00D36075">
      <w:pPr>
        <w:jc w:val="both"/>
        <w:rPr>
          <w:b/>
          <w:bCs/>
          <w:lang w:eastAsia="id-ID"/>
        </w:rPr>
      </w:pPr>
      <w:r w:rsidRPr="00323982">
        <w:rPr>
          <w:b/>
          <w:bCs/>
          <w:lang w:val="nb-NO" w:eastAsia="id-ID"/>
        </w:rPr>
        <w:t xml:space="preserve">Tabel 1. </w:t>
      </w:r>
      <w:r w:rsidRPr="00323982">
        <w:rPr>
          <w:b/>
          <w:bCs/>
          <w:lang w:val="en-GB" w:eastAsia="id-ID"/>
        </w:rPr>
        <w:t>Descriptive Statistics</w:t>
      </w:r>
    </w:p>
    <w:p w14:paraId="145E8184" w14:textId="77777777" w:rsidR="007C4D86" w:rsidRPr="00323982" w:rsidRDefault="007C4D86" w:rsidP="00D36075">
      <w:pPr>
        <w:jc w:val="both"/>
        <w:rPr>
          <w:b/>
          <w:bCs/>
          <w:lang w:eastAsia="id-ID"/>
        </w:rPr>
      </w:pPr>
    </w:p>
    <w:tbl>
      <w:tblPr>
        <w:tblW w:w="386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8"/>
        <w:gridCol w:w="629"/>
        <w:gridCol w:w="629"/>
        <w:gridCol w:w="629"/>
        <w:gridCol w:w="629"/>
        <w:gridCol w:w="629"/>
      </w:tblGrid>
      <w:tr w:rsidR="00441D4B" w:rsidRPr="00323982" w14:paraId="6CD569A9" w14:textId="77777777" w:rsidTr="00441D4B">
        <w:trPr>
          <w:trHeight w:val="492"/>
        </w:trPr>
        <w:tc>
          <w:tcPr>
            <w:tcW w:w="718" w:type="dxa"/>
            <w:vAlign w:val="bottom"/>
          </w:tcPr>
          <w:p w14:paraId="1B51F352" w14:textId="77777777" w:rsidR="00323982" w:rsidRPr="00323982" w:rsidRDefault="00323982" w:rsidP="00D36075">
            <w:pPr>
              <w:jc w:val="both"/>
              <w:rPr>
                <w:lang w:eastAsia="id-ID"/>
              </w:rPr>
            </w:pPr>
          </w:p>
        </w:tc>
        <w:tc>
          <w:tcPr>
            <w:tcW w:w="629" w:type="dxa"/>
            <w:vAlign w:val="bottom"/>
          </w:tcPr>
          <w:p w14:paraId="31F05E0B" w14:textId="77777777" w:rsidR="00323982" w:rsidRPr="00323982" w:rsidRDefault="00323982" w:rsidP="00D36075">
            <w:pPr>
              <w:jc w:val="both"/>
              <w:rPr>
                <w:lang w:eastAsia="id-ID"/>
              </w:rPr>
            </w:pPr>
            <w:r w:rsidRPr="00323982">
              <w:rPr>
                <w:lang w:eastAsia="id-ID"/>
              </w:rPr>
              <w:t>X1</w:t>
            </w:r>
          </w:p>
        </w:tc>
        <w:tc>
          <w:tcPr>
            <w:tcW w:w="629" w:type="dxa"/>
            <w:vAlign w:val="bottom"/>
          </w:tcPr>
          <w:p w14:paraId="6D5489E2" w14:textId="77777777" w:rsidR="00323982" w:rsidRPr="00323982" w:rsidRDefault="00323982" w:rsidP="00D36075">
            <w:pPr>
              <w:jc w:val="both"/>
              <w:rPr>
                <w:lang w:eastAsia="id-ID"/>
              </w:rPr>
            </w:pPr>
            <w:r w:rsidRPr="00323982">
              <w:rPr>
                <w:lang w:eastAsia="id-ID"/>
              </w:rPr>
              <w:t>X2</w:t>
            </w:r>
          </w:p>
        </w:tc>
        <w:tc>
          <w:tcPr>
            <w:tcW w:w="629" w:type="dxa"/>
            <w:vAlign w:val="bottom"/>
          </w:tcPr>
          <w:p w14:paraId="5F3AA4A7" w14:textId="77777777" w:rsidR="00323982" w:rsidRPr="00323982" w:rsidRDefault="00323982" w:rsidP="00D36075">
            <w:pPr>
              <w:jc w:val="both"/>
              <w:rPr>
                <w:lang w:eastAsia="id-ID"/>
              </w:rPr>
            </w:pPr>
            <w:r w:rsidRPr="00323982">
              <w:rPr>
                <w:lang w:eastAsia="id-ID"/>
              </w:rPr>
              <w:t>X3</w:t>
            </w:r>
          </w:p>
        </w:tc>
        <w:tc>
          <w:tcPr>
            <w:tcW w:w="629" w:type="dxa"/>
            <w:vAlign w:val="bottom"/>
          </w:tcPr>
          <w:p w14:paraId="67CB76C1" w14:textId="77777777" w:rsidR="00323982" w:rsidRPr="00323982" w:rsidRDefault="00323982" w:rsidP="00D36075">
            <w:pPr>
              <w:jc w:val="both"/>
              <w:rPr>
                <w:lang w:eastAsia="id-ID"/>
              </w:rPr>
            </w:pPr>
            <w:r w:rsidRPr="00323982">
              <w:rPr>
                <w:lang w:eastAsia="id-ID"/>
              </w:rPr>
              <w:t>Y</w:t>
            </w:r>
          </w:p>
        </w:tc>
        <w:tc>
          <w:tcPr>
            <w:tcW w:w="629" w:type="dxa"/>
            <w:vAlign w:val="bottom"/>
          </w:tcPr>
          <w:p w14:paraId="0397AD06" w14:textId="77777777" w:rsidR="00323982" w:rsidRPr="00323982" w:rsidRDefault="00323982" w:rsidP="00D36075">
            <w:pPr>
              <w:jc w:val="both"/>
              <w:rPr>
                <w:lang w:eastAsia="id-ID"/>
              </w:rPr>
            </w:pPr>
            <w:r w:rsidRPr="00323982">
              <w:rPr>
                <w:lang w:eastAsia="id-ID"/>
              </w:rPr>
              <w:t>Z</w:t>
            </w:r>
          </w:p>
        </w:tc>
      </w:tr>
      <w:tr w:rsidR="00441D4B" w:rsidRPr="00323982" w14:paraId="62806271" w14:textId="77777777" w:rsidTr="00441D4B">
        <w:trPr>
          <w:trHeight w:val="492"/>
        </w:trPr>
        <w:tc>
          <w:tcPr>
            <w:tcW w:w="718" w:type="dxa"/>
            <w:vAlign w:val="bottom"/>
          </w:tcPr>
          <w:p w14:paraId="52437839" w14:textId="11162645" w:rsidR="00323982" w:rsidRPr="00323982" w:rsidRDefault="00323982" w:rsidP="00D36075">
            <w:pPr>
              <w:ind w:firstLine="0"/>
              <w:jc w:val="both"/>
              <w:rPr>
                <w:lang w:eastAsia="id-ID"/>
              </w:rPr>
            </w:pPr>
            <w:r w:rsidRPr="00323982">
              <w:rPr>
                <w:lang w:eastAsia="id-ID"/>
              </w:rPr>
              <w:t>Mean</w:t>
            </w:r>
          </w:p>
        </w:tc>
        <w:tc>
          <w:tcPr>
            <w:tcW w:w="629" w:type="dxa"/>
            <w:vAlign w:val="bottom"/>
          </w:tcPr>
          <w:p w14:paraId="0167F80E" w14:textId="25F6B695" w:rsidR="00323982" w:rsidRPr="00323982" w:rsidRDefault="00323982" w:rsidP="00D36075">
            <w:pPr>
              <w:ind w:firstLine="0"/>
              <w:jc w:val="both"/>
              <w:rPr>
                <w:lang w:eastAsia="id-ID"/>
              </w:rPr>
            </w:pPr>
            <w:r w:rsidRPr="00323982">
              <w:rPr>
                <w:lang w:eastAsia="id-ID"/>
              </w:rPr>
              <w:t>17988223</w:t>
            </w:r>
          </w:p>
        </w:tc>
        <w:tc>
          <w:tcPr>
            <w:tcW w:w="629" w:type="dxa"/>
            <w:vAlign w:val="bottom"/>
          </w:tcPr>
          <w:p w14:paraId="0CA3E04B" w14:textId="2F60504F" w:rsidR="00323982" w:rsidRPr="00323982" w:rsidRDefault="00323982" w:rsidP="00D36075">
            <w:pPr>
              <w:ind w:firstLine="0"/>
              <w:jc w:val="both"/>
              <w:rPr>
                <w:lang w:eastAsia="id-ID"/>
              </w:rPr>
            </w:pPr>
            <w:r w:rsidRPr="00323982">
              <w:rPr>
                <w:lang w:eastAsia="id-ID"/>
              </w:rPr>
              <w:t>1150639.</w:t>
            </w:r>
          </w:p>
        </w:tc>
        <w:tc>
          <w:tcPr>
            <w:tcW w:w="629" w:type="dxa"/>
            <w:vAlign w:val="bottom"/>
          </w:tcPr>
          <w:p w14:paraId="05E0615C" w14:textId="0CEB7A59" w:rsidR="00323982" w:rsidRPr="00323982" w:rsidRDefault="00323982" w:rsidP="00D36075">
            <w:pPr>
              <w:ind w:firstLine="0"/>
              <w:jc w:val="both"/>
              <w:rPr>
                <w:lang w:eastAsia="id-ID"/>
              </w:rPr>
            </w:pPr>
            <w:r w:rsidRPr="00323982">
              <w:rPr>
                <w:lang w:eastAsia="id-ID"/>
              </w:rPr>
              <w:t>10285.28</w:t>
            </w:r>
          </w:p>
        </w:tc>
        <w:tc>
          <w:tcPr>
            <w:tcW w:w="629" w:type="dxa"/>
            <w:vAlign w:val="bottom"/>
          </w:tcPr>
          <w:p w14:paraId="0C03C9AC" w14:textId="77777777" w:rsidR="00323982" w:rsidRPr="00323982" w:rsidRDefault="00323982" w:rsidP="00D36075">
            <w:pPr>
              <w:jc w:val="both"/>
              <w:rPr>
                <w:lang w:eastAsia="id-ID"/>
              </w:rPr>
            </w:pPr>
            <w:r w:rsidRPr="00323982">
              <w:rPr>
                <w:lang w:eastAsia="id-ID"/>
              </w:rPr>
              <w:t> 0.869391</w:t>
            </w:r>
          </w:p>
        </w:tc>
        <w:tc>
          <w:tcPr>
            <w:tcW w:w="629" w:type="dxa"/>
            <w:vAlign w:val="bottom"/>
          </w:tcPr>
          <w:p w14:paraId="085C9302" w14:textId="77777777" w:rsidR="00323982" w:rsidRPr="00323982" w:rsidRDefault="00323982" w:rsidP="00D36075">
            <w:pPr>
              <w:jc w:val="both"/>
              <w:rPr>
                <w:lang w:eastAsia="id-ID"/>
              </w:rPr>
            </w:pPr>
            <w:r w:rsidRPr="00323982">
              <w:rPr>
                <w:lang w:eastAsia="id-ID"/>
              </w:rPr>
              <w:t> 17.00652</w:t>
            </w:r>
          </w:p>
        </w:tc>
      </w:tr>
      <w:tr w:rsidR="00441D4B" w:rsidRPr="00323982" w14:paraId="52D5948B" w14:textId="77777777" w:rsidTr="00441D4B">
        <w:trPr>
          <w:trHeight w:val="492"/>
        </w:trPr>
        <w:tc>
          <w:tcPr>
            <w:tcW w:w="718" w:type="dxa"/>
            <w:vAlign w:val="bottom"/>
          </w:tcPr>
          <w:p w14:paraId="724D7FC6" w14:textId="688D3EBD" w:rsidR="00323982" w:rsidRPr="00323982" w:rsidRDefault="00323982" w:rsidP="00D36075">
            <w:pPr>
              <w:ind w:firstLine="0"/>
              <w:jc w:val="both"/>
              <w:rPr>
                <w:lang w:eastAsia="id-ID"/>
              </w:rPr>
            </w:pPr>
            <w:r w:rsidRPr="00323982">
              <w:rPr>
                <w:lang w:eastAsia="id-ID"/>
              </w:rPr>
              <w:t>Median</w:t>
            </w:r>
          </w:p>
        </w:tc>
        <w:tc>
          <w:tcPr>
            <w:tcW w:w="629" w:type="dxa"/>
            <w:vAlign w:val="bottom"/>
          </w:tcPr>
          <w:p w14:paraId="222BB4AF" w14:textId="6B92CFBC" w:rsidR="00323982" w:rsidRPr="00323982" w:rsidRDefault="00323982" w:rsidP="00D36075">
            <w:pPr>
              <w:ind w:firstLine="0"/>
              <w:jc w:val="both"/>
              <w:rPr>
                <w:lang w:eastAsia="id-ID"/>
              </w:rPr>
            </w:pPr>
            <w:r w:rsidRPr="00323982">
              <w:rPr>
                <w:lang w:eastAsia="id-ID"/>
              </w:rPr>
              <w:t>11575070</w:t>
            </w:r>
          </w:p>
        </w:tc>
        <w:tc>
          <w:tcPr>
            <w:tcW w:w="629" w:type="dxa"/>
            <w:vAlign w:val="bottom"/>
          </w:tcPr>
          <w:p w14:paraId="01BF6AD4" w14:textId="77777777" w:rsidR="00323982" w:rsidRPr="00323982" w:rsidRDefault="00323982" w:rsidP="00D36075">
            <w:pPr>
              <w:ind w:firstLine="0"/>
              <w:jc w:val="both"/>
              <w:rPr>
                <w:lang w:eastAsia="id-ID"/>
              </w:rPr>
            </w:pPr>
            <w:r w:rsidRPr="00323982">
              <w:rPr>
                <w:lang w:eastAsia="id-ID"/>
              </w:rPr>
              <w:t> 68608.00</w:t>
            </w:r>
          </w:p>
        </w:tc>
        <w:tc>
          <w:tcPr>
            <w:tcW w:w="629" w:type="dxa"/>
            <w:vAlign w:val="bottom"/>
          </w:tcPr>
          <w:p w14:paraId="277204E9" w14:textId="0715EC94" w:rsidR="00323982" w:rsidRPr="00323982" w:rsidRDefault="00323982" w:rsidP="00D36075">
            <w:pPr>
              <w:ind w:firstLine="0"/>
              <w:jc w:val="both"/>
              <w:rPr>
                <w:lang w:eastAsia="id-ID"/>
              </w:rPr>
            </w:pPr>
            <w:r w:rsidRPr="00323982">
              <w:rPr>
                <w:lang w:eastAsia="id-ID"/>
              </w:rPr>
              <w:t>145.0000</w:t>
            </w:r>
          </w:p>
        </w:tc>
        <w:tc>
          <w:tcPr>
            <w:tcW w:w="629" w:type="dxa"/>
            <w:vAlign w:val="bottom"/>
          </w:tcPr>
          <w:p w14:paraId="5C331378" w14:textId="77777777" w:rsidR="00323982" w:rsidRPr="00323982" w:rsidRDefault="00323982" w:rsidP="00D36075">
            <w:pPr>
              <w:jc w:val="both"/>
              <w:rPr>
                <w:lang w:eastAsia="id-ID"/>
              </w:rPr>
            </w:pPr>
            <w:r w:rsidRPr="00323982">
              <w:rPr>
                <w:lang w:eastAsia="id-ID"/>
              </w:rPr>
              <w:t> 0.890000</w:t>
            </w:r>
          </w:p>
        </w:tc>
        <w:tc>
          <w:tcPr>
            <w:tcW w:w="629" w:type="dxa"/>
            <w:vAlign w:val="bottom"/>
          </w:tcPr>
          <w:p w14:paraId="2E7ED59C" w14:textId="77777777" w:rsidR="00323982" w:rsidRPr="00323982" w:rsidRDefault="00323982" w:rsidP="00D36075">
            <w:pPr>
              <w:jc w:val="both"/>
              <w:rPr>
                <w:lang w:eastAsia="id-ID"/>
              </w:rPr>
            </w:pPr>
            <w:r w:rsidRPr="00323982">
              <w:rPr>
                <w:lang w:eastAsia="id-ID"/>
              </w:rPr>
              <w:t> 17.08000</w:t>
            </w:r>
          </w:p>
        </w:tc>
      </w:tr>
      <w:tr w:rsidR="00441D4B" w:rsidRPr="00323982" w14:paraId="64CE5E15" w14:textId="77777777" w:rsidTr="00441D4B">
        <w:trPr>
          <w:trHeight w:val="492"/>
        </w:trPr>
        <w:tc>
          <w:tcPr>
            <w:tcW w:w="718" w:type="dxa"/>
            <w:vAlign w:val="bottom"/>
          </w:tcPr>
          <w:p w14:paraId="66B06E49" w14:textId="126891DE" w:rsidR="00323982" w:rsidRPr="00323982" w:rsidRDefault="00323982" w:rsidP="00D36075">
            <w:pPr>
              <w:ind w:firstLine="0"/>
              <w:jc w:val="both"/>
              <w:rPr>
                <w:lang w:eastAsia="id-ID"/>
              </w:rPr>
            </w:pPr>
            <w:r w:rsidRPr="00323982">
              <w:rPr>
                <w:lang w:eastAsia="id-ID"/>
              </w:rPr>
              <w:t>Maximum</w:t>
            </w:r>
          </w:p>
        </w:tc>
        <w:tc>
          <w:tcPr>
            <w:tcW w:w="629" w:type="dxa"/>
            <w:vAlign w:val="bottom"/>
          </w:tcPr>
          <w:p w14:paraId="1983E5E6" w14:textId="4CF1BCC3" w:rsidR="00323982" w:rsidRPr="00323982" w:rsidRDefault="00323982" w:rsidP="00D36075">
            <w:pPr>
              <w:ind w:firstLine="0"/>
              <w:jc w:val="both"/>
              <w:rPr>
                <w:lang w:eastAsia="id-ID"/>
              </w:rPr>
            </w:pPr>
            <w:r w:rsidRPr="00323982">
              <w:rPr>
                <w:lang w:eastAsia="id-ID"/>
              </w:rPr>
              <w:t>1.34E+08</w:t>
            </w:r>
          </w:p>
        </w:tc>
        <w:tc>
          <w:tcPr>
            <w:tcW w:w="629" w:type="dxa"/>
            <w:vAlign w:val="bottom"/>
          </w:tcPr>
          <w:p w14:paraId="74177A4C" w14:textId="11E532C4" w:rsidR="00323982" w:rsidRPr="00323982" w:rsidRDefault="00323982" w:rsidP="00D36075">
            <w:pPr>
              <w:ind w:firstLine="0"/>
              <w:jc w:val="both"/>
              <w:rPr>
                <w:lang w:eastAsia="id-ID"/>
              </w:rPr>
            </w:pPr>
            <w:r w:rsidRPr="00323982">
              <w:rPr>
                <w:lang w:eastAsia="id-ID"/>
              </w:rPr>
              <w:t>10720178</w:t>
            </w:r>
          </w:p>
        </w:tc>
        <w:tc>
          <w:tcPr>
            <w:tcW w:w="629" w:type="dxa"/>
            <w:vAlign w:val="bottom"/>
          </w:tcPr>
          <w:p w14:paraId="43BBBC55" w14:textId="027DB699" w:rsidR="00323982" w:rsidRPr="00323982" w:rsidRDefault="00323982" w:rsidP="00D36075">
            <w:pPr>
              <w:ind w:firstLine="0"/>
              <w:jc w:val="both"/>
              <w:rPr>
                <w:lang w:eastAsia="id-ID"/>
              </w:rPr>
            </w:pPr>
            <w:r w:rsidRPr="00323982">
              <w:rPr>
                <w:lang w:eastAsia="id-ID"/>
              </w:rPr>
              <w:t>169531.0</w:t>
            </w:r>
          </w:p>
        </w:tc>
        <w:tc>
          <w:tcPr>
            <w:tcW w:w="629" w:type="dxa"/>
            <w:vAlign w:val="bottom"/>
          </w:tcPr>
          <w:p w14:paraId="1434D323" w14:textId="77777777" w:rsidR="00323982" w:rsidRPr="00323982" w:rsidRDefault="00323982" w:rsidP="00D36075">
            <w:pPr>
              <w:jc w:val="both"/>
              <w:rPr>
                <w:lang w:eastAsia="id-ID"/>
              </w:rPr>
            </w:pPr>
            <w:r w:rsidRPr="00323982">
              <w:rPr>
                <w:lang w:eastAsia="id-ID"/>
              </w:rPr>
              <w:t> 2.510000</w:t>
            </w:r>
          </w:p>
        </w:tc>
        <w:tc>
          <w:tcPr>
            <w:tcW w:w="629" w:type="dxa"/>
            <w:vAlign w:val="bottom"/>
          </w:tcPr>
          <w:p w14:paraId="4994996A" w14:textId="77777777" w:rsidR="00323982" w:rsidRPr="00323982" w:rsidRDefault="00323982" w:rsidP="00D36075">
            <w:pPr>
              <w:jc w:val="both"/>
              <w:rPr>
                <w:lang w:eastAsia="id-ID"/>
              </w:rPr>
            </w:pPr>
            <w:r w:rsidRPr="00323982">
              <w:rPr>
                <w:lang w:eastAsia="id-ID"/>
              </w:rPr>
              <w:t> 19.58000</w:t>
            </w:r>
          </w:p>
        </w:tc>
      </w:tr>
      <w:tr w:rsidR="00441D4B" w:rsidRPr="00323982" w14:paraId="1678C60B" w14:textId="77777777" w:rsidTr="00441D4B">
        <w:trPr>
          <w:trHeight w:val="492"/>
        </w:trPr>
        <w:tc>
          <w:tcPr>
            <w:tcW w:w="718" w:type="dxa"/>
            <w:vAlign w:val="bottom"/>
          </w:tcPr>
          <w:p w14:paraId="5BFC3F04" w14:textId="44C42EBA" w:rsidR="00323982" w:rsidRPr="00323982" w:rsidRDefault="00323982" w:rsidP="00D36075">
            <w:pPr>
              <w:ind w:firstLine="0"/>
              <w:jc w:val="both"/>
              <w:rPr>
                <w:lang w:eastAsia="id-ID"/>
              </w:rPr>
            </w:pPr>
            <w:r w:rsidRPr="00323982">
              <w:rPr>
                <w:lang w:eastAsia="id-ID"/>
              </w:rPr>
              <w:t>Minimum</w:t>
            </w:r>
          </w:p>
        </w:tc>
        <w:tc>
          <w:tcPr>
            <w:tcW w:w="629" w:type="dxa"/>
            <w:vAlign w:val="bottom"/>
          </w:tcPr>
          <w:p w14:paraId="770A722A" w14:textId="77777777" w:rsidR="00323982" w:rsidRPr="00323982" w:rsidRDefault="00323982" w:rsidP="00D36075">
            <w:pPr>
              <w:ind w:firstLine="0"/>
              <w:jc w:val="both"/>
              <w:rPr>
                <w:lang w:eastAsia="id-ID"/>
              </w:rPr>
            </w:pPr>
            <w:r w:rsidRPr="00323982">
              <w:rPr>
                <w:lang w:eastAsia="id-ID"/>
              </w:rPr>
              <w:t> 678194.0</w:t>
            </w:r>
          </w:p>
        </w:tc>
        <w:tc>
          <w:tcPr>
            <w:tcW w:w="629" w:type="dxa"/>
            <w:vAlign w:val="bottom"/>
          </w:tcPr>
          <w:p w14:paraId="66CA9CCF" w14:textId="692CC674" w:rsidR="00323982" w:rsidRPr="00323982" w:rsidRDefault="00323982" w:rsidP="00D36075">
            <w:pPr>
              <w:ind w:firstLine="0"/>
              <w:jc w:val="both"/>
              <w:rPr>
                <w:lang w:eastAsia="id-ID"/>
              </w:rPr>
            </w:pPr>
            <w:r w:rsidRPr="00323982">
              <w:rPr>
                <w:lang w:eastAsia="id-ID"/>
              </w:rPr>
              <w:t>74.00000</w:t>
            </w:r>
          </w:p>
        </w:tc>
        <w:tc>
          <w:tcPr>
            <w:tcW w:w="629" w:type="dxa"/>
            <w:vAlign w:val="bottom"/>
          </w:tcPr>
          <w:p w14:paraId="05EE8C3E" w14:textId="12A11A76" w:rsidR="00323982" w:rsidRPr="00323982" w:rsidRDefault="00323982" w:rsidP="00D36075">
            <w:pPr>
              <w:ind w:firstLine="0"/>
              <w:jc w:val="both"/>
              <w:rPr>
                <w:lang w:eastAsia="id-ID"/>
              </w:rPr>
            </w:pPr>
            <w:r w:rsidRPr="00323982">
              <w:rPr>
                <w:lang w:eastAsia="id-ID"/>
              </w:rPr>
              <w:t>0.000000</w:t>
            </w:r>
          </w:p>
        </w:tc>
        <w:tc>
          <w:tcPr>
            <w:tcW w:w="629" w:type="dxa"/>
            <w:vAlign w:val="bottom"/>
          </w:tcPr>
          <w:p w14:paraId="2B86CE3D" w14:textId="77777777" w:rsidR="00323982" w:rsidRPr="00323982" w:rsidRDefault="00323982" w:rsidP="00D36075">
            <w:pPr>
              <w:jc w:val="both"/>
              <w:rPr>
                <w:lang w:eastAsia="id-ID"/>
              </w:rPr>
            </w:pPr>
            <w:r w:rsidRPr="00323982">
              <w:rPr>
                <w:lang w:eastAsia="id-ID"/>
              </w:rPr>
              <w:t>-5.480000</w:t>
            </w:r>
          </w:p>
        </w:tc>
        <w:tc>
          <w:tcPr>
            <w:tcW w:w="629" w:type="dxa"/>
            <w:vAlign w:val="bottom"/>
          </w:tcPr>
          <w:p w14:paraId="6DA2B7F9" w14:textId="77777777" w:rsidR="00323982" w:rsidRPr="00323982" w:rsidRDefault="00323982" w:rsidP="00D36075">
            <w:pPr>
              <w:jc w:val="both"/>
              <w:rPr>
                <w:lang w:eastAsia="id-ID"/>
              </w:rPr>
            </w:pPr>
            <w:r w:rsidRPr="00323982">
              <w:rPr>
                <w:lang w:eastAsia="id-ID"/>
              </w:rPr>
              <w:t> 15.45000</w:t>
            </w:r>
          </w:p>
        </w:tc>
      </w:tr>
      <w:tr w:rsidR="00441D4B" w:rsidRPr="00323982" w14:paraId="609A6009" w14:textId="77777777" w:rsidTr="00441D4B">
        <w:trPr>
          <w:trHeight w:val="492"/>
        </w:trPr>
        <w:tc>
          <w:tcPr>
            <w:tcW w:w="718" w:type="dxa"/>
            <w:vAlign w:val="bottom"/>
          </w:tcPr>
          <w:p w14:paraId="32524DC4" w14:textId="30EDBAAD" w:rsidR="00323982" w:rsidRPr="00323982" w:rsidRDefault="00323982" w:rsidP="00D36075">
            <w:pPr>
              <w:ind w:firstLine="0"/>
              <w:jc w:val="both"/>
              <w:rPr>
                <w:lang w:eastAsia="id-ID"/>
              </w:rPr>
            </w:pPr>
            <w:r w:rsidRPr="00323982">
              <w:rPr>
                <w:lang w:eastAsia="id-ID"/>
              </w:rPr>
              <w:t>Std. Dev.</w:t>
            </w:r>
          </w:p>
        </w:tc>
        <w:tc>
          <w:tcPr>
            <w:tcW w:w="629" w:type="dxa"/>
            <w:vAlign w:val="bottom"/>
          </w:tcPr>
          <w:p w14:paraId="1A7E33C5" w14:textId="4E44C4E7" w:rsidR="00323982" w:rsidRPr="00323982" w:rsidRDefault="00323982" w:rsidP="00D36075">
            <w:pPr>
              <w:ind w:firstLine="0"/>
              <w:jc w:val="both"/>
              <w:rPr>
                <w:lang w:eastAsia="id-ID"/>
              </w:rPr>
            </w:pPr>
            <w:r w:rsidRPr="00323982">
              <w:rPr>
                <w:lang w:eastAsia="id-ID"/>
              </w:rPr>
              <w:t>31816601</w:t>
            </w:r>
          </w:p>
        </w:tc>
        <w:tc>
          <w:tcPr>
            <w:tcW w:w="629" w:type="dxa"/>
            <w:vAlign w:val="bottom"/>
          </w:tcPr>
          <w:p w14:paraId="7694BEB1" w14:textId="0545F659" w:rsidR="00323982" w:rsidRPr="00323982" w:rsidRDefault="00323982" w:rsidP="00D36075">
            <w:pPr>
              <w:ind w:firstLine="0"/>
              <w:jc w:val="both"/>
              <w:rPr>
                <w:lang w:eastAsia="id-ID"/>
              </w:rPr>
            </w:pPr>
            <w:r w:rsidRPr="00323982">
              <w:rPr>
                <w:lang w:eastAsia="id-ID"/>
              </w:rPr>
              <w:t>2802462.</w:t>
            </w:r>
          </w:p>
        </w:tc>
        <w:tc>
          <w:tcPr>
            <w:tcW w:w="629" w:type="dxa"/>
            <w:vAlign w:val="bottom"/>
          </w:tcPr>
          <w:p w14:paraId="436479FF" w14:textId="1CFDE49D" w:rsidR="00323982" w:rsidRPr="00323982" w:rsidRDefault="00323982" w:rsidP="00D36075">
            <w:pPr>
              <w:ind w:firstLine="0"/>
              <w:jc w:val="both"/>
              <w:rPr>
                <w:lang w:eastAsia="id-ID"/>
              </w:rPr>
            </w:pPr>
            <w:r w:rsidRPr="00323982">
              <w:rPr>
                <w:lang w:eastAsia="id-ID"/>
              </w:rPr>
              <w:t>28435.42</w:t>
            </w:r>
          </w:p>
        </w:tc>
        <w:tc>
          <w:tcPr>
            <w:tcW w:w="629" w:type="dxa"/>
            <w:vAlign w:val="bottom"/>
          </w:tcPr>
          <w:p w14:paraId="00A9027C" w14:textId="77777777" w:rsidR="00323982" w:rsidRPr="00323982" w:rsidRDefault="00323982" w:rsidP="00D36075">
            <w:pPr>
              <w:jc w:val="both"/>
              <w:rPr>
                <w:lang w:eastAsia="id-ID"/>
              </w:rPr>
            </w:pPr>
            <w:r w:rsidRPr="00323982">
              <w:rPr>
                <w:lang w:eastAsia="id-ID"/>
              </w:rPr>
              <w:t> 1.040736</w:t>
            </w:r>
          </w:p>
        </w:tc>
        <w:tc>
          <w:tcPr>
            <w:tcW w:w="629" w:type="dxa"/>
            <w:vAlign w:val="bottom"/>
          </w:tcPr>
          <w:p w14:paraId="6ED0F02A" w14:textId="77777777" w:rsidR="00323982" w:rsidRPr="00323982" w:rsidRDefault="00323982" w:rsidP="00D36075">
            <w:pPr>
              <w:jc w:val="both"/>
              <w:rPr>
                <w:lang w:eastAsia="id-ID"/>
              </w:rPr>
            </w:pPr>
            <w:r w:rsidRPr="00323982">
              <w:rPr>
                <w:lang w:eastAsia="id-ID"/>
              </w:rPr>
              <w:t> 1.150835</w:t>
            </w:r>
          </w:p>
        </w:tc>
      </w:tr>
      <w:tr w:rsidR="00441D4B" w:rsidRPr="00323982" w14:paraId="7DAC412D" w14:textId="77777777" w:rsidTr="00441D4B">
        <w:trPr>
          <w:trHeight w:val="492"/>
        </w:trPr>
        <w:tc>
          <w:tcPr>
            <w:tcW w:w="718" w:type="dxa"/>
            <w:vAlign w:val="bottom"/>
          </w:tcPr>
          <w:p w14:paraId="1D632A7D" w14:textId="23807A39" w:rsidR="00323982" w:rsidRPr="00323982" w:rsidRDefault="00323982" w:rsidP="00D36075">
            <w:pPr>
              <w:ind w:firstLine="0"/>
              <w:jc w:val="both"/>
              <w:rPr>
                <w:lang w:eastAsia="id-ID"/>
              </w:rPr>
            </w:pPr>
            <w:r w:rsidRPr="00323982">
              <w:rPr>
                <w:lang w:eastAsia="id-ID"/>
              </w:rPr>
              <w:t>Observations</w:t>
            </w:r>
          </w:p>
        </w:tc>
        <w:tc>
          <w:tcPr>
            <w:tcW w:w="629" w:type="dxa"/>
            <w:vAlign w:val="bottom"/>
          </w:tcPr>
          <w:p w14:paraId="0061C280" w14:textId="77777777" w:rsidR="00323982" w:rsidRPr="00323982" w:rsidRDefault="00323982" w:rsidP="00D36075">
            <w:pPr>
              <w:ind w:firstLine="0"/>
              <w:jc w:val="both"/>
              <w:rPr>
                <w:lang w:eastAsia="id-ID"/>
              </w:rPr>
            </w:pPr>
            <w:r w:rsidRPr="00323982">
              <w:rPr>
                <w:lang w:eastAsia="id-ID"/>
              </w:rPr>
              <w:t> 115</w:t>
            </w:r>
          </w:p>
        </w:tc>
        <w:tc>
          <w:tcPr>
            <w:tcW w:w="629" w:type="dxa"/>
            <w:vAlign w:val="bottom"/>
          </w:tcPr>
          <w:p w14:paraId="416F47BF" w14:textId="77777777" w:rsidR="00323982" w:rsidRPr="00323982" w:rsidRDefault="00323982" w:rsidP="00D36075">
            <w:pPr>
              <w:ind w:firstLine="0"/>
              <w:jc w:val="both"/>
              <w:rPr>
                <w:lang w:eastAsia="id-ID"/>
              </w:rPr>
            </w:pPr>
            <w:r w:rsidRPr="00323982">
              <w:rPr>
                <w:lang w:eastAsia="id-ID"/>
              </w:rPr>
              <w:t> 115</w:t>
            </w:r>
          </w:p>
        </w:tc>
        <w:tc>
          <w:tcPr>
            <w:tcW w:w="629" w:type="dxa"/>
            <w:vAlign w:val="bottom"/>
          </w:tcPr>
          <w:p w14:paraId="65203A69" w14:textId="77777777" w:rsidR="00323982" w:rsidRPr="00323982" w:rsidRDefault="00323982" w:rsidP="00D36075">
            <w:pPr>
              <w:ind w:firstLine="0"/>
              <w:jc w:val="both"/>
              <w:rPr>
                <w:lang w:eastAsia="id-ID"/>
              </w:rPr>
            </w:pPr>
            <w:r w:rsidRPr="00323982">
              <w:rPr>
                <w:lang w:eastAsia="id-ID"/>
              </w:rPr>
              <w:t> 115</w:t>
            </w:r>
          </w:p>
        </w:tc>
        <w:tc>
          <w:tcPr>
            <w:tcW w:w="629" w:type="dxa"/>
            <w:vAlign w:val="bottom"/>
          </w:tcPr>
          <w:p w14:paraId="206DB613" w14:textId="77777777" w:rsidR="00323982" w:rsidRPr="00323982" w:rsidRDefault="00323982" w:rsidP="00D36075">
            <w:pPr>
              <w:jc w:val="both"/>
              <w:rPr>
                <w:lang w:eastAsia="id-ID"/>
              </w:rPr>
            </w:pPr>
            <w:r w:rsidRPr="00323982">
              <w:rPr>
                <w:lang w:eastAsia="id-ID"/>
              </w:rPr>
              <w:t> 115</w:t>
            </w:r>
          </w:p>
        </w:tc>
        <w:tc>
          <w:tcPr>
            <w:tcW w:w="629" w:type="dxa"/>
            <w:vAlign w:val="bottom"/>
          </w:tcPr>
          <w:p w14:paraId="2BEEA7E8" w14:textId="77777777" w:rsidR="00323982" w:rsidRPr="00323982" w:rsidRDefault="00323982" w:rsidP="00D36075">
            <w:pPr>
              <w:jc w:val="both"/>
              <w:rPr>
                <w:lang w:eastAsia="id-ID"/>
              </w:rPr>
            </w:pPr>
            <w:r w:rsidRPr="00323982">
              <w:rPr>
                <w:lang w:eastAsia="id-ID"/>
              </w:rPr>
              <w:t> 115</w:t>
            </w:r>
          </w:p>
        </w:tc>
      </w:tr>
    </w:tbl>
    <w:p w14:paraId="544D49A4" w14:textId="77777777" w:rsidR="00323982" w:rsidRPr="00323982" w:rsidRDefault="00323982" w:rsidP="00D36075">
      <w:pPr>
        <w:jc w:val="both"/>
        <w:rPr>
          <w:lang w:eastAsia="id-ID"/>
        </w:rPr>
      </w:pPr>
    </w:p>
    <w:p w14:paraId="340F00CE" w14:textId="3BF4761A" w:rsidR="00323982" w:rsidRPr="00323982" w:rsidRDefault="00323982" w:rsidP="00D36075">
      <w:pPr>
        <w:jc w:val="both"/>
        <w:rPr>
          <w:lang w:eastAsia="id-ID"/>
        </w:rPr>
      </w:pPr>
      <w:proofErr w:type="spellStart"/>
      <w:r w:rsidRPr="00323982">
        <w:rPr>
          <w:lang w:eastAsia="id-ID"/>
        </w:rPr>
        <w:t>Berdasarkan</w:t>
      </w:r>
      <w:proofErr w:type="spellEnd"/>
      <w:r w:rsidRPr="00323982">
        <w:rPr>
          <w:lang w:eastAsia="id-ID"/>
        </w:rPr>
        <w:t xml:space="preserve"> </w:t>
      </w:r>
      <w:proofErr w:type="spellStart"/>
      <w:r w:rsidRPr="00323982">
        <w:rPr>
          <w:lang w:eastAsia="id-ID"/>
        </w:rPr>
        <w:t>tabel</w:t>
      </w:r>
      <w:proofErr w:type="spellEnd"/>
      <w:r w:rsidRPr="00323982">
        <w:rPr>
          <w:lang w:eastAsia="id-ID"/>
        </w:rPr>
        <w:t xml:space="preserve"> 1, </w:t>
      </w:r>
      <w:proofErr w:type="spellStart"/>
      <w:r w:rsidRPr="00323982">
        <w:rPr>
          <w:lang w:eastAsia="id-ID"/>
        </w:rPr>
        <w:t>dapat</w:t>
      </w:r>
      <w:proofErr w:type="spellEnd"/>
      <w:r w:rsidRPr="00323982">
        <w:rPr>
          <w:lang w:eastAsia="id-ID"/>
        </w:rPr>
        <w:t xml:space="preserve"> </w:t>
      </w:r>
      <w:proofErr w:type="spellStart"/>
      <w:r w:rsidRPr="00323982">
        <w:rPr>
          <w:lang w:eastAsia="id-ID"/>
        </w:rPr>
        <w:t>diketahui</w:t>
      </w:r>
      <w:proofErr w:type="spellEnd"/>
      <w:r w:rsidRPr="00323982">
        <w:rPr>
          <w:lang w:eastAsia="id-ID"/>
        </w:rPr>
        <w:t xml:space="preserve"> </w:t>
      </w:r>
      <w:proofErr w:type="spellStart"/>
      <w:r w:rsidRPr="00323982">
        <w:rPr>
          <w:lang w:eastAsia="id-ID"/>
        </w:rPr>
        <w:t>bahwa</w:t>
      </w:r>
      <w:proofErr w:type="spellEnd"/>
      <w:r w:rsidRPr="00323982">
        <w:rPr>
          <w:lang w:eastAsia="id-ID"/>
        </w:rPr>
        <w:t xml:space="preserve"> </w:t>
      </w:r>
      <w:proofErr w:type="spellStart"/>
      <w:r w:rsidRPr="00323982">
        <w:rPr>
          <w:lang w:eastAsia="id-ID"/>
        </w:rPr>
        <w:t>jumlah</w:t>
      </w:r>
      <w:proofErr w:type="spellEnd"/>
      <w:r w:rsidRPr="00323982">
        <w:rPr>
          <w:lang w:eastAsia="id-ID"/>
        </w:rPr>
        <w:t xml:space="preserve"> </w:t>
      </w:r>
      <w:proofErr w:type="spellStart"/>
      <w:r w:rsidRPr="00323982">
        <w:rPr>
          <w:lang w:eastAsia="id-ID"/>
        </w:rPr>
        <w:t>sampel</w:t>
      </w:r>
      <w:proofErr w:type="spellEnd"/>
      <w:r w:rsidRPr="00323982">
        <w:rPr>
          <w:lang w:eastAsia="id-ID"/>
        </w:rPr>
        <w:t xml:space="preserve"> </w:t>
      </w:r>
      <w:proofErr w:type="spellStart"/>
      <w:r w:rsidRPr="00323982">
        <w:rPr>
          <w:lang w:eastAsia="id-ID"/>
        </w:rPr>
        <w:t>penelitian</w:t>
      </w:r>
      <w:proofErr w:type="spellEnd"/>
      <w:r w:rsidRPr="00323982">
        <w:rPr>
          <w:lang w:eastAsia="id-ID"/>
        </w:rPr>
        <w:t xml:space="preserve"> </w:t>
      </w:r>
      <w:proofErr w:type="spellStart"/>
      <w:r w:rsidR="00BD4BA5">
        <w:rPr>
          <w:lang w:eastAsia="id-ID"/>
        </w:rPr>
        <w:t>tentang</w:t>
      </w:r>
      <w:proofErr w:type="spellEnd"/>
      <w:r w:rsidRPr="00323982">
        <w:rPr>
          <w:lang w:eastAsia="id-ID"/>
        </w:rPr>
        <w:t xml:space="preserve"> </w:t>
      </w:r>
      <w:proofErr w:type="spellStart"/>
      <w:r w:rsidRPr="00323982">
        <w:rPr>
          <w:lang w:eastAsia="id-ID"/>
        </w:rPr>
        <w:t>sektor</w:t>
      </w:r>
      <w:proofErr w:type="spellEnd"/>
      <w:r w:rsidRPr="00323982">
        <w:rPr>
          <w:lang w:eastAsia="id-ID"/>
        </w:rPr>
        <w:t xml:space="preserve"> </w:t>
      </w:r>
      <w:proofErr w:type="spellStart"/>
      <w:r w:rsidRPr="00323982">
        <w:rPr>
          <w:lang w:eastAsia="id-ID"/>
        </w:rPr>
        <w:t>keuangan</w:t>
      </w:r>
      <w:proofErr w:type="spellEnd"/>
      <w:r w:rsidRPr="00323982">
        <w:rPr>
          <w:lang w:eastAsia="id-ID"/>
        </w:rPr>
        <w:t xml:space="preserve"> </w:t>
      </w:r>
      <w:proofErr w:type="spellStart"/>
      <w:r w:rsidRPr="00323982">
        <w:rPr>
          <w:lang w:eastAsia="id-ID"/>
        </w:rPr>
        <w:t>adalah</w:t>
      </w:r>
      <w:proofErr w:type="spellEnd"/>
      <w:r w:rsidRPr="00323982">
        <w:rPr>
          <w:lang w:eastAsia="id-ID"/>
        </w:rPr>
        <w:t xml:space="preserve"> 115 </w:t>
      </w:r>
      <w:proofErr w:type="spellStart"/>
      <w:r w:rsidRPr="00323982">
        <w:rPr>
          <w:lang w:eastAsia="id-ID"/>
        </w:rPr>
        <w:t>sampel</w:t>
      </w:r>
      <w:proofErr w:type="spellEnd"/>
      <w:r w:rsidRPr="00323982">
        <w:rPr>
          <w:lang w:eastAsia="id-ID"/>
        </w:rPr>
        <w:t xml:space="preserve"> </w:t>
      </w:r>
      <w:proofErr w:type="spellStart"/>
      <w:r w:rsidRPr="00323982">
        <w:rPr>
          <w:lang w:eastAsia="id-ID"/>
        </w:rPr>
        <w:t>pada</w:t>
      </w:r>
      <w:proofErr w:type="spellEnd"/>
      <w:r w:rsidRPr="00323982">
        <w:rPr>
          <w:lang w:eastAsia="id-ID"/>
        </w:rPr>
        <w:t xml:space="preserve"> </w:t>
      </w:r>
      <w:proofErr w:type="spellStart"/>
      <w:r w:rsidRPr="00323982">
        <w:rPr>
          <w:lang w:eastAsia="id-ID"/>
        </w:rPr>
        <w:t>laporan</w:t>
      </w:r>
      <w:proofErr w:type="spellEnd"/>
      <w:r w:rsidRPr="00323982">
        <w:rPr>
          <w:lang w:eastAsia="id-ID"/>
        </w:rPr>
        <w:t xml:space="preserve"> </w:t>
      </w:r>
      <w:proofErr w:type="spellStart"/>
      <w:r w:rsidRPr="00323982">
        <w:rPr>
          <w:lang w:eastAsia="id-ID"/>
        </w:rPr>
        <w:t>keuangan</w:t>
      </w:r>
      <w:proofErr w:type="spellEnd"/>
      <w:r w:rsidRPr="00323982">
        <w:rPr>
          <w:lang w:eastAsia="id-ID"/>
        </w:rPr>
        <w:t xml:space="preserve"> </w:t>
      </w:r>
      <w:proofErr w:type="spellStart"/>
      <w:r w:rsidRPr="00323982">
        <w:rPr>
          <w:lang w:eastAsia="id-ID"/>
        </w:rPr>
        <w:t>perbankan</w:t>
      </w:r>
      <w:proofErr w:type="spellEnd"/>
      <w:r w:rsidRPr="00323982">
        <w:rPr>
          <w:lang w:eastAsia="id-ID"/>
        </w:rPr>
        <w:t xml:space="preserve"> </w:t>
      </w:r>
      <w:proofErr w:type="spellStart"/>
      <w:r w:rsidRPr="00323982">
        <w:rPr>
          <w:lang w:eastAsia="id-ID"/>
        </w:rPr>
        <w:t>pada</w:t>
      </w:r>
      <w:proofErr w:type="spellEnd"/>
      <w:r w:rsidRPr="00323982">
        <w:rPr>
          <w:lang w:eastAsia="id-ID"/>
        </w:rPr>
        <w:t xml:space="preserve"> </w:t>
      </w:r>
      <w:proofErr w:type="spellStart"/>
      <w:r w:rsidRPr="00323982">
        <w:rPr>
          <w:lang w:eastAsia="id-ID"/>
        </w:rPr>
        <w:t>tahun</w:t>
      </w:r>
      <w:proofErr w:type="spellEnd"/>
      <w:r w:rsidRPr="00323982">
        <w:rPr>
          <w:lang w:eastAsia="id-ID"/>
        </w:rPr>
        <w:t xml:space="preserve"> 2015.Q1–</w:t>
      </w:r>
      <w:proofErr w:type="spellStart"/>
      <w:r w:rsidRPr="00323982">
        <w:rPr>
          <w:lang w:eastAsia="id-ID"/>
        </w:rPr>
        <w:t>tahun</w:t>
      </w:r>
      <w:proofErr w:type="spellEnd"/>
      <w:r w:rsidRPr="00323982">
        <w:rPr>
          <w:lang w:eastAsia="id-ID"/>
        </w:rPr>
        <w:t xml:space="preserve"> 2023.Q3. </w:t>
      </w:r>
      <w:proofErr w:type="spellStart"/>
      <w:r w:rsidRPr="00323982">
        <w:rPr>
          <w:lang w:eastAsia="id-ID"/>
        </w:rPr>
        <w:t>Pada</w:t>
      </w:r>
      <w:proofErr w:type="spellEnd"/>
      <w:r w:rsidRPr="00323982">
        <w:rPr>
          <w:lang w:eastAsia="id-ID"/>
        </w:rPr>
        <w:t xml:space="preserve"> </w:t>
      </w:r>
      <w:proofErr w:type="spellStart"/>
      <w:r w:rsidRPr="00323982">
        <w:rPr>
          <w:lang w:eastAsia="id-ID"/>
        </w:rPr>
        <w:t>variabel</w:t>
      </w:r>
      <w:proofErr w:type="spellEnd"/>
      <w:r w:rsidRPr="00323982">
        <w:rPr>
          <w:lang w:eastAsia="id-ID"/>
        </w:rPr>
        <w:t xml:space="preserve"> </w:t>
      </w:r>
      <w:proofErr w:type="spellStart"/>
      <w:r w:rsidRPr="00323982">
        <w:rPr>
          <w:lang w:eastAsia="id-ID"/>
        </w:rPr>
        <w:t>Piutang</w:t>
      </w:r>
      <w:proofErr w:type="spellEnd"/>
      <w:r w:rsidRPr="00323982">
        <w:rPr>
          <w:lang w:eastAsia="id-ID"/>
        </w:rPr>
        <w:t xml:space="preserve"> </w:t>
      </w:r>
      <w:proofErr w:type="spellStart"/>
      <w:r w:rsidRPr="00323982">
        <w:rPr>
          <w:lang w:eastAsia="id-ID"/>
        </w:rPr>
        <w:t>Murabahah</w:t>
      </w:r>
      <w:proofErr w:type="spellEnd"/>
      <w:r w:rsidRPr="00323982">
        <w:rPr>
          <w:lang w:eastAsia="id-ID"/>
        </w:rPr>
        <w:t xml:space="preserve"> (X1) </w:t>
      </w:r>
      <w:proofErr w:type="spellStart"/>
      <w:r w:rsidRPr="00323982">
        <w:rPr>
          <w:lang w:eastAsia="id-ID"/>
        </w:rPr>
        <w:t>berdasarkan</w:t>
      </w:r>
      <w:proofErr w:type="spellEnd"/>
      <w:r w:rsidRPr="00323982">
        <w:rPr>
          <w:lang w:eastAsia="id-ID"/>
        </w:rPr>
        <w:t xml:space="preserve"> </w:t>
      </w:r>
      <w:proofErr w:type="spellStart"/>
      <w:r w:rsidRPr="00323982">
        <w:rPr>
          <w:lang w:eastAsia="id-ID"/>
        </w:rPr>
        <w:t>hasil</w:t>
      </w:r>
      <w:proofErr w:type="spellEnd"/>
      <w:r w:rsidRPr="00323982">
        <w:rPr>
          <w:lang w:eastAsia="id-ID"/>
        </w:rPr>
        <w:t xml:space="preserve"> </w:t>
      </w:r>
      <w:proofErr w:type="spellStart"/>
      <w:r w:rsidRPr="00323982">
        <w:rPr>
          <w:lang w:eastAsia="id-ID"/>
        </w:rPr>
        <w:t>statistik</w:t>
      </w:r>
      <w:proofErr w:type="spellEnd"/>
      <w:r w:rsidRPr="00323982">
        <w:rPr>
          <w:lang w:eastAsia="id-ID"/>
        </w:rPr>
        <w:t xml:space="preserve"> </w:t>
      </w:r>
      <w:proofErr w:type="spellStart"/>
      <w:r w:rsidRPr="00323982">
        <w:rPr>
          <w:lang w:eastAsia="id-ID"/>
        </w:rPr>
        <w:t>deskriptif</w:t>
      </w:r>
      <w:proofErr w:type="spellEnd"/>
      <w:r w:rsidRPr="00323982">
        <w:rPr>
          <w:lang w:eastAsia="id-ID"/>
        </w:rPr>
        <w:t xml:space="preserve"> yang </w:t>
      </w:r>
      <w:proofErr w:type="spellStart"/>
      <w:r w:rsidRPr="00323982">
        <w:rPr>
          <w:lang w:eastAsia="id-ID"/>
        </w:rPr>
        <w:t>terdapat</w:t>
      </w:r>
      <w:proofErr w:type="spellEnd"/>
      <w:r w:rsidRPr="00323982">
        <w:rPr>
          <w:lang w:eastAsia="id-ID"/>
        </w:rPr>
        <w:t xml:space="preserve"> </w:t>
      </w:r>
      <w:proofErr w:type="spellStart"/>
      <w:r w:rsidRPr="00323982">
        <w:rPr>
          <w:lang w:eastAsia="id-ID"/>
        </w:rPr>
        <w:t>pada</w:t>
      </w:r>
      <w:proofErr w:type="spellEnd"/>
      <w:r w:rsidRPr="00323982">
        <w:rPr>
          <w:lang w:eastAsia="id-ID"/>
        </w:rPr>
        <w:t xml:space="preserve"> </w:t>
      </w:r>
      <w:proofErr w:type="spellStart"/>
      <w:r w:rsidRPr="00323982">
        <w:rPr>
          <w:lang w:eastAsia="id-ID"/>
        </w:rPr>
        <w:t>Tabel</w:t>
      </w:r>
      <w:proofErr w:type="spellEnd"/>
      <w:r w:rsidRPr="00323982">
        <w:rPr>
          <w:lang w:eastAsia="id-ID"/>
        </w:rPr>
        <w:t xml:space="preserve"> 1 </w:t>
      </w:r>
      <w:proofErr w:type="spellStart"/>
      <w:r w:rsidRPr="00323982">
        <w:rPr>
          <w:lang w:eastAsia="id-ID"/>
        </w:rPr>
        <w:t>dapat</w:t>
      </w:r>
      <w:proofErr w:type="spellEnd"/>
      <w:r w:rsidRPr="00323982">
        <w:rPr>
          <w:lang w:eastAsia="id-ID"/>
        </w:rPr>
        <w:t xml:space="preserve"> </w:t>
      </w:r>
      <w:proofErr w:type="spellStart"/>
      <w:r w:rsidRPr="00323982">
        <w:rPr>
          <w:lang w:eastAsia="id-ID"/>
        </w:rPr>
        <w:t>diketahui</w:t>
      </w:r>
      <w:proofErr w:type="spellEnd"/>
      <w:r w:rsidRPr="00323982">
        <w:rPr>
          <w:lang w:eastAsia="id-ID"/>
        </w:rPr>
        <w:t xml:space="preserve"> </w:t>
      </w:r>
      <w:proofErr w:type="spellStart"/>
      <w:r w:rsidRPr="00323982">
        <w:rPr>
          <w:lang w:eastAsia="id-ID"/>
        </w:rPr>
        <w:t>bahwa</w:t>
      </w:r>
      <w:proofErr w:type="spellEnd"/>
      <w:r w:rsidRPr="00323982">
        <w:rPr>
          <w:lang w:eastAsia="id-ID"/>
        </w:rPr>
        <w:t xml:space="preserve"> variable </w:t>
      </w:r>
      <w:proofErr w:type="spellStart"/>
      <w:r w:rsidRPr="00323982">
        <w:rPr>
          <w:lang w:eastAsia="id-ID"/>
        </w:rPr>
        <w:t>Piutang</w:t>
      </w:r>
      <w:proofErr w:type="spellEnd"/>
      <w:r w:rsidRPr="00323982">
        <w:rPr>
          <w:lang w:eastAsia="id-ID"/>
        </w:rPr>
        <w:t xml:space="preserve"> </w:t>
      </w:r>
      <w:proofErr w:type="spellStart"/>
      <w:r w:rsidRPr="00323982">
        <w:rPr>
          <w:lang w:eastAsia="id-ID"/>
        </w:rPr>
        <w:t>Murabahah</w:t>
      </w:r>
      <w:proofErr w:type="spellEnd"/>
      <w:r w:rsidRPr="00323982">
        <w:rPr>
          <w:lang w:eastAsia="id-ID"/>
        </w:rPr>
        <w:t xml:space="preserve"> </w:t>
      </w:r>
      <w:proofErr w:type="spellStart"/>
      <w:r w:rsidRPr="00323982">
        <w:rPr>
          <w:lang w:eastAsia="id-ID"/>
        </w:rPr>
        <w:t>memiliki</w:t>
      </w:r>
      <w:proofErr w:type="spellEnd"/>
      <w:r w:rsidRPr="00323982">
        <w:rPr>
          <w:lang w:eastAsia="id-ID"/>
        </w:rPr>
        <w:t xml:space="preserve"> </w:t>
      </w:r>
      <w:proofErr w:type="spellStart"/>
      <w:r w:rsidRPr="00323982">
        <w:rPr>
          <w:lang w:eastAsia="id-ID"/>
        </w:rPr>
        <w:t>nilai</w:t>
      </w:r>
      <w:proofErr w:type="spellEnd"/>
      <w:r w:rsidRPr="00323982">
        <w:rPr>
          <w:lang w:eastAsia="id-ID"/>
        </w:rPr>
        <w:t xml:space="preserve"> rata-rata 17988223, median 11575070, </w:t>
      </w:r>
      <w:proofErr w:type="spellStart"/>
      <w:r w:rsidRPr="00323982">
        <w:rPr>
          <w:lang w:eastAsia="id-ID"/>
        </w:rPr>
        <w:t>nilai</w:t>
      </w:r>
      <w:proofErr w:type="spellEnd"/>
      <w:r w:rsidRPr="00323982">
        <w:rPr>
          <w:lang w:eastAsia="id-ID"/>
        </w:rPr>
        <w:t xml:space="preserve"> </w:t>
      </w:r>
      <w:proofErr w:type="spellStart"/>
      <w:r w:rsidRPr="00323982">
        <w:rPr>
          <w:lang w:eastAsia="id-ID"/>
        </w:rPr>
        <w:t>maksimum</w:t>
      </w:r>
      <w:proofErr w:type="spellEnd"/>
      <w:r w:rsidRPr="00323982">
        <w:rPr>
          <w:lang w:eastAsia="id-ID"/>
        </w:rPr>
        <w:t xml:space="preserve"> 134E+08, </w:t>
      </w:r>
      <w:proofErr w:type="spellStart"/>
      <w:r w:rsidRPr="00323982">
        <w:rPr>
          <w:lang w:eastAsia="id-ID"/>
        </w:rPr>
        <w:t>nilai</w:t>
      </w:r>
      <w:proofErr w:type="spellEnd"/>
      <w:r w:rsidRPr="00323982">
        <w:rPr>
          <w:lang w:eastAsia="id-ID"/>
        </w:rPr>
        <w:t xml:space="preserve"> Observation 115, </w:t>
      </w:r>
      <w:proofErr w:type="spellStart"/>
      <w:r w:rsidRPr="00323982">
        <w:rPr>
          <w:lang w:eastAsia="id-ID"/>
        </w:rPr>
        <w:t>Nilai</w:t>
      </w:r>
      <w:proofErr w:type="spellEnd"/>
      <w:r w:rsidRPr="00323982">
        <w:rPr>
          <w:lang w:eastAsia="id-ID"/>
        </w:rPr>
        <w:t xml:space="preserve"> Minimum 678194.0 </w:t>
      </w:r>
      <w:proofErr w:type="spellStart"/>
      <w:r w:rsidRPr="00323982">
        <w:rPr>
          <w:lang w:eastAsia="id-ID"/>
        </w:rPr>
        <w:t>dan</w:t>
      </w:r>
      <w:proofErr w:type="spellEnd"/>
      <w:r w:rsidRPr="00323982">
        <w:rPr>
          <w:lang w:eastAsia="id-ID"/>
        </w:rPr>
        <w:t xml:space="preserve"> </w:t>
      </w:r>
      <w:proofErr w:type="spellStart"/>
      <w:r w:rsidRPr="00323982">
        <w:rPr>
          <w:lang w:eastAsia="id-ID"/>
        </w:rPr>
        <w:t>standar</w:t>
      </w:r>
      <w:proofErr w:type="spellEnd"/>
      <w:r w:rsidRPr="00323982">
        <w:rPr>
          <w:lang w:eastAsia="id-ID"/>
        </w:rPr>
        <w:t xml:space="preserve"> </w:t>
      </w:r>
      <w:proofErr w:type="spellStart"/>
      <w:r w:rsidRPr="00323982">
        <w:rPr>
          <w:lang w:eastAsia="id-ID"/>
        </w:rPr>
        <w:t>deviasi</w:t>
      </w:r>
      <w:proofErr w:type="spellEnd"/>
      <w:r w:rsidRPr="00323982">
        <w:rPr>
          <w:lang w:eastAsia="id-ID"/>
        </w:rPr>
        <w:t> 31816601.</w:t>
      </w:r>
    </w:p>
    <w:p w14:paraId="3E9EABB6" w14:textId="77777777" w:rsidR="00323982" w:rsidRPr="00323982" w:rsidRDefault="00323982" w:rsidP="00D36075">
      <w:pPr>
        <w:jc w:val="both"/>
        <w:rPr>
          <w:lang w:eastAsia="id-ID"/>
        </w:rPr>
      </w:pPr>
      <w:proofErr w:type="spellStart"/>
      <w:r w:rsidRPr="00323982">
        <w:rPr>
          <w:lang w:eastAsia="id-ID"/>
        </w:rPr>
        <w:t>Pada</w:t>
      </w:r>
      <w:proofErr w:type="spellEnd"/>
      <w:r w:rsidRPr="00323982">
        <w:rPr>
          <w:lang w:eastAsia="id-ID"/>
        </w:rPr>
        <w:t xml:space="preserve"> </w:t>
      </w:r>
      <w:proofErr w:type="spellStart"/>
      <w:r w:rsidRPr="00323982">
        <w:rPr>
          <w:lang w:eastAsia="id-ID"/>
        </w:rPr>
        <w:t>variabel</w:t>
      </w:r>
      <w:proofErr w:type="spellEnd"/>
      <w:r w:rsidRPr="00323982">
        <w:rPr>
          <w:lang w:eastAsia="id-ID"/>
        </w:rPr>
        <w:t xml:space="preserve"> </w:t>
      </w:r>
      <w:proofErr w:type="spellStart"/>
      <w:r w:rsidRPr="00323982">
        <w:rPr>
          <w:lang w:eastAsia="id-ID"/>
        </w:rPr>
        <w:t>Piutang</w:t>
      </w:r>
      <w:proofErr w:type="spellEnd"/>
      <w:r w:rsidRPr="00323982">
        <w:rPr>
          <w:lang w:eastAsia="id-ID"/>
        </w:rPr>
        <w:t xml:space="preserve"> </w:t>
      </w:r>
      <w:proofErr w:type="spellStart"/>
      <w:r w:rsidRPr="00323982">
        <w:rPr>
          <w:lang w:eastAsia="id-ID"/>
        </w:rPr>
        <w:t>Qordh</w:t>
      </w:r>
      <w:proofErr w:type="spellEnd"/>
      <w:r w:rsidRPr="00323982">
        <w:rPr>
          <w:lang w:eastAsia="id-ID"/>
        </w:rPr>
        <w:t xml:space="preserve"> (X2) </w:t>
      </w:r>
      <w:proofErr w:type="spellStart"/>
      <w:r w:rsidRPr="00323982">
        <w:rPr>
          <w:lang w:eastAsia="id-ID"/>
        </w:rPr>
        <w:t>berdasarkan</w:t>
      </w:r>
      <w:proofErr w:type="spellEnd"/>
      <w:r w:rsidRPr="00323982">
        <w:rPr>
          <w:lang w:eastAsia="id-ID"/>
        </w:rPr>
        <w:t xml:space="preserve"> </w:t>
      </w:r>
      <w:proofErr w:type="spellStart"/>
      <w:r w:rsidRPr="00323982">
        <w:rPr>
          <w:lang w:eastAsia="id-ID"/>
        </w:rPr>
        <w:t>hasil</w:t>
      </w:r>
      <w:proofErr w:type="spellEnd"/>
      <w:r w:rsidRPr="00323982">
        <w:rPr>
          <w:lang w:eastAsia="id-ID"/>
        </w:rPr>
        <w:t xml:space="preserve"> </w:t>
      </w:r>
      <w:proofErr w:type="spellStart"/>
      <w:r w:rsidRPr="00323982">
        <w:rPr>
          <w:lang w:eastAsia="id-ID"/>
        </w:rPr>
        <w:t>statistik</w:t>
      </w:r>
      <w:proofErr w:type="spellEnd"/>
      <w:r w:rsidRPr="00323982">
        <w:rPr>
          <w:lang w:eastAsia="id-ID"/>
        </w:rPr>
        <w:t xml:space="preserve"> </w:t>
      </w:r>
      <w:proofErr w:type="spellStart"/>
      <w:r w:rsidRPr="00323982">
        <w:rPr>
          <w:lang w:eastAsia="id-ID"/>
        </w:rPr>
        <w:t>deskriptif</w:t>
      </w:r>
      <w:proofErr w:type="spellEnd"/>
      <w:r w:rsidRPr="00323982">
        <w:rPr>
          <w:lang w:eastAsia="id-ID"/>
        </w:rPr>
        <w:t xml:space="preserve"> yang </w:t>
      </w:r>
      <w:proofErr w:type="spellStart"/>
      <w:r w:rsidRPr="00323982">
        <w:rPr>
          <w:lang w:eastAsia="id-ID"/>
        </w:rPr>
        <w:t>terdapat</w:t>
      </w:r>
      <w:proofErr w:type="spellEnd"/>
      <w:r w:rsidRPr="00323982">
        <w:rPr>
          <w:lang w:eastAsia="id-ID"/>
        </w:rPr>
        <w:t xml:space="preserve"> </w:t>
      </w:r>
      <w:proofErr w:type="spellStart"/>
      <w:r w:rsidRPr="00323982">
        <w:rPr>
          <w:lang w:eastAsia="id-ID"/>
        </w:rPr>
        <w:t>pada</w:t>
      </w:r>
      <w:proofErr w:type="spellEnd"/>
      <w:r w:rsidRPr="00323982">
        <w:rPr>
          <w:lang w:eastAsia="id-ID"/>
        </w:rPr>
        <w:t xml:space="preserve"> </w:t>
      </w:r>
      <w:proofErr w:type="spellStart"/>
      <w:r w:rsidRPr="00323982">
        <w:rPr>
          <w:lang w:eastAsia="id-ID"/>
        </w:rPr>
        <w:t>Tabel</w:t>
      </w:r>
      <w:proofErr w:type="spellEnd"/>
      <w:r w:rsidRPr="00323982">
        <w:rPr>
          <w:lang w:eastAsia="id-ID"/>
        </w:rPr>
        <w:t xml:space="preserve"> 1 </w:t>
      </w:r>
      <w:proofErr w:type="spellStart"/>
      <w:r w:rsidRPr="00323982">
        <w:rPr>
          <w:lang w:eastAsia="id-ID"/>
        </w:rPr>
        <w:t>dapat</w:t>
      </w:r>
      <w:proofErr w:type="spellEnd"/>
      <w:r w:rsidRPr="00323982">
        <w:rPr>
          <w:lang w:eastAsia="id-ID"/>
        </w:rPr>
        <w:t xml:space="preserve"> </w:t>
      </w:r>
      <w:proofErr w:type="spellStart"/>
      <w:r w:rsidRPr="00323982">
        <w:rPr>
          <w:lang w:eastAsia="id-ID"/>
        </w:rPr>
        <w:t>diketahui</w:t>
      </w:r>
      <w:proofErr w:type="spellEnd"/>
      <w:r w:rsidRPr="00323982">
        <w:rPr>
          <w:lang w:eastAsia="id-ID"/>
        </w:rPr>
        <w:t xml:space="preserve"> </w:t>
      </w:r>
      <w:proofErr w:type="spellStart"/>
      <w:r w:rsidRPr="00323982">
        <w:rPr>
          <w:lang w:eastAsia="id-ID"/>
        </w:rPr>
        <w:t>bahwa</w:t>
      </w:r>
      <w:proofErr w:type="spellEnd"/>
      <w:r w:rsidRPr="00323982">
        <w:rPr>
          <w:lang w:eastAsia="id-ID"/>
        </w:rPr>
        <w:t xml:space="preserve"> </w:t>
      </w:r>
      <w:proofErr w:type="spellStart"/>
      <w:r w:rsidRPr="00323982">
        <w:rPr>
          <w:lang w:eastAsia="id-ID"/>
        </w:rPr>
        <w:t>variabel</w:t>
      </w:r>
      <w:proofErr w:type="spellEnd"/>
      <w:r w:rsidRPr="00323982">
        <w:rPr>
          <w:lang w:eastAsia="id-ID"/>
        </w:rPr>
        <w:t xml:space="preserve"> </w:t>
      </w:r>
      <w:proofErr w:type="spellStart"/>
      <w:r w:rsidRPr="00323982">
        <w:rPr>
          <w:lang w:eastAsia="id-ID"/>
        </w:rPr>
        <w:t>Piutang</w:t>
      </w:r>
      <w:proofErr w:type="spellEnd"/>
      <w:r w:rsidRPr="00323982">
        <w:rPr>
          <w:lang w:eastAsia="id-ID"/>
        </w:rPr>
        <w:t xml:space="preserve"> </w:t>
      </w:r>
      <w:proofErr w:type="spellStart"/>
      <w:r w:rsidRPr="00323982">
        <w:rPr>
          <w:lang w:eastAsia="id-ID"/>
        </w:rPr>
        <w:t>Qordh</w:t>
      </w:r>
      <w:proofErr w:type="spellEnd"/>
      <w:r w:rsidRPr="00323982">
        <w:rPr>
          <w:lang w:eastAsia="id-ID"/>
        </w:rPr>
        <w:t xml:space="preserve"> </w:t>
      </w:r>
      <w:proofErr w:type="spellStart"/>
      <w:r w:rsidRPr="00323982">
        <w:rPr>
          <w:lang w:eastAsia="id-ID"/>
        </w:rPr>
        <w:t>memiliki</w:t>
      </w:r>
      <w:proofErr w:type="spellEnd"/>
      <w:r w:rsidRPr="00323982">
        <w:rPr>
          <w:lang w:eastAsia="id-ID"/>
        </w:rPr>
        <w:t xml:space="preserve"> </w:t>
      </w:r>
      <w:proofErr w:type="spellStart"/>
      <w:r w:rsidRPr="00323982">
        <w:rPr>
          <w:lang w:eastAsia="id-ID"/>
        </w:rPr>
        <w:t>nilai</w:t>
      </w:r>
      <w:proofErr w:type="spellEnd"/>
      <w:r w:rsidRPr="00323982">
        <w:rPr>
          <w:lang w:eastAsia="id-ID"/>
        </w:rPr>
        <w:t xml:space="preserve"> rata-rata 1150639, median 68608.00, </w:t>
      </w:r>
      <w:proofErr w:type="spellStart"/>
      <w:r w:rsidRPr="00323982">
        <w:rPr>
          <w:lang w:eastAsia="id-ID"/>
        </w:rPr>
        <w:t>nilai</w:t>
      </w:r>
      <w:proofErr w:type="spellEnd"/>
      <w:r w:rsidRPr="00323982">
        <w:rPr>
          <w:lang w:eastAsia="id-ID"/>
        </w:rPr>
        <w:t xml:space="preserve"> </w:t>
      </w:r>
      <w:proofErr w:type="spellStart"/>
      <w:r w:rsidRPr="00323982">
        <w:rPr>
          <w:lang w:eastAsia="id-ID"/>
        </w:rPr>
        <w:t>maksimum</w:t>
      </w:r>
      <w:proofErr w:type="spellEnd"/>
      <w:r w:rsidRPr="00323982">
        <w:rPr>
          <w:lang w:eastAsia="id-ID"/>
        </w:rPr>
        <w:t xml:space="preserve"> 10720178, </w:t>
      </w:r>
      <w:proofErr w:type="spellStart"/>
      <w:r w:rsidRPr="00323982">
        <w:rPr>
          <w:lang w:eastAsia="id-ID"/>
        </w:rPr>
        <w:t>nilai</w:t>
      </w:r>
      <w:proofErr w:type="spellEnd"/>
      <w:r w:rsidRPr="00323982">
        <w:rPr>
          <w:lang w:eastAsia="id-ID"/>
        </w:rPr>
        <w:t xml:space="preserve"> minimum 74.00000, </w:t>
      </w:r>
      <w:proofErr w:type="spellStart"/>
      <w:r w:rsidRPr="00323982">
        <w:rPr>
          <w:lang w:eastAsia="id-ID"/>
        </w:rPr>
        <w:t>Obsevation</w:t>
      </w:r>
      <w:proofErr w:type="spellEnd"/>
      <w:r w:rsidRPr="00323982">
        <w:rPr>
          <w:lang w:eastAsia="id-ID"/>
        </w:rPr>
        <w:t xml:space="preserve"> 115 </w:t>
      </w:r>
      <w:proofErr w:type="spellStart"/>
      <w:r w:rsidRPr="00323982">
        <w:rPr>
          <w:lang w:eastAsia="id-ID"/>
        </w:rPr>
        <w:t>dan</w:t>
      </w:r>
      <w:proofErr w:type="spellEnd"/>
      <w:r w:rsidRPr="00323982">
        <w:rPr>
          <w:lang w:eastAsia="id-ID"/>
        </w:rPr>
        <w:t xml:space="preserve"> </w:t>
      </w:r>
      <w:proofErr w:type="spellStart"/>
      <w:r w:rsidRPr="00323982">
        <w:rPr>
          <w:lang w:eastAsia="id-ID"/>
        </w:rPr>
        <w:t>standar</w:t>
      </w:r>
      <w:proofErr w:type="spellEnd"/>
      <w:r w:rsidRPr="00323982">
        <w:rPr>
          <w:lang w:eastAsia="id-ID"/>
        </w:rPr>
        <w:t xml:space="preserve"> </w:t>
      </w:r>
      <w:proofErr w:type="spellStart"/>
      <w:r w:rsidRPr="00323982">
        <w:rPr>
          <w:lang w:eastAsia="id-ID"/>
        </w:rPr>
        <w:t>deviasi</w:t>
      </w:r>
      <w:proofErr w:type="spellEnd"/>
      <w:r w:rsidRPr="00323982">
        <w:rPr>
          <w:lang w:eastAsia="id-ID"/>
        </w:rPr>
        <w:t> 2802462.</w:t>
      </w:r>
    </w:p>
    <w:p w14:paraId="682E4CE4" w14:textId="77777777" w:rsidR="00323982" w:rsidRPr="00323982" w:rsidRDefault="00323982" w:rsidP="00D36075">
      <w:pPr>
        <w:jc w:val="both"/>
        <w:rPr>
          <w:lang w:eastAsia="id-ID"/>
        </w:rPr>
      </w:pPr>
      <w:proofErr w:type="spellStart"/>
      <w:r w:rsidRPr="00323982">
        <w:rPr>
          <w:lang w:eastAsia="id-ID"/>
        </w:rPr>
        <w:t>Pada</w:t>
      </w:r>
      <w:proofErr w:type="spellEnd"/>
      <w:r w:rsidRPr="00323982">
        <w:rPr>
          <w:lang w:eastAsia="id-ID"/>
        </w:rPr>
        <w:t xml:space="preserve"> variable </w:t>
      </w:r>
      <w:proofErr w:type="spellStart"/>
      <w:r w:rsidRPr="00323982">
        <w:rPr>
          <w:lang w:eastAsia="id-ID"/>
        </w:rPr>
        <w:t>Piutang</w:t>
      </w:r>
      <w:proofErr w:type="spellEnd"/>
      <w:r w:rsidRPr="00323982">
        <w:rPr>
          <w:lang w:eastAsia="id-ID"/>
        </w:rPr>
        <w:t xml:space="preserve"> </w:t>
      </w:r>
      <w:proofErr w:type="spellStart"/>
      <w:r w:rsidRPr="00323982">
        <w:rPr>
          <w:lang w:eastAsia="id-ID"/>
        </w:rPr>
        <w:t>Sewa</w:t>
      </w:r>
      <w:proofErr w:type="spellEnd"/>
      <w:r w:rsidRPr="00323982">
        <w:rPr>
          <w:lang w:eastAsia="id-ID"/>
        </w:rPr>
        <w:t xml:space="preserve"> (X3) </w:t>
      </w:r>
      <w:proofErr w:type="spellStart"/>
      <w:r w:rsidRPr="00323982">
        <w:rPr>
          <w:lang w:eastAsia="id-ID"/>
        </w:rPr>
        <w:t>berdasarkan</w:t>
      </w:r>
      <w:proofErr w:type="spellEnd"/>
      <w:r w:rsidRPr="00323982">
        <w:rPr>
          <w:lang w:eastAsia="id-ID"/>
        </w:rPr>
        <w:t xml:space="preserve"> </w:t>
      </w:r>
      <w:proofErr w:type="spellStart"/>
      <w:r w:rsidRPr="00323982">
        <w:rPr>
          <w:lang w:eastAsia="id-ID"/>
        </w:rPr>
        <w:t>hasil</w:t>
      </w:r>
      <w:proofErr w:type="spellEnd"/>
      <w:r w:rsidRPr="00323982">
        <w:rPr>
          <w:lang w:eastAsia="id-ID"/>
        </w:rPr>
        <w:t xml:space="preserve"> </w:t>
      </w:r>
      <w:proofErr w:type="spellStart"/>
      <w:r w:rsidRPr="00323982">
        <w:rPr>
          <w:lang w:eastAsia="id-ID"/>
        </w:rPr>
        <w:t>statistik</w:t>
      </w:r>
      <w:proofErr w:type="spellEnd"/>
      <w:r w:rsidRPr="00323982">
        <w:rPr>
          <w:lang w:eastAsia="id-ID"/>
        </w:rPr>
        <w:t xml:space="preserve"> </w:t>
      </w:r>
      <w:proofErr w:type="spellStart"/>
      <w:r w:rsidRPr="00323982">
        <w:rPr>
          <w:lang w:eastAsia="id-ID"/>
        </w:rPr>
        <w:t>deskriptif</w:t>
      </w:r>
      <w:proofErr w:type="spellEnd"/>
      <w:r w:rsidRPr="00323982">
        <w:rPr>
          <w:lang w:eastAsia="id-ID"/>
        </w:rPr>
        <w:t xml:space="preserve"> yang </w:t>
      </w:r>
      <w:proofErr w:type="spellStart"/>
      <w:r w:rsidRPr="00323982">
        <w:rPr>
          <w:lang w:eastAsia="id-ID"/>
        </w:rPr>
        <w:t>terdapat</w:t>
      </w:r>
      <w:proofErr w:type="spellEnd"/>
      <w:r w:rsidRPr="00323982">
        <w:rPr>
          <w:lang w:eastAsia="id-ID"/>
        </w:rPr>
        <w:t xml:space="preserve"> </w:t>
      </w:r>
      <w:proofErr w:type="spellStart"/>
      <w:r w:rsidRPr="00323982">
        <w:rPr>
          <w:lang w:eastAsia="id-ID"/>
        </w:rPr>
        <w:t>pada</w:t>
      </w:r>
      <w:proofErr w:type="spellEnd"/>
      <w:r w:rsidRPr="00323982">
        <w:rPr>
          <w:lang w:eastAsia="id-ID"/>
        </w:rPr>
        <w:t xml:space="preserve"> </w:t>
      </w:r>
      <w:proofErr w:type="spellStart"/>
      <w:r w:rsidRPr="00323982">
        <w:rPr>
          <w:lang w:eastAsia="id-ID"/>
        </w:rPr>
        <w:t>Tabel</w:t>
      </w:r>
      <w:proofErr w:type="spellEnd"/>
      <w:r w:rsidRPr="00323982">
        <w:rPr>
          <w:lang w:eastAsia="id-ID"/>
        </w:rPr>
        <w:t xml:space="preserve"> 1 </w:t>
      </w:r>
      <w:proofErr w:type="spellStart"/>
      <w:r w:rsidRPr="00323982">
        <w:rPr>
          <w:lang w:eastAsia="id-ID"/>
        </w:rPr>
        <w:t>dapat</w:t>
      </w:r>
      <w:proofErr w:type="spellEnd"/>
      <w:r w:rsidRPr="00323982">
        <w:rPr>
          <w:lang w:eastAsia="id-ID"/>
        </w:rPr>
        <w:t xml:space="preserve"> </w:t>
      </w:r>
      <w:proofErr w:type="spellStart"/>
      <w:r w:rsidRPr="00323982">
        <w:rPr>
          <w:lang w:eastAsia="id-ID"/>
        </w:rPr>
        <w:t>diketahui</w:t>
      </w:r>
      <w:proofErr w:type="spellEnd"/>
      <w:r w:rsidRPr="00323982">
        <w:rPr>
          <w:lang w:eastAsia="id-ID"/>
        </w:rPr>
        <w:t xml:space="preserve"> </w:t>
      </w:r>
      <w:proofErr w:type="spellStart"/>
      <w:r w:rsidRPr="00323982">
        <w:rPr>
          <w:lang w:eastAsia="id-ID"/>
        </w:rPr>
        <w:t>bahwa</w:t>
      </w:r>
      <w:proofErr w:type="spellEnd"/>
      <w:r w:rsidRPr="00323982">
        <w:rPr>
          <w:lang w:eastAsia="id-ID"/>
        </w:rPr>
        <w:t xml:space="preserve"> variable </w:t>
      </w:r>
      <w:proofErr w:type="spellStart"/>
      <w:r w:rsidRPr="00323982">
        <w:rPr>
          <w:lang w:eastAsia="id-ID"/>
        </w:rPr>
        <w:t>Piutang</w:t>
      </w:r>
      <w:proofErr w:type="spellEnd"/>
      <w:r w:rsidRPr="00323982">
        <w:rPr>
          <w:lang w:eastAsia="id-ID"/>
        </w:rPr>
        <w:t xml:space="preserve"> </w:t>
      </w:r>
      <w:proofErr w:type="spellStart"/>
      <w:r w:rsidRPr="00323982">
        <w:rPr>
          <w:lang w:eastAsia="id-ID"/>
        </w:rPr>
        <w:t>Sewa</w:t>
      </w:r>
      <w:proofErr w:type="spellEnd"/>
      <w:r w:rsidRPr="00323982">
        <w:rPr>
          <w:lang w:eastAsia="id-ID"/>
        </w:rPr>
        <w:t xml:space="preserve"> </w:t>
      </w:r>
      <w:proofErr w:type="spellStart"/>
      <w:r w:rsidRPr="00323982">
        <w:rPr>
          <w:lang w:eastAsia="id-ID"/>
        </w:rPr>
        <w:t>memiliki</w:t>
      </w:r>
      <w:proofErr w:type="spellEnd"/>
      <w:r w:rsidRPr="00323982">
        <w:rPr>
          <w:lang w:eastAsia="id-ID"/>
        </w:rPr>
        <w:t xml:space="preserve"> </w:t>
      </w:r>
      <w:proofErr w:type="spellStart"/>
      <w:r w:rsidRPr="00323982">
        <w:rPr>
          <w:lang w:eastAsia="id-ID"/>
        </w:rPr>
        <w:t>nilai</w:t>
      </w:r>
      <w:proofErr w:type="spellEnd"/>
      <w:r w:rsidRPr="00323982">
        <w:rPr>
          <w:lang w:eastAsia="id-ID"/>
        </w:rPr>
        <w:t xml:space="preserve"> rata-rata 10285.28, median 145.0000, </w:t>
      </w:r>
      <w:proofErr w:type="spellStart"/>
      <w:r w:rsidRPr="00323982">
        <w:rPr>
          <w:lang w:eastAsia="id-ID"/>
        </w:rPr>
        <w:t>nilai</w:t>
      </w:r>
      <w:proofErr w:type="spellEnd"/>
      <w:r w:rsidRPr="00323982">
        <w:rPr>
          <w:lang w:eastAsia="id-ID"/>
        </w:rPr>
        <w:t xml:space="preserve"> </w:t>
      </w:r>
      <w:proofErr w:type="spellStart"/>
      <w:r w:rsidRPr="00323982">
        <w:rPr>
          <w:lang w:eastAsia="id-ID"/>
        </w:rPr>
        <w:t>maksimum</w:t>
      </w:r>
      <w:proofErr w:type="spellEnd"/>
      <w:r w:rsidRPr="00323982">
        <w:rPr>
          <w:lang w:eastAsia="id-ID"/>
        </w:rPr>
        <w:t xml:space="preserve"> 169531.0, </w:t>
      </w:r>
      <w:proofErr w:type="spellStart"/>
      <w:r w:rsidRPr="00323982">
        <w:rPr>
          <w:lang w:eastAsia="id-ID"/>
        </w:rPr>
        <w:t>nilai</w:t>
      </w:r>
      <w:proofErr w:type="spellEnd"/>
      <w:r w:rsidRPr="00323982">
        <w:rPr>
          <w:lang w:eastAsia="id-ID"/>
        </w:rPr>
        <w:t xml:space="preserve"> minimum </w:t>
      </w:r>
      <w:r w:rsidRPr="00323982">
        <w:rPr>
          <w:lang w:eastAsia="id-ID"/>
        </w:rPr>
        <w:lastRenderedPageBreak/>
        <w:t xml:space="preserve">0.000000, </w:t>
      </w:r>
      <w:proofErr w:type="spellStart"/>
      <w:r w:rsidRPr="00323982">
        <w:rPr>
          <w:lang w:eastAsia="id-ID"/>
        </w:rPr>
        <w:t>Nilai</w:t>
      </w:r>
      <w:proofErr w:type="spellEnd"/>
      <w:r w:rsidRPr="00323982">
        <w:rPr>
          <w:lang w:eastAsia="id-ID"/>
        </w:rPr>
        <w:t xml:space="preserve"> Observation 115 </w:t>
      </w:r>
      <w:proofErr w:type="spellStart"/>
      <w:r w:rsidRPr="00323982">
        <w:rPr>
          <w:lang w:eastAsia="id-ID"/>
        </w:rPr>
        <w:t>dan</w:t>
      </w:r>
      <w:proofErr w:type="spellEnd"/>
      <w:r w:rsidRPr="00323982">
        <w:rPr>
          <w:lang w:eastAsia="id-ID"/>
        </w:rPr>
        <w:t xml:space="preserve"> </w:t>
      </w:r>
      <w:proofErr w:type="spellStart"/>
      <w:r w:rsidRPr="00323982">
        <w:rPr>
          <w:lang w:eastAsia="id-ID"/>
        </w:rPr>
        <w:t>standar</w:t>
      </w:r>
      <w:proofErr w:type="spellEnd"/>
      <w:r w:rsidRPr="00323982">
        <w:rPr>
          <w:lang w:eastAsia="id-ID"/>
        </w:rPr>
        <w:t xml:space="preserve"> </w:t>
      </w:r>
      <w:proofErr w:type="spellStart"/>
      <w:r w:rsidRPr="00323982">
        <w:rPr>
          <w:lang w:eastAsia="id-ID"/>
        </w:rPr>
        <w:t>deviasi</w:t>
      </w:r>
      <w:proofErr w:type="spellEnd"/>
      <w:r w:rsidRPr="00323982">
        <w:rPr>
          <w:lang w:eastAsia="id-ID"/>
        </w:rPr>
        <w:t> 28435.42.</w:t>
      </w:r>
    </w:p>
    <w:p w14:paraId="5348B69F" w14:textId="77777777" w:rsidR="00323982" w:rsidRPr="00323982" w:rsidRDefault="00323982" w:rsidP="00D36075">
      <w:pPr>
        <w:jc w:val="both"/>
        <w:rPr>
          <w:lang w:eastAsia="id-ID"/>
        </w:rPr>
      </w:pPr>
      <w:proofErr w:type="spellStart"/>
      <w:r w:rsidRPr="00323982">
        <w:rPr>
          <w:lang w:eastAsia="id-ID"/>
        </w:rPr>
        <w:t>Pada</w:t>
      </w:r>
      <w:proofErr w:type="spellEnd"/>
      <w:r w:rsidRPr="00323982">
        <w:rPr>
          <w:lang w:eastAsia="id-ID"/>
        </w:rPr>
        <w:t xml:space="preserve"> </w:t>
      </w:r>
      <w:proofErr w:type="spellStart"/>
      <w:r w:rsidRPr="00323982">
        <w:rPr>
          <w:lang w:eastAsia="id-ID"/>
        </w:rPr>
        <w:t>variabel</w:t>
      </w:r>
      <w:proofErr w:type="spellEnd"/>
      <w:r w:rsidRPr="00323982">
        <w:rPr>
          <w:lang w:eastAsia="id-ID"/>
        </w:rPr>
        <w:t xml:space="preserve"> Firm Size (Z) </w:t>
      </w:r>
      <w:proofErr w:type="spellStart"/>
      <w:r w:rsidRPr="00323982">
        <w:rPr>
          <w:lang w:eastAsia="id-ID"/>
        </w:rPr>
        <w:t>berdasarkan</w:t>
      </w:r>
      <w:proofErr w:type="spellEnd"/>
      <w:r w:rsidRPr="00323982">
        <w:rPr>
          <w:lang w:eastAsia="id-ID"/>
        </w:rPr>
        <w:t xml:space="preserve"> </w:t>
      </w:r>
      <w:proofErr w:type="spellStart"/>
      <w:r w:rsidRPr="00323982">
        <w:rPr>
          <w:lang w:eastAsia="id-ID"/>
        </w:rPr>
        <w:t>hasil</w:t>
      </w:r>
      <w:proofErr w:type="spellEnd"/>
      <w:r w:rsidRPr="00323982">
        <w:rPr>
          <w:lang w:eastAsia="id-ID"/>
        </w:rPr>
        <w:t xml:space="preserve"> </w:t>
      </w:r>
      <w:proofErr w:type="spellStart"/>
      <w:r w:rsidRPr="00323982">
        <w:rPr>
          <w:lang w:eastAsia="id-ID"/>
        </w:rPr>
        <w:t>statistik</w:t>
      </w:r>
      <w:proofErr w:type="spellEnd"/>
      <w:r w:rsidRPr="00323982">
        <w:rPr>
          <w:lang w:eastAsia="id-ID"/>
        </w:rPr>
        <w:t xml:space="preserve"> </w:t>
      </w:r>
      <w:proofErr w:type="spellStart"/>
      <w:r w:rsidRPr="00323982">
        <w:rPr>
          <w:lang w:eastAsia="id-ID"/>
        </w:rPr>
        <w:t>deskriptif</w:t>
      </w:r>
      <w:proofErr w:type="spellEnd"/>
      <w:r w:rsidRPr="00323982">
        <w:rPr>
          <w:lang w:eastAsia="id-ID"/>
        </w:rPr>
        <w:t xml:space="preserve"> yang </w:t>
      </w:r>
      <w:proofErr w:type="spellStart"/>
      <w:r w:rsidRPr="00323982">
        <w:rPr>
          <w:lang w:eastAsia="id-ID"/>
        </w:rPr>
        <w:t>terdapat</w:t>
      </w:r>
      <w:proofErr w:type="spellEnd"/>
      <w:r w:rsidRPr="00323982">
        <w:rPr>
          <w:lang w:eastAsia="id-ID"/>
        </w:rPr>
        <w:t xml:space="preserve"> </w:t>
      </w:r>
      <w:proofErr w:type="spellStart"/>
      <w:r w:rsidRPr="00323982">
        <w:rPr>
          <w:lang w:eastAsia="id-ID"/>
        </w:rPr>
        <w:t>pada</w:t>
      </w:r>
      <w:proofErr w:type="spellEnd"/>
      <w:r w:rsidRPr="00323982">
        <w:rPr>
          <w:lang w:eastAsia="id-ID"/>
        </w:rPr>
        <w:t xml:space="preserve"> </w:t>
      </w:r>
      <w:proofErr w:type="spellStart"/>
      <w:r w:rsidRPr="00323982">
        <w:rPr>
          <w:lang w:eastAsia="id-ID"/>
        </w:rPr>
        <w:t>Tabel</w:t>
      </w:r>
      <w:proofErr w:type="spellEnd"/>
      <w:r w:rsidRPr="00323982">
        <w:rPr>
          <w:lang w:eastAsia="id-ID"/>
        </w:rPr>
        <w:t xml:space="preserve"> 1 </w:t>
      </w:r>
      <w:proofErr w:type="spellStart"/>
      <w:r w:rsidRPr="00323982">
        <w:rPr>
          <w:lang w:eastAsia="id-ID"/>
        </w:rPr>
        <w:t>dapat</w:t>
      </w:r>
      <w:proofErr w:type="spellEnd"/>
      <w:r w:rsidRPr="00323982">
        <w:rPr>
          <w:lang w:eastAsia="id-ID"/>
        </w:rPr>
        <w:t xml:space="preserve"> </w:t>
      </w:r>
      <w:proofErr w:type="spellStart"/>
      <w:r w:rsidRPr="00323982">
        <w:rPr>
          <w:lang w:eastAsia="id-ID"/>
        </w:rPr>
        <w:t>diketahui</w:t>
      </w:r>
      <w:proofErr w:type="spellEnd"/>
      <w:r w:rsidRPr="00323982">
        <w:rPr>
          <w:lang w:eastAsia="id-ID"/>
        </w:rPr>
        <w:t xml:space="preserve"> </w:t>
      </w:r>
      <w:proofErr w:type="spellStart"/>
      <w:r w:rsidRPr="00323982">
        <w:rPr>
          <w:lang w:eastAsia="id-ID"/>
        </w:rPr>
        <w:t>bahwa</w:t>
      </w:r>
      <w:proofErr w:type="spellEnd"/>
      <w:r w:rsidRPr="00323982">
        <w:rPr>
          <w:lang w:eastAsia="id-ID"/>
        </w:rPr>
        <w:t xml:space="preserve"> </w:t>
      </w:r>
      <w:proofErr w:type="spellStart"/>
      <w:r w:rsidRPr="00323982">
        <w:rPr>
          <w:lang w:eastAsia="id-ID"/>
        </w:rPr>
        <w:t>variabel</w:t>
      </w:r>
      <w:proofErr w:type="spellEnd"/>
      <w:r w:rsidRPr="00323982">
        <w:rPr>
          <w:lang w:eastAsia="id-ID"/>
        </w:rPr>
        <w:t xml:space="preserve"> Firm Size </w:t>
      </w:r>
      <w:proofErr w:type="spellStart"/>
      <w:r w:rsidRPr="00323982">
        <w:rPr>
          <w:lang w:eastAsia="id-ID"/>
        </w:rPr>
        <w:t>memiliki</w:t>
      </w:r>
      <w:proofErr w:type="spellEnd"/>
      <w:r w:rsidRPr="00323982">
        <w:rPr>
          <w:lang w:eastAsia="id-ID"/>
        </w:rPr>
        <w:t xml:space="preserve"> </w:t>
      </w:r>
      <w:proofErr w:type="spellStart"/>
      <w:r w:rsidRPr="00323982">
        <w:rPr>
          <w:lang w:eastAsia="id-ID"/>
        </w:rPr>
        <w:t>nilai</w:t>
      </w:r>
      <w:proofErr w:type="spellEnd"/>
      <w:r w:rsidRPr="00323982">
        <w:rPr>
          <w:lang w:eastAsia="id-ID"/>
        </w:rPr>
        <w:t xml:space="preserve"> rata-rata 17.00652, median 17.08000, </w:t>
      </w:r>
      <w:proofErr w:type="spellStart"/>
      <w:r w:rsidRPr="00323982">
        <w:rPr>
          <w:lang w:eastAsia="id-ID"/>
        </w:rPr>
        <w:t>nilai</w:t>
      </w:r>
      <w:proofErr w:type="spellEnd"/>
      <w:r w:rsidRPr="00323982">
        <w:rPr>
          <w:lang w:eastAsia="id-ID"/>
        </w:rPr>
        <w:t xml:space="preserve"> </w:t>
      </w:r>
      <w:proofErr w:type="spellStart"/>
      <w:r w:rsidRPr="00323982">
        <w:rPr>
          <w:lang w:eastAsia="id-ID"/>
        </w:rPr>
        <w:t>maksimum</w:t>
      </w:r>
      <w:proofErr w:type="spellEnd"/>
      <w:r w:rsidRPr="00323982">
        <w:rPr>
          <w:lang w:eastAsia="id-ID"/>
        </w:rPr>
        <w:t xml:space="preserve"> 19.58000, </w:t>
      </w:r>
      <w:proofErr w:type="spellStart"/>
      <w:r w:rsidRPr="00323982">
        <w:rPr>
          <w:lang w:eastAsia="id-ID"/>
        </w:rPr>
        <w:t>nilai</w:t>
      </w:r>
      <w:proofErr w:type="spellEnd"/>
      <w:r w:rsidRPr="00323982">
        <w:rPr>
          <w:lang w:eastAsia="id-ID"/>
        </w:rPr>
        <w:t xml:space="preserve"> minimum 15.45000, </w:t>
      </w:r>
      <w:proofErr w:type="spellStart"/>
      <w:r w:rsidRPr="00323982">
        <w:rPr>
          <w:lang w:eastAsia="id-ID"/>
        </w:rPr>
        <w:t>Nilai</w:t>
      </w:r>
      <w:proofErr w:type="spellEnd"/>
      <w:r w:rsidRPr="00323982">
        <w:rPr>
          <w:lang w:eastAsia="id-ID"/>
        </w:rPr>
        <w:t xml:space="preserve"> Observation 115 </w:t>
      </w:r>
      <w:proofErr w:type="spellStart"/>
      <w:r w:rsidRPr="00323982">
        <w:rPr>
          <w:lang w:eastAsia="id-ID"/>
        </w:rPr>
        <w:t>dan</w:t>
      </w:r>
      <w:proofErr w:type="spellEnd"/>
      <w:r w:rsidRPr="00323982">
        <w:rPr>
          <w:lang w:eastAsia="id-ID"/>
        </w:rPr>
        <w:t xml:space="preserve"> </w:t>
      </w:r>
      <w:proofErr w:type="spellStart"/>
      <w:r w:rsidRPr="00323982">
        <w:rPr>
          <w:lang w:eastAsia="id-ID"/>
        </w:rPr>
        <w:t>standar</w:t>
      </w:r>
      <w:proofErr w:type="spellEnd"/>
      <w:r w:rsidRPr="00323982">
        <w:rPr>
          <w:lang w:eastAsia="id-ID"/>
        </w:rPr>
        <w:t xml:space="preserve"> </w:t>
      </w:r>
      <w:proofErr w:type="spellStart"/>
      <w:r w:rsidRPr="00323982">
        <w:rPr>
          <w:lang w:eastAsia="id-ID"/>
        </w:rPr>
        <w:t>deviasi</w:t>
      </w:r>
      <w:proofErr w:type="spellEnd"/>
      <w:r w:rsidRPr="00323982">
        <w:rPr>
          <w:lang w:eastAsia="id-ID"/>
        </w:rPr>
        <w:t xml:space="preserve"> 1.150835.</w:t>
      </w:r>
    </w:p>
    <w:p w14:paraId="2792CBE7" w14:textId="77777777" w:rsidR="00323982" w:rsidRPr="00323982" w:rsidRDefault="00323982" w:rsidP="00D36075">
      <w:pPr>
        <w:jc w:val="both"/>
        <w:rPr>
          <w:lang w:eastAsia="id-ID"/>
        </w:rPr>
      </w:pPr>
      <w:proofErr w:type="spellStart"/>
      <w:r w:rsidRPr="00323982">
        <w:rPr>
          <w:lang w:eastAsia="id-ID"/>
        </w:rPr>
        <w:t>Pada</w:t>
      </w:r>
      <w:proofErr w:type="spellEnd"/>
      <w:r w:rsidRPr="00323982">
        <w:rPr>
          <w:lang w:eastAsia="id-ID"/>
        </w:rPr>
        <w:t xml:space="preserve"> </w:t>
      </w:r>
      <w:proofErr w:type="spellStart"/>
      <w:r w:rsidRPr="00323982">
        <w:rPr>
          <w:lang w:eastAsia="id-ID"/>
        </w:rPr>
        <w:t>variabel</w:t>
      </w:r>
      <w:proofErr w:type="spellEnd"/>
      <w:r w:rsidRPr="00323982">
        <w:rPr>
          <w:lang w:eastAsia="id-ID"/>
        </w:rPr>
        <w:t xml:space="preserve"> ROA (Y) </w:t>
      </w:r>
      <w:proofErr w:type="spellStart"/>
      <w:r w:rsidRPr="00323982">
        <w:rPr>
          <w:lang w:eastAsia="id-ID"/>
        </w:rPr>
        <w:t>berdasarkan</w:t>
      </w:r>
      <w:proofErr w:type="spellEnd"/>
      <w:r w:rsidRPr="00323982">
        <w:rPr>
          <w:lang w:eastAsia="id-ID"/>
        </w:rPr>
        <w:t xml:space="preserve"> </w:t>
      </w:r>
      <w:proofErr w:type="spellStart"/>
      <w:r w:rsidRPr="00323982">
        <w:rPr>
          <w:lang w:eastAsia="id-ID"/>
        </w:rPr>
        <w:t>hasil</w:t>
      </w:r>
      <w:proofErr w:type="spellEnd"/>
      <w:r w:rsidRPr="00323982">
        <w:rPr>
          <w:lang w:eastAsia="id-ID"/>
        </w:rPr>
        <w:t xml:space="preserve"> </w:t>
      </w:r>
      <w:proofErr w:type="spellStart"/>
      <w:r w:rsidRPr="00323982">
        <w:rPr>
          <w:lang w:eastAsia="id-ID"/>
        </w:rPr>
        <w:t>statistik</w:t>
      </w:r>
      <w:proofErr w:type="spellEnd"/>
      <w:r w:rsidRPr="00323982">
        <w:rPr>
          <w:lang w:eastAsia="id-ID"/>
        </w:rPr>
        <w:t xml:space="preserve"> </w:t>
      </w:r>
      <w:proofErr w:type="spellStart"/>
      <w:r w:rsidRPr="00323982">
        <w:rPr>
          <w:lang w:eastAsia="id-ID"/>
        </w:rPr>
        <w:t>deskriptif</w:t>
      </w:r>
      <w:proofErr w:type="spellEnd"/>
      <w:r w:rsidRPr="00323982">
        <w:rPr>
          <w:lang w:eastAsia="id-ID"/>
        </w:rPr>
        <w:t xml:space="preserve"> yang </w:t>
      </w:r>
      <w:proofErr w:type="spellStart"/>
      <w:r w:rsidRPr="00323982">
        <w:rPr>
          <w:lang w:eastAsia="id-ID"/>
        </w:rPr>
        <w:t>terdapat</w:t>
      </w:r>
      <w:proofErr w:type="spellEnd"/>
      <w:r w:rsidRPr="00323982">
        <w:rPr>
          <w:lang w:eastAsia="id-ID"/>
        </w:rPr>
        <w:t xml:space="preserve"> </w:t>
      </w:r>
      <w:proofErr w:type="spellStart"/>
      <w:r w:rsidRPr="00323982">
        <w:rPr>
          <w:lang w:eastAsia="id-ID"/>
        </w:rPr>
        <w:t>pada</w:t>
      </w:r>
      <w:proofErr w:type="spellEnd"/>
      <w:r w:rsidRPr="00323982">
        <w:rPr>
          <w:lang w:eastAsia="id-ID"/>
        </w:rPr>
        <w:t xml:space="preserve"> </w:t>
      </w:r>
      <w:proofErr w:type="spellStart"/>
      <w:r w:rsidRPr="00323982">
        <w:rPr>
          <w:lang w:eastAsia="id-ID"/>
        </w:rPr>
        <w:t>Tabel</w:t>
      </w:r>
      <w:proofErr w:type="spellEnd"/>
      <w:r w:rsidRPr="00323982">
        <w:rPr>
          <w:lang w:eastAsia="id-ID"/>
        </w:rPr>
        <w:t xml:space="preserve"> 1 </w:t>
      </w:r>
      <w:proofErr w:type="spellStart"/>
      <w:r w:rsidRPr="00323982">
        <w:rPr>
          <w:lang w:eastAsia="id-ID"/>
        </w:rPr>
        <w:t>dapat</w:t>
      </w:r>
      <w:proofErr w:type="spellEnd"/>
      <w:r w:rsidRPr="00323982">
        <w:rPr>
          <w:lang w:eastAsia="id-ID"/>
        </w:rPr>
        <w:t xml:space="preserve"> </w:t>
      </w:r>
      <w:proofErr w:type="spellStart"/>
      <w:r w:rsidRPr="00323982">
        <w:rPr>
          <w:lang w:eastAsia="id-ID"/>
        </w:rPr>
        <w:t>diketahui</w:t>
      </w:r>
      <w:proofErr w:type="spellEnd"/>
      <w:r w:rsidRPr="00323982">
        <w:rPr>
          <w:lang w:eastAsia="id-ID"/>
        </w:rPr>
        <w:t xml:space="preserve"> </w:t>
      </w:r>
      <w:proofErr w:type="spellStart"/>
      <w:r w:rsidRPr="00323982">
        <w:rPr>
          <w:lang w:eastAsia="id-ID"/>
        </w:rPr>
        <w:t>bahwa</w:t>
      </w:r>
      <w:proofErr w:type="spellEnd"/>
      <w:r w:rsidRPr="00323982">
        <w:rPr>
          <w:lang w:eastAsia="id-ID"/>
        </w:rPr>
        <w:t xml:space="preserve"> </w:t>
      </w:r>
      <w:proofErr w:type="spellStart"/>
      <w:r w:rsidRPr="00323982">
        <w:rPr>
          <w:lang w:eastAsia="id-ID"/>
        </w:rPr>
        <w:t>variabel</w:t>
      </w:r>
      <w:proofErr w:type="spellEnd"/>
      <w:r w:rsidRPr="00323982">
        <w:rPr>
          <w:lang w:eastAsia="id-ID"/>
        </w:rPr>
        <w:t xml:space="preserve"> ROA </w:t>
      </w:r>
      <w:proofErr w:type="spellStart"/>
      <w:r w:rsidRPr="00323982">
        <w:rPr>
          <w:lang w:eastAsia="id-ID"/>
        </w:rPr>
        <w:t>memiliki</w:t>
      </w:r>
      <w:proofErr w:type="spellEnd"/>
      <w:r w:rsidRPr="00323982">
        <w:rPr>
          <w:lang w:eastAsia="id-ID"/>
        </w:rPr>
        <w:t xml:space="preserve"> </w:t>
      </w:r>
      <w:proofErr w:type="spellStart"/>
      <w:r w:rsidRPr="00323982">
        <w:rPr>
          <w:lang w:eastAsia="id-ID"/>
        </w:rPr>
        <w:t>nilai</w:t>
      </w:r>
      <w:proofErr w:type="spellEnd"/>
      <w:r w:rsidRPr="00323982">
        <w:rPr>
          <w:lang w:eastAsia="id-ID"/>
        </w:rPr>
        <w:t xml:space="preserve"> rata-rata 0.869391, median 0.890000, </w:t>
      </w:r>
      <w:proofErr w:type="spellStart"/>
      <w:r w:rsidRPr="00323982">
        <w:rPr>
          <w:lang w:eastAsia="id-ID"/>
        </w:rPr>
        <w:t>nilai</w:t>
      </w:r>
      <w:proofErr w:type="spellEnd"/>
      <w:r w:rsidRPr="00323982">
        <w:rPr>
          <w:lang w:eastAsia="id-ID"/>
        </w:rPr>
        <w:t xml:space="preserve"> </w:t>
      </w:r>
      <w:proofErr w:type="spellStart"/>
      <w:r w:rsidRPr="00323982">
        <w:rPr>
          <w:lang w:eastAsia="id-ID"/>
        </w:rPr>
        <w:t>maksimum</w:t>
      </w:r>
      <w:proofErr w:type="spellEnd"/>
      <w:r w:rsidRPr="00323982">
        <w:rPr>
          <w:lang w:eastAsia="id-ID"/>
        </w:rPr>
        <w:t xml:space="preserve"> 2.510000, </w:t>
      </w:r>
      <w:proofErr w:type="spellStart"/>
      <w:r w:rsidRPr="00323982">
        <w:rPr>
          <w:lang w:eastAsia="id-ID"/>
        </w:rPr>
        <w:t>nilai</w:t>
      </w:r>
      <w:proofErr w:type="spellEnd"/>
      <w:r w:rsidRPr="00323982">
        <w:rPr>
          <w:lang w:eastAsia="id-ID"/>
        </w:rPr>
        <w:t xml:space="preserve"> minimum -5.480000, </w:t>
      </w:r>
      <w:proofErr w:type="spellStart"/>
      <w:r w:rsidRPr="00323982">
        <w:rPr>
          <w:lang w:eastAsia="id-ID"/>
        </w:rPr>
        <w:t>Nilai</w:t>
      </w:r>
      <w:proofErr w:type="spellEnd"/>
      <w:r w:rsidRPr="00323982">
        <w:rPr>
          <w:lang w:eastAsia="id-ID"/>
        </w:rPr>
        <w:t xml:space="preserve"> Observation 115 </w:t>
      </w:r>
      <w:proofErr w:type="spellStart"/>
      <w:r w:rsidRPr="00323982">
        <w:rPr>
          <w:lang w:eastAsia="id-ID"/>
        </w:rPr>
        <w:t>dan</w:t>
      </w:r>
      <w:proofErr w:type="spellEnd"/>
      <w:r w:rsidRPr="00323982">
        <w:rPr>
          <w:lang w:eastAsia="id-ID"/>
        </w:rPr>
        <w:t xml:space="preserve"> </w:t>
      </w:r>
      <w:proofErr w:type="spellStart"/>
      <w:r w:rsidRPr="00323982">
        <w:rPr>
          <w:lang w:eastAsia="id-ID"/>
        </w:rPr>
        <w:t>standar</w:t>
      </w:r>
      <w:proofErr w:type="spellEnd"/>
      <w:r w:rsidRPr="00323982">
        <w:rPr>
          <w:lang w:eastAsia="id-ID"/>
        </w:rPr>
        <w:t xml:space="preserve"> </w:t>
      </w:r>
      <w:proofErr w:type="spellStart"/>
      <w:r w:rsidRPr="00323982">
        <w:rPr>
          <w:lang w:eastAsia="id-ID"/>
        </w:rPr>
        <w:t>deviasi</w:t>
      </w:r>
      <w:proofErr w:type="spellEnd"/>
      <w:r w:rsidRPr="00323982">
        <w:rPr>
          <w:lang w:eastAsia="id-ID"/>
        </w:rPr>
        <w:t xml:space="preserve"> 1.040736.</w:t>
      </w:r>
    </w:p>
    <w:p w14:paraId="45A5241A" w14:textId="77777777" w:rsidR="00323982" w:rsidRPr="00323982" w:rsidRDefault="00323982" w:rsidP="00D36075">
      <w:pPr>
        <w:jc w:val="both"/>
        <w:rPr>
          <w:b/>
          <w:bCs/>
          <w:lang w:eastAsia="id-ID"/>
        </w:rPr>
      </w:pPr>
    </w:p>
    <w:p w14:paraId="6B66C259" w14:textId="77777777" w:rsidR="00323982" w:rsidRDefault="00323982" w:rsidP="00D36075">
      <w:pPr>
        <w:jc w:val="both"/>
        <w:rPr>
          <w:b/>
          <w:bCs/>
          <w:lang w:eastAsia="id-ID"/>
        </w:rPr>
      </w:pPr>
      <w:proofErr w:type="spellStart"/>
      <w:r w:rsidRPr="00323982">
        <w:rPr>
          <w:b/>
          <w:bCs/>
          <w:lang w:val="en-GB" w:eastAsia="id-ID"/>
        </w:rPr>
        <w:t>Tabel</w:t>
      </w:r>
      <w:proofErr w:type="spellEnd"/>
      <w:r w:rsidRPr="00323982">
        <w:rPr>
          <w:b/>
          <w:bCs/>
          <w:lang w:val="en-GB" w:eastAsia="id-ID"/>
        </w:rPr>
        <w:t xml:space="preserve"> </w:t>
      </w:r>
      <w:r w:rsidRPr="00323982">
        <w:rPr>
          <w:b/>
          <w:bCs/>
          <w:lang w:eastAsia="id-ID"/>
        </w:rPr>
        <w:t>2 UJI CHOW</w:t>
      </w:r>
    </w:p>
    <w:p w14:paraId="79A23593" w14:textId="60760B21" w:rsidR="002623BC" w:rsidRPr="00323982" w:rsidRDefault="002623BC" w:rsidP="00D36075">
      <w:pPr>
        <w:ind w:firstLine="0"/>
        <w:jc w:val="both"/>
        <w:rPr>
          <w:b/>
          <w:bCs/>
          <w:lang w:eastAsia="id-ID"/>
        </w:rPr>
      </w:pPr>
      <w:r w:rsidRPr="002623BC">
        <w:rPr>
          <w:noProof/>
        </w:rPr>
        <w:drawing>
          <wp:inline distT="0" distB="0" distL="0" distR="0" wp14:anchorId="17ACCA03" wp14:editId="6620784D">
            <wp:extent cx="3002830" cy="832485"/>
            <wp:effectExtent l="0" t="0" r="0" b="0"/>
            <wp:docPr id="1107746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3091" cy="838102"/>
                    </a:xfrm>
                    <a:prstGeom prst="rect">
                      <a:avLst/>
                    </a:prstGeom>
                    <a:noFill/>
                    <a:ln>
                      <a:noFill/>
                    </a:ln>
                  </pic:spPr>
                </pic:pic>
              </a:graphicData>
            </a:graphic>
          </wp:inline>
        </w:drawing>
      </w:r>
    </w:p>
    <w:p w14:paraId="69C3D912" w14:textId="77777777" w:rsidR="00323982" w:rsidRPr="00323982" w:rsidRDefault="00323982" w:rsidP="00D36075">
      <w:pPr>
        <w:jc w:val="both"/>
        <w:rPr>
          <w:lang w:val="en-GB" w:eastAsia="id-ID"/>
        </w:rPr>
      </w:pPr>
      <w:proofErr w:type="spellStart"/>
      <w:r w:rsidRPr="00323982">
        <w:rPr>
          <w:lang w:val="en-GB" w:eastAsia="id-ID"/>
        </w:rPr>
        <w:t>Sumber</w:t>
      </w:r>
      <w:proofErr w:type="spellEnd"/>
      <w:r w:rsidRPr="00323982">
        <w:rPr>
          <w:lang w:val="en-GB" w:eastAsia="id-ID"/>
        </w:rPr>
        <w:t xml:space="preserve">: </w:t>
      </w:r>
      <w:proofErr w:type="spellStart"/>
      <w:r w:rsidRPr="00323982">
        <w:rPr>
          <w:lang w:val="en-GB" w:eastAsia="id-ID"/>
        </w:rPr>
        <w:t>Eviews</w:t>
      </w:r>
      <w:proofErr w:type="spellEnd"/>
      <w:r w:rsidRPr="00323982">
        <w:rPr>
          <w:lang w:val="en-GB" w:eastAsia="id-ID"/>
        </w:rPr>
        <w:t xml:space="preserve"> (Data </w:t>
      </w:r>
      <w:proofErr w:type="spellStart"/>
      <w:r w:rsidRPr="00323982">
        <w:rPr>
          <w:lang w:val="en-GB" w:eastAsia="id-ID"/>
        </w:rPr>
        <w:t>diolah</w:t>
      </w:r>
      <w:proofErr w:type="spellEnd"/>
      <w:r w:rsidRPr="00323982">
        <w:rPr>
          <w:lang w:val="en-GB" w:eastAsia="id-ID"/>
        </w:rPr>
        <w:t xml:space="preserve"> </w:t>
      </w:r>
      <w:proofErr w:type="spellStart"/>
      <w:r w:rsidRPr="00323982">
        <w:rPr>
          <w:lang w:val="en-GB" w:eastAsia="id-ID"/>
        </w:rPr>
        <w:t>oleh</w:t>
      </w:r>
      <w:proofErr w:type="spellEnd"/>
      <w:r w:rsidRPr="00323982">
        <w:rPr>
          <w:lang w:val="en-GB" w:eastAsia="id-ID"/>
        </w:rPr>
        <w:t xml:space="preserve"> </w:t>
      </w:r>
      <w:proofErr w:type="spellStart"/>
      <w:r w:rsidRPr="00323982">
        <w:rPr>
          <w:lang w:val="en-GB" w:eastAsia="id-ID"/>
        </w:rPr>
        <w:t>penulis</w:t>
      </w:r>
      <w:proofErr w:type="spellEnd"/>
      <w:r w:rsidRPr="00323982">
        <w:rPr>
          <w:lang w:val="en-GB" w:eastAsia="id-ID"/>
        </w:rPr>
        <w:t>)</w:t>
      </w:r>
    </w:p>
    <w:p w14:paraId="196B85A5" w14:textId="77777777" w:rsidR="00323982" w:rsidRPr="00323982" w:rsidRDefault="00323982" w:rsidP="00D36075">
      <w:pPr>
        <w:jc w:val="both"/>
        <w:rPr>
          <w:lang w:eastAsia="id-ID"/>
        </w:rPr>
      </w:pPr>
    </w:p>
    <w:p w14:paraId="4CF2D951" w14:textId="24C68B1E" w:rsidR="00323982" w:rsidRPr="00323982" w:rsidRDefault="00323982" w:rsidP="00D36075">
      <w:pPr>
        <w:jc w:val="both"/>
        <w:rPr>
          <w:b/>
          <w:lang w:val="en-GB" w:eastAsia="id-ID"/>
        </w:rPr>
      </w:pPr>
      <w:proofErr w:type="spellStart"/>
      <w:r w:rsidRPr="00323982">
        <w:rPr>
          <w:lang w:val="en-GB" w:eastAsia="id-ID"/>
        </w:rPr>
        <w:t>Berdasarkan</w:t>
      </w:r>
      <w:proofErr w:type="spellEnd"/>
      <w:r w:rsidRPr="00323982">
        <w:rPr>
          <w:lang w:val="en-GB" w:eastAsia="id-ID"/>
        </w:rPr>
        <w:t xml:space="preserve"> </w:t>
      </w:r>
      <w:proofErr w:type="spellStart"/>
      <w:r w:rsidRPr="00323982">
        <w:rPr>
          <w:lang w:val="en-GB" w:eastAsia="id-ID"/>
        </w:rPr>
        <w:t>tabel</w:t>
      </w:r>
      <w:proofErr w:type="spellEnd"/>
      <w:r w:rsidRPr="00323982">
        <w:rPr>
          <w:lang w:val="en-GB" w:eastAsia="id-ID"/>
        </w:rPr>
        <w:t xml:space="preserve"> 2, </w:t>
      </w:r>
      <w:proofErr w:type="spellStart"/>
      <w:r w:rsidRPr="00323982">
        <w:rPr>
          <w:lang w:val="en-GB" w:eastAsia="id-ID"/>
        </w:rPr>
        <w:t>hasil</w:t>
      </w:r>
      <w:proofErr w:type="spellEnd"/>
      <w:r w:rsidRPr="00323982">
        <w:rPr>
          <w:lang w:val="en-GB" w:eastAsia="id-ID"/>
        </w:rPr>
        <w:t xml:space="preserve"> </w:t>
      </w:r>
      <w:proofErr w:type="spellStart"/>
      <w:r w:rsidRPr="00323982">
        <w:rPr>
          <w:lang w:val="en-GB" w:eastAsia="id-ID"/>
        </w:rPr>
        <w:t>uji</w:t>
      </w:r>
      <w:proofErr w:type="spellEnd"/>
      <w:r w:rsidRPr="00323982">
        <w:rPr>
          <w:lang w:val="en-GB" w:eastAsia="id-ID"/>
        </w:rPr>
        <w:t xml:space="preserve"> chow </w:t>
      </w:r>
      <w:proofErr w:type="spellStart"/>
      <w:r w:rsidRPr="00323982">
        <w:rPr>
          <w:lang w:val="en-GB" w:eastAsia="id-ID"/>
        </w:rPr>
        <w:t>menunjukkan</w:t>
      </w:r>
      <w:proofErr w:type="spellEnd"/>
      <w:r w:rsidRPr="00323982">
        <w:rPr>
          <w:lang w:val="en-GB" w:eastAsia="id-ID"/>
        </w:rPr>
        <w:t xml:space="preserve"> </w:t>
      </w:r>
      <w:proofErr w:type="spellStart"/>
      <w:r w:rsidRPr="00323982">
        <w:rPr>
          <w:lang w:val="en-GB" w:eastAsia="id-ID"/>
        </w:rPr>
        <w:t>bahwa</w:t>
      </w:r>
      <w:proofErr w:type="spellEnd"/>
      <w:r w:rsidRPr="00323982">
        <w:rPr>
          <w:lang w:val="en-GB" w:eastAsia="id-ID"/>
        </w:rPr>
        <w:t xml:space="preserve"> </w:t>
      </w:r>
      <w:proofErr w:type="spellStart"/>
      <w:r w:rsidRPr="00323982">
        <w:rPr>
          <w:lang w:val="en-GB" w:eastAsia="id-ID"/>
        </w:rPr>
        <w:t>nilai</w:t>
      </w:r>
      <w:proofErr w:type="spellEnd"/>
      <w:r w:rsidRPr="00323982">
        <w:rPr>
          <w:lang w:val="en-GB" w:eastAsia="id-ID"/>
        </w:rPr>
        <w:t xml:space="preserve"> probability cross-</w:t>
      </w:r>
      <w:proofErr w:type="spellStart"/>
      <w:r w:rsidRPr="00323982">
        <w:rPr>
          <w:lang w:val="en-GB" w:eastAsia="id-ID"/>
        </w:rPr>
        <w:t>sectionchi</w:t>
      </w:r>
      <w:proofErr w:type="spellEnd"/>
      <w:r w:rsidRPr="00323982">
        <w:rPr>
          <w:lang w:val="en-GB" w:eastAsia="id-ID"/>
        </w:rPr>
        <w:t xml:space="preserve">-square </w:t>
      </w:r>
      <w:proofErr w:type="spellStart"/>
      <w:r w:rsidRPr="00323982">
        <w:rPr>
          <w:lang w:val="en-GB" w:eastAsia="id-ID"/>
        </w:rPr>
        <w:t>se</w:t>
      </w:r>
      <w:r w:rsidR="00BD4BA5">
        <w:rPr>
          <w:lang w:val="en-GB" w:eastAsia="id-ID"/>
        </w:rPr>
        <w:t>dominan</w:t>
      </w:r>
      <w:proofErr w:type="spellEnd"/>
      <w:r w:rsidRPr="00323982">
        <w:rPr>
          <w:lang w:val="en-GB" w:eastAsia="id-ID"/>
        </w:rPr>
        <w:t xml:space="preserve"> 0,0000 &lt; 0,05. </w:t>
      </w:r>
      <w:proofErr w:type="spellStart"/>
      <w:r w:rsidRPr="00323982">
        <w:rPr>
          <w:lang w:val="en-GB" w:eastAsia="id-ID"/>
        </w:rPr>
        <w:t>Sehingga</w:t>
      </w:r>
      <w:proofErr w:type="spellEnd"/>
      <w:r w:rsidRPr="00323982">
        <w:rPr>
          <w:lang w:val="en-GB" w:eastAsia="id-ID"/>
        </w:rPr>
        <w:t xml:space="preserve"> </w:t>
      </w:r>
      <w:proofErr w:type="spellStart"/>
      <w:r w:rsidRPr="00323982">
        <w:rPr>
          <w:lang w:val="en-GB" w:eastAsia="id-ID"/>
        </w:rPr>
        <w:t>dapat</w:t>
      </w:r>
      <w:proofErr w:type="spellEnd"/>
      <w:r w:rsidRPr="00323982">
        <w:rPr>
          <w:lang w:val="en-GB" w:eastAsia="id-ID"/>
        </w:rPr>
        <w:t xml:space="preserve"> </w:t>
      </w:r>
      <w:proofErr w:type="spellStart"/>
      <w:r w:rsidRPr="00323982">
        <w:rPr>
          <w:lang w:val="en-GB" w:eastAsia="id-ID"/>
        </w:rPr>
        <w:t>dikatakan</w:t>
      </w:r>
      <w:proofErr w:type="spellEnd"/>
      <w:r w:rsidRPr="00323982">
        <w:rPr>
          <w:lang w:val="en-GB" w:eastAsia="id-ID"/>
        </w:rPr>
        <w:t xml:space="preserve"> </w:t>
      </w:r>
      <w:proofErr w:type="spellStart"/>
      <w:r w:rsidRPr="00323982">
        <w:rPr>
          <w:lang w:val="en-GB" w:eastAsia="id-ID"/>
        </w:rPr>
        <w:t>bahwa</w:t>
      </w:r>
      <w:proofErr w:type="spellEnd"/>
      <w:r w:rsidRPr="00323982">
        <w:rPr>
          <w:lang w:val="en-GB" w:eastAsia="id-ID"/>
        </w:rPr>
        <w:t xml:space="preserve"> </w:t>
      </w:r>
      <w:proofErr w:type="spellStart"/>
      <w:r w:rsidRPr="00323982">
        <w:rPr>
          <w:lang w:val="en-GB" w:eastAsia="id-ID"/>
        </w:rPr>
        <w:t>pada</w:t>
      </w:r>
      <w:proofErr w:type="spellEnd"/>
      <w:r w:rsidRPr="00323982">
        <w:rPr>
          <w:lang w:val="en-GB" w:eastAsia="id-ID"/>
        </w:rPr>
        <w:t xml:space="preserve"> </w:t>
      </w:r>
      <w:proofErr w:type="spellStart"/>
      <w:r w:rsidRPr="00323982">
        <w:rPr>
          <w:lang w:val="en-GB" w:eastAsia="id-ID"/>
        </w:rPr>
        <w:t>uji</w:t>
      </w:r>
      <w:proofErr w:type="spellEnd"/>
      <w:r w:rsidRPr="00323982">
        <w:rPr>
          <w:lang w:val="en-GB" w:eastAsia="id-ID"/>
        </w:rPr>
        <w:t xml:space="preserve"> </w:t>
      </w:r>
      <w:proofErr w:type="spellStart"/>
      <w:r w:rsidRPr="00323982">
        <w:rPr>
          <w:lang w:val="en-GB" w:eastAsia="id-ID"/>
        </w:rPr>
        <w:t>ini</w:t>
      </w:r>
      <w:proofErr w:type="spellEnd"/>
      <w:r w:rsidRPr="00323982">
        <w:rPr>
          <w:lang w:val="en-GB" w:eastAsia="id-ID"/>
        </w:rPr>
        <w:t xml:space="preserve">, model yang </w:t>
      </w:r>
      <w:proofErr w:type="spellStart"/>
      <w:r w:rsidRPr="00323982">
        <w:rPr>
          <w:lang w:val="en-GB" w:eastAsia="id-ID"/>
        </w:rPr>
        <w:t>terbaik</w:t>
      </w:r>
      <w:proofErr w:type="spellEnd"/>
      <w:r w:rsidRPr="00323982">
        <w:rPr>
          <w:lang w:val="en-GB" w:eastAsia="id-ID"/>
        </w:rPr>
        <w:t xml:space="preserve"> </w:t>
      </w:r>
      <w:proofErr w:type="spellStart"/>
      <w:r w:rsidRPr="00323982">
        <w:rPr>
          <w:lang w:val="en-GB" w:eastAsia="id-ID"/>
        </w:rPr>
        <w:t>untuk</w:t>
      </w:r>
      <w:proofErr w:type="spellEnd"/>
      <w:r w:rsidRPr="00323982">
        <w:rPr>
          <w:lang w:val="en-GB" w:eastAsia="id-ID"/>
        </w:rPr>
        <w:t xml:space="preserve"> </w:t>
      </w:r>
      <w:proofErr w:type="spellStart"/>
      <w:r w:rsidRPr="00323982">
        <w:rPr>
          <w:lang w:val="en-GB" w:eastAsia="id-ID"/>
        </w:rPr>
        <w:t>digunakan</w:t>
      </w:r>
      <w:proofErr w:type="spellEnd"/>
      <w:r w:rsidRPr="00323982">
        <w:rPr>
          <w:lang w:val="en-GB" w:eastAsia="id-ID"/>
        </w:rPr>
        <w:t xml:space="preserve"> </w:t>
      </w:r>
      <w:proofErr w:type="spellStart"/>
      <w:r w:rsidRPr="00323982">
        <w:rPr>
          <w:lang w:val="en-GB" w:eastAsia="id-ID"/>
        </w:rPr>
        <w:t>yaitu</w:t>
      </w:r>
      <w:proofErr w:type="spellEnd"/>
      <w:r w:rsidRPr="00323982">
        <w:rPr>
          <w:lang w:val="en-GB" w:eastAsia="id-ID"/>
        </w:rPr>
        <w:t xml:space="preserve"> Fixed </w:t>
      </w:r>
      <w:proofErr w:type="spellStart"/>
      <w:r w:rsidRPr="00323982">
        <w:rPr>
          <w:lang w:val="en-GB" w:eastAsia="id-ID"/>
        </w:rPr>
        <w:t>Ef</w:t>
      </w:r>
      <w:proofErr w:type="spellEnd"/>
      <w:r w:rsidRPr="00323982">
        <w:rPr>
          <w:lang w:val="en-GB" w:eastAsia="id-ID"/>
        </w:rPr>
        <w:t xml:space="preserve"> </w:t>
      </w:r>
      <w:proofErr w:type="spellStart"/>
      <w:r w:rsidRPr="00323982">
        <w:rPr>
          <w:lang w:val="en-GB" w:eastAsia="id-ID"/>
        </w:rPr>
        <w:t>ect</w:t>
      </w:r>
      <w:proofErr w:type="spellEnd"/>
      <w:r w:rsidRPr="00323982">
        <w:rPr>
          <w:lang w:val="en-GB" w:eastAsia="id-ID"/>
        </w:rPr>
        <w:t xml:space="preserve"> Model (FEM).</w:t>
      </w:r>
    </w:p>
    <w:p w14:paraId="1B87D21E" w14:textId="77777777" w:rsidR="00323982" w:rsidRPr="00323982" w:rsidRDefault="00323982" w:rsidP="00D36075">
      <w:pPr>
        <w:jc w:val="both"/>
        <w:rPr>
          <w:b/>
          <w:lang w:val="id-ID" w:eastAsia="id-ID"/>
        </w:rPr>
      </w:pPr>
    </w:p>
    <w:p w14:paraId="44948CA2" w14:textId="77777777" w:rsidR="00323982" w:rsidRPr="00323982" w:rsidRDefault="00323982" w:rsidP="00D36075">
      <w:pPr>
        <w:jc w:val="both"/>
        <w:rPr>
          <w:b/>
          <w:bCs/>
          <w:lang w:val="id-ID" w:eastAsia="id-ID"/>
        </w:rPr>
      </w:pPr>
      <w:r w:rsidRPr="00323982">
        <w:rPr>
          <w:b/>
          <w:bCs/>
          <w:lang w:val="id-ID" w:eastAsia="id-ID"/>
        </w:rPr>
        <w:t>Tabel 3 UJI HAUSMAN</w:t>
      </w:r>
    </w:p>
    <w:p w14:paraId="11E4047C" w14:textId="77777777" w:rsidR="00323982" w:rsidRPr="00323982" w:rsidRDefault="00323982" w:rsidP="00D36075">
      <w:pPr>
        <w:jc w:val="both"/>
        <w:rPr>
          <w:lang w:val="id-ID" w:eastAsia="id-ID"/>
        </w:rPr>
      </w:pPr>
      <w:r w:rsidRPr="00323982">
        <w:rPr>
          <w:lang w:val="id-ID" w:eastAsia="id-ID"/>
        </w:rPr>
        <w:t xml:space="preserve">Uji </w:t>
      </w:r>
      <w:proofErr w:type="spellStart"/>
      <w:r w:rsidRPr="00323982">
        <w:rPr>
          <w:lang w:val="id-ID" w:eastAsia="id-ID"/>
        </w:rPr>
        <w:t>Hausman</w:t>
      </w:r>
      <w:proofErr w:type="spellEnd"/>
      <w:r w:rsidRPr="00323982">
        <w:rPr>
          <w:lang w:val="id-ID" w:eastAsia="id-ID"/>
        </w:rPr>
        <w:t xml:space="preserve"> ini bertujuan untuk memilih model terbaik antara </w:t>
      </w:r>
      <w:proofErr w:type="spellStart"/>
      <w:r w:rsidRPr="00323982">
        <w:rPr>
          <w:lang w:val="id-ID" w:eastAsia="id-ID"/>
        </w:rPr>
        <w:t>Fixed</w:t>
      </w:r>
      <w:proofErr w:type="spellEnd"/>
      <w:r w:rsidRPr="00323982">
        <w:rPr>
          <w:lang w:val="id-ID" w:eastAsia="id-ID"/>
        </w:rPr>
        <w:t xml:space="preserve"> </w:t>
      </w:r>
      <w:proofErr w:type="spellStart"/>
      <w:r w:rsidRPr="00323982">
        <w:rPr>
          <w:lang w:val="id-ID" w:eastAsia="id-ID"/>
        </w:rPr>
        <w:t>Effect</w:t>
      </w:r>
      <w:proofErr w:type="spellEnd"/>
      <w:r w:rsidRPr="00323982">
        <w:rPr>
          <w:lang w:val="id-ID" w:eastAsia="id-ID"/>
        </w:rPr>
        <w:t xml:space="preserve"> Model (FEM) dan </w:t>
      </w:r>
      <w:proofErr w:type="spellStart"/>
      <w:r w:rsidRPr="00323982">
        <w:rPr>
          <w:lang w:val="id-ID" w:eastAsia="id-ID"/>
        </w:rPr>
        <w:t>Random</w:t>
      </w:r>
      <w:proofErr w:type="spellEnd"/>
      <w:r w:rsidRPr="00323982">
        <w:rPr>
          <w:lang w:val="id-ID" w:eastAsia="id-ID"/>
        </w:rPr>
        <w:t xml:space="preserve"> </w:t>
      </w:r>
      <w:proofErr w:type="spellStart"/>
      <w:r w:rsidRPr="00323982">
        <w:rPr>
          <w:lang w:val="id-ID" w:eastAsia="id-ID"/>
        </w:rPr>
        <w:t>Effect</w:t>
      </w:r>
      <w:proofErr w:type="spellEnd"/>
      <w:r w:rsidRPr="00323982">
        <w:rPr>
          <w:lang w:val="id-ID" w:eastAsia="id-ID"/>
        </w:rPr>
        <w:t xml:space="preserve"> Model (REM).</w:t>
      </w:r>
    </w:p>
    <w:p w14:paraId="738CD685" w14:textId="77777777" w:rsidR="00323982" w:rsidRDefault="00323982" w:rsidP="00D36075">
      <w:pPr>
        <w:jc w:val="both"/>
        <w:rPr>
          <w:b/>
          <w:bCs/>
          <w:lang w:eastAsia="id-ID"/>
        </w:rPr>
      </w:pPr>
      <w:proofErr w:type="spellStart"/>
      <w:r w:rsidRPr="00323982">
        <w:rPr>
          <w:b/>
          <w:bCs/>
          <w:lang w:val="en-GB" w:eastAsia="id-ID"/>
        </w:rPr>
        <w:t>Tabel</w:t>
      </w:r>
      <w:proofErr w:type="spellEnd"/>
      <w:r w:rsidRPr="00323982">
        <w:rPr>
          <w:b/>
          <w:bCs/>
          <w:lang w:val="en-GB" w:eastAsia="id-ID"/>
        </w:rPr>
        <w:t xml:space="preserve"> </w:t>
      </w:r>
      <w:r w:rsidRPr="00323982">
        <w:rPr>
          <w:b/>
          <w:bCs/>
          <w:lang w:eastAsia="id-ID"/>
        </w:rPr>
        <w:t>3</w:t>
      </w:r>
    </w:p>
    <w:p w14:paraId="6CAEAFD1" w14:textId="383AAC80" w:rsidR="002623BC" w:rsidRPr="00323982" w:rsidRDefault="002623BC" w:rsidP="00D36075">
      <w:pPr>
        <w:ind w:firstLine="0"/>
        <w:jc w:val="both"/>
        <w:rPr>
          <w:lang w:eastAsia="id-ID"/>
        </w:rPr>
      </w:pPr>
      <w:r w:rsidRPr="002623BC">
        <w:rPr>
          <w:noProof/>
        </w:rPr>
        <w:drawing>
          <wp:inline distT="0" distB="0" distL="0" distR="0" wp14:anchorId="1EC23241" wp14:editId="3D91E27A">
            <wp:extent cx="2651125" cy="795130"/>
            <wp:effectExtent l="0" t="0" r="0" b="0"/>
            <wp:docPr id="1871791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1746" cy="798315"/>
                    </a:xfrm>
                    <a:prstGeom prst="rect">
                      <a:avLst/>
                    </a:prstGeom>
                    <a:noFill/>
                    <a:ln>
                      <a:noFill/>
                    </a:ln>
                  </pic:spPr>
                </pic:pic>
              </a:graphicData>
            </a:graphic>
          </wp:inline>
        </w:drawing>
      </w:r>
    </w:p>
    <w:p w14:paraId="5B74941C" w14:textId="77777777" w:rsidR="00323982" w:rsidRPr="00323982" w:rsidRDefault="00323982" w:rsidP="00D36075">
      <w:pPr>
        <w:ind w:firstLine="0"/>
        <w:jc w:val="both"/>
        <w:rPr>
          <w:lang w:val="en-GB" w:eastAsia="id-ID"/>
        </w:rPr>
      </w:pPr>
      <w:proofErr w:type="spellStart"/>
      <w:r w:rsidRPr="00323982">
        <w:rPr>
          <w:lang w:val="en-GB" w:eastAsia="id-ID"/>
        </w:rPr>
        <w:t>Sumber</w:t>
      </w:r>
      <w:proofErr w:type="spellEnd"/>
      <w:r w:rsidRPr="00323982">
        <w:rPr>
          <w:lang w:val="en-GB" w:eastAsia="id-ID"/>
        </w:rPr>
        <w:t xml:space="preserve">: </w:t>
      </w:r>
      <w:proofErr w:type="spellStart"/>
      <w:r w:rsidRPr="00323982">
        <w:rPr>
          <w:lang w:val="en-GB" w:eastAsia="id-ID"/>
        </w:rPr>
        <w:t>Eviews</w:t>
      </w:r>
      <w:proofErr w:type="spellEnd"/>
      <w:r w:rsidRPr="00323982">
        <w:rPr>
          <w:lang w:val="en-GB" w:eastAsia="id-ID"/>
        </w:rPr>
        <w:t xml:space="preserve"> (Data </w:t>
      </w:r>
      <w:proofErr w:type="spellStart"/>
      <w:r w:rsidRPr="00323982">
        <w:rPr>
          <w:lang w:val="en-GB" w:eastAsia="id-ID"/>
        </w:rPr>
        <w:t>diolah</w:t>
      </w:r>
      <w:proofErr w:type="spellEnd"/>
      <w:r w:rsidRPr="00323982">
        <w:rPr>
          <w:lang w:val="en-GB" w:eastAsia="id-ID"/>
        </w:rPr>
        <w:t xml:space="preserve"> </w:t>
      </w:r>
      <w:proofErr w:type="spellStart"/>
      <w:r w:rsidRPr="00323982">
        <w:rPr>
          <w:lang w:val="en-GB" w:eastAsia="id-ID"/>
        </w:rPr>
        <w:t>oleh</w:t>
      </w:r>
      <w:proofErr w:type="spellEnd"/>
      <w:r w:rsidRPr="00323982">
        <w:rPr>
          <w:lang w:val="en-GB" w:eastAsia="id-ID"/>
        </w:rPr>
        <w:t xml:space="preserve"> </w:t>
      </w:r>
      <w:proofErr w:type="spellStart"/>
      <w:r w:rsidRPr="00323982">
        <w:rPr>
          <w:lang w:val="en-GB" w:eastAsia="id-ID"/>
        </w:rPr>
        <w:t>penulis</w:t>
      </w:r>
      <w:proofErr w:type="spellEnd"/>
      <w:r w:rsidRPr="00323982">
        <w:rPr>
          <w:lang w:val="en-GB" w:eastAsia="id-ID"/>
        </w:rPr>
        <w:t>)</w:t>
      </w:r>
    </w:p>
    <w:p w14:paraId="182BB338" w14:textId="77777777" w:rsidR="002623BC" w:rsidRPr="00441D4B" w:rsidRDefault="002623BC" w:rsidP="00D36075">
      <w:pPr>
        <w:jc w:val="both"/>
        <w:rPr>
          <w:lang w:eastAsia="id-ID"/>
        </w:rPr>
      </w:pPr>
    </w:p>
    <w:p w14:paraId="44BE959F" w14:textId="4326B6A7" w:rsidR="00323982" w:rsidRDefault="001A2229" w:rsidP="00D36075">
      <w:pPr>
        <w:jc w:val="both"/>
        <w:rPr>
          <w:lang w:val="nb-NO" w:eastAsia="id-ID"/>
        </w:rPr>
      </w:pPr>
      <w:r w:rsidRPr="001A2229">
        <w:rPr>
          <w:lang w:val="nb-NO" w:eastAsia="id-ID"/>
        </w:rPr>
        <w:t xml:space="preserve">Tabel 3 di atas menunjukkan bahwa nilai probabilitas sebesar 0.6277 &lt; 0.05 ditemukan pada temuan uji Hausman. Dengan demikian, dapat disimpulkan bahwa Random Effect Model (REM) merupakan </w:t>
      </w:r>
      <w:r w:rsidRPr="001A2229">
        <w:rPr>
          <w:lang w:val="nb-NO" w:eastAsia="id-ID"/>
        </w:rPr>
        <w:t>model yang optimal untuk digunakan dalam pengujian ini.</w:t>
      </w:r>
    </w:p>
    <w:p w14:paraId="34BB9F15" w14:textId="77777777" w:rsidR="001A2229" w:rsidRPr="00323982" w:rsidRDefault="001A2229" w:rsidP="00D36075">
      <w:pPr>
        <w:jc w:val="both"/>
        <w:rPr>
          <w:lang w:val="nb-NO" w:eastAsia="id-ID"/>
        </w:rPr>
      </w:pPr>
    </w:p>
    <w:p w14:paraId="5E7ECD7A" w14:textId="77777777" w:rsidR="00323982" w:rsidRPr="0081389B" w:rsidRDefault="00323982" w:rsidP="00D36075">
      <w:pPr>
        <w:jc w:val="both"/>
        <w:rPr>
          <w:b/>
          <w:bCs/>
          <w:lang w:val="nb-NO" w:eastAsia="id-ID"/>
        </w:rPr>
      </w:pPr>
      <w:r w:rsidRPr="0081389B">
        <w:rPr>
          <w:b/>
          <w:bCs/>
          <w:lang w:val="nb-NO" w:eastAsia="id-ID"/>
        </w:rPr>
        <w:t>UJI LM</w:t>
      </w:r>
    </w:p>
    <w:p w14:paraId="419D9D8F" w14:textId="77777777" w:rsidR="00323982" w:rsidRPr="00323982" w:rsidRDefault="00323982" w:rsidP="00D36075">
      <w:pPr>
        <w:jc w:val="both"/>
        <w:rPr>
          <w:lang w:eastAsia="id-ID"/>
        </w:rPr>
      </w:pPr>
      <w:proofErr w:type="spellStart"/>
      <w:r w:rsidRPr="00323982">
        <w:rPr>
          <w:b/>
          <w:bCs/>
          <w:lang w:val="en-GB" w:eastAsia="id-ID"/>
        </w:rPr>
        <w:t>Tabel</w:t>
      </w:r>
      <w:proofErr w:type="spellEnd"/>
      <w:r w:rsidRPr="00323982">
        <w:rPr>
          <w:b/>
          <w:bCs/>
          <w:lang w:val="en-GB" w:eastAsia="id-ID"/>
        </w:rPr>
        <w:t xml:space="preserve"> </w:t>
      </w:r>
      <w:r w:rsidRPr="00323982">
        <w:rPr>
          <w:b/>
          <w:bCs/>
          <w:lang w:eastAsia="id-ID"/>
        </w:rPr>
        <w:t>4</w:t>
      </w:r>
    </w:p>
    <w:p w14:paraId="56B2416D" w14:textId="77777777" w:rsidR="00323982" w:rsidRPr="00323982" w:rsidRDefault="00323982" w:rsidP="00D36075">
      <w:pPr>
        <w:jc w:val="both"/>
        <w:rPr>
          <w:b/>
          <w:bCs/>
          <w:lang w:eastAsia="id-ID"/>
        </w:rPr>
      </w:pPr>
    </w:p>
    <w:p w14:paraId="0F84E192" w14:textId="77777777" w:rsidR="00323982" w:rsidRPr="00323982" w:rsidRDefault="00323982" w:rsidP="00D36075">
      <w:pPr>
        <w:jc w:val="both"/>
        <w:rPr>
          <w:b/>
          <w:bCs/>
          <w:lang w:eastAsia="id-ID"/>
        </w:rPr>
      </w:pPr>
    </w:p>
    <w:tbl>
      <w:tblPr>
        <w:tblpPr w:leftFromText="180" w:rightFromText="180" w:vertAnchor="page" w:horzAnchor="page" w:tblpX="6463" w:tblpY="2205"/>
        <w:tblW w:w="4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8"/>
        <w:gridCol w:w="925"/>
        <w:gridCol w:w="1014"/>
        <w:gridCol w:w="1014"/>
        <w:gridCol w:w="837"/>
      </w:tblGrid>
      <w:tr w:rsidR="00441D4B" w:rsidRPr="00323982" w14:paraId="2E89084B" w14:textId="77777777" w:rsidTr="00441D4B">
        <w:trPr>
          <w:trHeight w:val="290"/>
        </w:trPr>
        <w:tc>
          <w:tcPr>
            <w:tcW w:w="1098" w:type="dxa"/>
            <w:vAlign w:val="bottom"/>
          </w:tcPr>
          <w:p w14:paraId="7146DAE8" w14:textId="77777777" w:rsidR="00441D4B" w:rsidRPr="00323982" w:rsidRDefault="00441D4B" w:rsidP="00D36075">
            <w:pPr>
              <w:ind w:firstLine="0"/>
              <w:jc w:val="both"/>
              <w:rPr>
                <w:lang w:eastAsia="id-ID"/>
              </w:rPr>
            </w:pPr>
            <w:r w:rsidRPr="00323982">
              <w:rPr>
                <w:lang w:eastAsia="id-ID"/>
              </w:rPr>
              <w:t>Variable</w:t>
            </w:r>
          </w:p>
        </w:tc>
        <w:tc>
          <w:tcPr>
            <w:tcW w:w="925" w:type="dxa"/>
            <w:vAlign w:val="bottom"/>
          </w:tcPr>
          <w:p w14:paraId="4648E6F9" w14:textId="77777777" w:rsidR="00441D4B" w:rsidRPr="00323982" w:rsidRDefault="00441D4B" w:rsidP="00D36075">
            <w:pPr>
              <w:ind w:firstLine="0"/>
              <w:jc w:val="both"/>
              <w:rPr>
                <w:lang w:eastAsia="id-ID"/>
              </w:rPr>
            </w:pPr>
            <w:r w:rsidRPr="00323982">
              <w:rPr>
                <w:lang w:eastAsia="id-ID"/>
              </w:rPr>
              <w:t>Coefficient</w:t>
            </w:r>
          </w:p>
        </w:tc>
        <w:tc>
          <w:tcPr>
            <w:tcW w:w="1014" w:type="dxa"/>
            <w:vAlign w:val="bottom"/>
          </w:tcPr>
          <w:p w14:paraId="75D1BF7C" w14:textId="77777777" w:rsidR="00441D4B" w:rsidRPr="00323982" w:rsidRDefault="00441D4B" w:rsidP="00D36075">
            <w:pPr>
              <w:ind w:firstLine="0"/>
              <w:jc w:val="both"/>
              <w:rPr>
                <w:lang w:eastAsia="id-ID"/>
              </w:rPr>
            </w:pPr>
            <w:r>
              <w:rPr>
                <w:lang w:eastAsia="id-ID"/>
              </w:rPr>
              <w:t xml:space="preserve"> </w:t>
            </w:r>
            <w:r w:rsidRPr="00323982">
              <w:rPr>
                <w:lang w:eastAsia="id-ID"/>
              </w:rPr>
              <w:t>Std. Error</w:t>
            </w:r>
          </w:p>
        </w:tc>
        <w:tc>
          <w:tcPr>
            <w:tcW w:w="1014" w:type="dxa"/>
            <w:vAlign w:val="bottom"/>
          </w:tcPr>
          <w:p w14:paraId="0AAC00DF" w14:textId="77777777" w:rsidR="00441D4B" w:rsidRPr="00323982" w:rsidRDefault="00441D4B" w:rsidP="00D36075">
            <w:pPr>
              <w:ind w:firstLine="0"/>
              <w:jc w:val="both"/>
              <w:rPr>
                <w:lang w:eastAsia="id-ID"/>
              </w:rPr>
            </w:pPr>
            <w:r w:rsidRPr="00323982">
              <w:rPr>
                <w:lang w:eastAsia="id-ID"/>
              </w:rPr>
              <w:t>t-Statistic</w:t>
            </w:r>
          </w:p>
        </w:tc>
        <w:tc>
          <w:tcPr>
            <w:tcW w:w="837" w:type="dxa"/>
            <w:vAlign w:val="bottom"/>
          </w:tcPr>
          <w:p w14:paraId="03AA1234" w14:textId="77777777" w:rsidR="00441D4B" w:rsidRPr="00323982" w:rsidRDefault="00441D4B" w:rsidP="00D36075">
            <w:pPr>
              <w:ind w:firstLine="0"/>
              <w:jc w:val="both"/>
              <w:rPr>
                <w:lang w:eastAsia="id-ID"/>
              </w:rPr>
            </w:pPr>
            <w:r w:rsidRPr="00323982">
              <w:rPr>
                <w:lang w:eastAsia="id-ID"/>
              </w:rPr>
              <w:t>Prob.  </w:t>
            </w:r>
          </w:p>
        </w:tc>
      </w:tr>
      <w:tr w:rsidR="00441D4B" w:rsidRPr="00323982" w14:paraId="3A121DEA" w14:textId="77777777" w:rsidTr="00441D4B">
        <w:trPr>
          <w:trHeight w:val="290"/>
        </w:trPr>
        <w:tc>
          <w:tcPr>
            <w:tcW w:w="1098" w:type="dxa"/>
            <w:vAlign w:val="bottom"/>
          </w:tcPr>
          <w:p w14:paraId="2CF1553C" w14:textId="77777777" w:rsidR="00441D4B" w:rsidRPr="00323982" w:rsidRDefault="00441D4B" w:rsidP="00D36075">
            <w:pPr>
              <w:jc w:val="both"/>
              <w:rPr>
                <w:lang w:eastAsia="id-ID"/>
              </w:rPr>
            </w:pPr>
            <w:r w:rsidRPr="00323982">
              <w:rPr>
                <w:lang w:eastAsia="id-ID"/>
              </w:rPr>
              <w:t>C</w:t>
            </w:r>
          </w:p>
        </w:tc>
        <w:tc>
          <w:tcPr>
            <w:tcW w:w="925" w:type="dxa"/>
            <w:vAlign w:val="bottom"/>
          </w:tcPr>
          <w:p w14:paraId="415FA8D4" w14:textId="77777777" w:rsidR="00441D4B" w:rsidRPr="00323982" w:rsidRDefault="00441D4B" w:rsidP="00D36075">
            <w:pPr>
              <w:ind w:firstLine="0"/>
              <w:jc w:val="both"/>
              <w:rPr>
                <w:lang w:eastAsia="id-ID"/>
              </w:rPr>
            </w:pPr>
            <w:r w:rsidRPr="00323982">
              <w:rPr>
                <w:lang w:eastAsia="id-ID"/>
              </w:rPr>
              <w:t>0.327710</w:t>
            </w:r>
          </w:p>
        </w:tc>
        <w:tc>
          <w:tcPr>
            <w:tcW w:w="1014" w:type="dxa"/>
            <w:vAlign w:val="bottom"/>
          </w:tcPr>
          <w:p w14:paraId="0DDC922E" w14:textId="77777777" w:rsidR="00441D4B" w:rsidRPr="00323982" w:rsidRDefault="00441D4B" w:rsidP="00D36075">
            <w:pPr>
              <w:ind w:firstLine="0"/>
              <w:jc w:val="both"/>
              <w:rPr>
                <w:lang w:eastAsia="id-ID"/>
              </w:rPr>
            </w:pPr>
            <w:r w:rsidRPr="00323982">
              <w:rPr>
                <w:lang w:eastAsia="id-ID"/>
              </w:rPr>
              <w:t>0.121360</w:t>
            </w:r>
          </w:p>
        </w:tc>
        <w:tc>
          <w:tcPr>
            <w:tcW w:w="1014" w:type="dxa"/>
            <w:vAlign w:val="bottom"/>
          </w:tcPr>
          <w:p w14:paraId="61E094EC" w14:textId="77777777" w:rsidR="00441D4B" w:rsidRPr="00323982" w:rsidRDefault="00441D4B" w:rsidP="00D36075">
            <w:pPr>
              <w:ind w:firstLine="0"/>
              <w:jc w:val="both"/>
              <w:rPr>
                <w:lang w:eastAsia="id-ID"/>
              </w:rPr>
            </w:pPr>
            <w:r w:rsidRPr="00323982">
              <w:rPr>
                <w:lang w:eastAsia="id-ID"/>
              </w:rPr>
              <w:t>2.700316</w:t>
            </w:r>
          </w:p>
        </w:tc>
        <w:tc>
          <w:tcPr>
            <w:tcW w:w="837" w:type="dxa"/>
            <w:vAlign w:val="bottom"/>
          </w:tcPr>
          <w:p w14:paraId="7FBE13FF" w14:textId="77777777" w:rsidR="00441D4B" w:rsidRPr="00323982" w:rsidRDefault="00441D4B" w:rsidP="00D36075">
            <w:pPr>
              <w:ind w:firstLine="0"/>
              <w:jc w:val="both"/>
              <w:rPr>
                <w:lang w:eastAsia="id-ID"/>
              </w:rPr>
            </w:pPr>
            <w:r w:rsidRPr="00323982">
              <w:rPr>
                <w:lang w:eastAsia="id-ID"/>
              </w:rPr>
              <w:t>0.0080</w:t>
            </w:r>
          </w:p>
        </w:tc>
      </w:tr>
      <w:tr w:rsidR="00441D4B" w:rsidRPr="00323982" w14:paraId="5F9E6265" w14:textId="77777777" w:rsidTr="00441D4B">
        <w:trPr>
          <w:trHeight w:val="290"/>
        </w:trPr>
        <w:tc>
          <w:tcPr>
            <w:tcW w:w="1098" w:type="dxa"/>
            <w:vAlign w:val="bottom"/>
          </w:tcPr>
          <w:p w14:paraId="641272A5" w14:textId="77777777" w:rsidR="00441D4B" w:rsidRPr="00323982" w:rsidRDefault="00441D4B" w:rsidP="00D36075">
            <w:pPr>
              <w:jc w:val="both"/>
              <w:rPr>
                <w:lang w:eastAsia="id-ID"/>
              </w:rPr>
            </w:pPr>
            <w:r w:rsidRPr="00323982">
              <w:rPr>
                <w:lang w:eastAsia="id-ID"/>
              </w:rPr>
              <w:t>X1</w:t>
            </w:r>
          </w:p>
        </w:tc>
        <w:tc>
          <w:tcPr>
            <w:tcW w:w="925" w:type="dxa"/>
            <w:vAlign w:val="bottom"/>
          </w:tcPr>
          <w:p w14:paraId="32C51F93" w14:textId="77777777" w:rsidR="00441D4B" w:rsidRPr="00323982" w:rsidRDefault="00441D4B" w:rsidP="00D36075">
            <w:pPr>
              <w:ind w:firstLine="0"/>
              <w:jc w:val="both"/>
              <w:rPr>
                <w:lang w:eastAsia="id-ID"/>
              </w:rPr>
            </w:pPr>
            <w:r w:rsidRPr="00323982">
              <w:rPr>
                <w:lang w:eastAsia="id-ID"/>
              </w:rPr>
              <w:t>1.37E-07</w:t>
            </w:r>
          </w:p>
        </w:tc>
        <w:tc>
          <w:tcPr>
            <w:tcW w:w="1014" w:type="dxa"/>
            <w:vAlign w:val="bottom"/>
          </w:tcPr>
          <w:p w14:paraId="4F591900" w14:textId="77777777" w:rsidR="00441D4B" w:rsidRPr="00323982" w:rsidRDefault="00441D4B" w:rsidP="00D36075">
            <w:pPr>
              <w:ind w:firstLine="0"/>
              <w:jc w:val="both"/>
              <w:rPr>
                <w:lang w:eastAsia="id-ID"/>
              </w:rPr>
            </w:pPr>
            <w:r w:rsidRPr="00323982">
              <w:rPr>
                <w:lang w:eastAsia="id-ID"/>
              </w:rPr>
              <w:t>1.73E-08</w:t>
            </w:r>
          </w:p>
        </w:tc>
        <w:tc>
          <w:tcPr>
            <w:tcW w:w="1014" w:type="dxa"/>
            <w:vAlign w:val="bottom"/>
          </w:tcPr>
          <w:p w14:paraId="28210399" w14:textId="77777777" w:rsidR="00441D4B" w:rsidRPr="00323982" w:rsidRDefault="00441D4B" w:rsidP="00D36075">
            <w:pPr>
              <w:ind w:firstLine="0"/>
              <w:jc w:val="both"/>
              <w:rPr>
                <w:lang w:eastAsia="id-ID"/>
              </w:rPr>
            </w:pPr>
            <w:r w:rsidRPr="00323982">
              <w:rPr>
                <w:lang w:eastAsia="id-ID"/>
              </w:rPr>
              <w:t>7.930063</w:t>
            </w:r>
          </w:p>
        </w:tc>
        <w:tc>
          <w:tcPr>
            <w:tcW w:w="837" w:type="dxa"/>
            <w:vAlign w:val="bottom"/>
          </w:tcPr>
          <w:p w14:paraId="1593BBF5" w14:textId="77777777" w:rsidR="00441D4B" w:rsidRPr="00323982" w:rsidRDefault="00441D4B" w:rsidP="00D36075">
            <w:pPr>
              <w:ind w:firstLine="0"/>
              <w:jc w:val="both"/>
              <w:rPr>
                <w:lang w:eastAsia="id-ID"/>
              </w:rPr>
            </w:pPr>
            <w:r w:rsidRPr="00323982">
              <w:rPr>
                <w:lang w:eastAsia="id-ID"/>
              </w:rPr>
              <w:t>0.0000</w:t>
            </w:r>
          </w:p>
        </w:tc>
      </w:tr>
      <w:tr w:rsidR="00441D4B" w:rsidRPr="00323982" w14:paraId="628FC774" w14:textId="77777777" w:rsidTr="00441D4B">
        <w:trPr>
          <w:trHeight w:val="290"/>
        </w:trPr>
        <w:tc>
          <w:tcPr>
            <w:tcW w:w="1098" w:type="dxa"/>
            <w:vAlign w:val="bottom"/>
          </w:tcPr>
          <w:p w14:paraId="5A31A5F7" w14:textId="77777777" w:rsidR="00441D4B" w:rsidRPr="00323982" w:rsidRDefault="00441D4B" w:rsidP="00D36075">
            <w:pPr>
              <w:jc w:val="both"/>
              <w:rPr>
                <w:lang w:eastAsia="id-ID"/>
              </w:rPr>
            </w:pPr>
            <w:r w:rsidRPr="00323982">
              <w:rPr>
                <w:lang w:eastAsia="id-ID"/>
              </w:rPr>
              <w:t>X2</w:t>
            </w:r>
          </w:p>
        </w:tc>
        <w:tc>
          <w:tcPr>
            <w:tcW w:w="925" w:type="dxa"/>
            <w:vAlign w:val="bottom"/>
          </w:tcPr>
          <w:p w14:paraId="3DB8D670" w14:textId="77777777" w:rsidR="00441D4B" w:rsidRPr="00323982" w:rsidRDefault="00441D4B" w:rsidP="00D36075">
            <w:pPr>
              <w:ind w:firstLine="0"/>
              <w:jc w:val="both"/>
              <w:rPr>
                <w:lang w:eastAsia="id-ID"/>
              </w:rPr>
            </w:pPr>
            <w:r w:rsidRPr="00323982">
              <w:rPr>
                <w:lang w:eastAsia="id-ID"/>
              </w:rPr>
              <w:t>-1.91E-06</w:t>
            </w:r>
          </w:p>
        </w:tc>
        <w:tc>
          <w:tcPr>
            <w:tcW w:w="1014" w:type="dxa"/>
            <w:vAlign w:val="bottom"/>
          </w:tcPr>
          <w:p w14:paraId="77075B21" w14:textId="77777777" w:rsidR="00441D4B" w:rsidRPr="00323982" w:rsidRDefault="00441D4B" w:rsidP="00D36075">
            <w:pPr>
              <w:ind w:firstLine="0"/>
              <w:jc w:val="both"/>
              <w:rPr>
                <w:lang w:eastAsia="id-ID"/>
              </w:rPr>
            </w:pPr>
            <w:r w:rsidRPr="00323982">
              <w:rPr>
                <w:lang w:eastAsia="id-ID"/>
              </w:rPr>
              <w:t>3.30E-07</w:t>
            </w:r>
          </w:p>
        </w:tc>
        <w:tc>
          <w:tcPr>
            <w:tcW w:w="1014" w:type="dxa"/>
            <w:vAlign w:val="bottom"/>
          </w:tcPr>
          <w:p w14:paraId="703FF606" w14:textId="77777777" w:rsidR="00441D4B" w:rsidRPr="00323982" w:rsidRDefault="00441D4B" w:rsidP="00D36075">
            <w:pPr>
              <w:ind w:firstLine="0"/>
              <w:jc w:val="both"/>
              <w:rPr>
                <w:lang w:eastAsia="id-ID"/>
              </w:rPr>
            </w:pPr>
            <w:r w:rsidRPr="00323982">
              <w:rPr>
                <w:lang w:eastAsia="id-ID"/>
              </w:rPr>
              <w:t>-5.776123</w:t>
            </w:r>
          </w:p>
        </w:tc>
        <w:tc>
          <w:tcPr>
            <w:tcW w:w="837" w:type="dxa"/>
            <w:vAlign w:val="bottom"/>
          </w:tcPr>
          <w:p w14:paraId="60CE39E4" w14:textId="77777777" w:rsidR="00441D4B" w:rsidRPr="00323982" w:rsidRDefault="00441D4B" w:rsidP="00D36075">
            <w:pPr>
              <w:ind w:firstLine="0"/>
              <w:jc w:val="both"/>
              <w:rPr>
                <w:lang w:eastAsia="id-ID"/>
              </w:rPr>
            </w:pPr>
            <w:r w:rsidRPr="00323982">
              <w:rPr>
                <w:lang w:eastAsia="id-ID"/>
              </w:rPr>
              <w:t>0.0000</w:t>
            </w:r>
          </w:p>
        </w:tc>
      </w:tr>
      <w:tr w:rsidR="00441D4B" w:rsidRPr="00323982" w14:paraId="437B163C" w14:textId="77777777" w:rsidTr="00441D4B">
        <w:trPr>
          <w:trHeight w:val="290"/>
        </w:trPr>
        <w:tc>
          <w:tcPr>
            <w:tcW w:w="1098" w:type="dxa"/>
            <w:vAlign w:val="bottom"/>
          </w:tcPr>
          <w:p w14:paraId="40E38EFF" w14:textId="77777777" w:rsidR="00441D4B" w:rsidRPr="00323982" w:rsidRDefault="00441D4B" w:rsidP="00D36075">
            <w:pPr>
              <w:jc w:val="both"/>
              <w:rPr>
                <w:lang w:eastAsia="id-ID"/>
              </w:rPr>
            </w:pPr>
            <w:r w:rsidRPr="00323982">
              <w:rPr>
                <w:lang w:eastAsia="id-ID"/>
              </w:rPr>
              <w:t>X3</w:t>
            </w:r>
          </w:p>
        </w:tc>
        <w:tc>
          <w:tcPr>
            <w:tcW w:w="925" w:type="dxa"/>
            <w:vAlign w:val="bottom"/>
          </w:tcPr>
          <w:p w14:paraId="74F1AF04" w14:textId="77777777" w:rsidR="00441D4B" w:rsidRPr="00323982" w:rsidRDefault="00441D4B" w:rsidP="00D36075">
            <w:pPr>
              <w:ind w:firstLine="0"/>
              <w:jc w:val="both"/>
              <w:rPr>
                <w:lang w:eastAsia="id-ID"/>
              </w:rPr>
            </w:pPr>
            <w:r w:rsidRPr="00323982">
              <w:rPr>
                <w:lang w:eastAsia="id-ID"/>
              </w:rPr>
              <w:t>-3.84E-05</w:t>
            </w:r>
          </w:p>
        </w:tc>
        <w:tc>
          <w:tcPr>
            <w:tcW w:w="1014" w:type="dxa"/>
            <w:vAlign w:val="bottom"/>
          </w:tcPr>
          <w:p w14:paraId="76D4193F" w14:textId="77777777" w:rsidR="00441D4B" w:rsidRPr="00323982" w:rsidRDefault="00441D4B" w:rsidP="00D36075">
            <w:pPr>
              <w:ind w:firstLine="0"/>
              <w:jc w:val="both"/>
              <w:rPr>
                <w:lang w:eastAsia="id-ID"/>
              </w:rPr>
            </w:pPr>
            <w:r w:rsidRPr="00323982">
              <w:rPr>
                <w:lang w:eastAsia="id-ID"/>
              </w:rPr>
              <w:t>1.31E-05</w:t>
            </w:r>
          </w:p>
        </w:tc>
        <w:tc>
          <w:tcPr>
            <w:tcW w:w="1014" w:type="dxa"/>
            <w:vAlign w:val="bottom"/>
          </w:tcPr>
          <w:p w14:paraId="41D97C33" w14:textId="77777777" w:rsidR="00441D4B" w:rsidRPr="00323982" w:rsidRDefault="00441D4B" w:rsidP="00D36075">
            <w:pPr>
              <w:ind w:firstLine="0"/>
              <w:jc w:val="both"/>
              <w:rPr>
                <w:lang w:eastAsia="id-ID"/>
              </w:rPr>
            </w:pPr>
            <w:r w:rsidRPr="00323982">
              <w:rPr>
                <w:lang w:eastAsia="id-ID"/>
              </w:rPr>
              <w:t>-2.931071</w:t>
            </w:r>
          </w:p>
        </w:tc>
        <w:tc>
          <w:tcPr>
            <w:tcW w:w="837" w:type="dxa"/>
            <w:vAlign w:val="bottom"/>
          </w:tcPr>
          <w:p w14:paraId="4F7E832C" w14:textId="77777777" w:rsidR="00441D4B" w:rsidRPr="00323982" w:rsidRDefault="00441D4B" w:rsidP="00D36075">
            <w:pPr>
              <w:ind w:firstLine="0"/>
              <w:jc w:val="both"/>
              <w:rPr>
                <w:lang w:eastAsia="id-ID"/>
              </w:rPr>
            </w:pPr>
            <w:r w:rsidRPr="00323982">
              <w:rPr>
                <w:lang w:eastAsia="id-ID"/>
              </w:rPr>
              <w:t>0.0041</w:t>
            </w:r>
          </w:p>
        </w:tc>
      </w:tr>
      <w:tr w:rsidR="00441D4B" w:rsidRPr="00323982" w14:paraId="716A1A63" w14:textId="77777777" w:rsidTr="00441D4B">
        <w:trPr>
          <w:trHeight w:val="290"/>
        </w:trPr>
        <w:tc>
          <w:tcPr>
            <w:tcW w:w="1098" w:type="dxa"/>
            <w:vAlign w:val="bottom"/>
          </w:tcPr>
          <w:p w14:paraId="6410E12C" w14:textId="77777777" w:rsidR="00441D4B" w:rsidRPr="00323982" w:rsidRDefault="00441D4B" w:rsidP="00D36075">
            <w:pPr>
              <w:jc w:val="both"/>
              <w:rPr>
                <w:lang w:eastAsia="id-ID"/>
              </w:rPr>
            </w:pPr>
            <w:r w:rsidRPr="00323982">
              <w:rPr>
                <w:lang w:eastAsia="id-ID"/>
              </w:rPr>
              <w:t>X1Z</w:t>
            </w:r>
          </w:p>
        </w:tc>
        <w:tc>
          <w:tcPr>
            <w:tcW w:w="925" w:type="dxa"/>
            <w:vAlign w:val="bottom"/>
          </w:tcPr>
          <w:p w14:paraId="769B4BF8" w14:textId="77777777" w:rsidR="00441D4B" w:rsidRPr="00323982" w:rsidRDefault="00441D4B" w:rsidP="00D36075">
            <w:pPr>
              <w:ind w:firstLine="0"/>
              <w:jc w:val="both"/>
              <w:rPr>
                <w:lang w:eastAsia="id-ID"/>
              </w:rPr>
            </w:pPr>
            <w:r w:rsidRPr="00323982">
              <w:rPr>
                <w:lang w:eastAsia="id-ID"/>
              </w:rPr>
              <w:t>-6.40E-16</w:t>
            </w:r>
          </w:p>
        </w:tc>
        <w:tc>
          <w:tcPr>
            <w:tcW w:w="1014" w:type="dxa"/>
            <w:vAlign w:val="bottom"/>
          </w:tcPr>
          <w:p w14:paraId="3EBE5404" w14:textId="77777777" w:rsidR="00441D4B" w:rsidRPr="00323982" w:rsidRDefault="00441D4B" w:rsidP="00D36075">
            <w:pPr>
              <w:ind w:firstLine="0"/>
              <w:jc w:val="both"/>
              <w:rPr>
                <w:lang w:eastAsia="id-ID"/>
              </w:rPr>
            </w:pPr>
            <w:r w:rsidRPr="00323982">
              <w:rPr>
                <w:lang w:eastAsia="id-ID"/>
              </w:rPr>
              <w:t>1.26E-16</w:t>
            </w:r>
          </w:p>
        </w:tc>
        <w:tc>
          <w:tcPr>
            <w:tcW w:w="1014" w:type="dxa"/>
            <w:vAlign w:val="bottom"/>
          </w:tcPr>
          <w:p w14:paraId="26A9FF16" w14:textId="77777777" w:rsidR="00441D4B" w:rsidRPr="00323982" w:rsidRDefault="00441D4B" w:rsidP="00D36075">
            <w:pPr>
              <w:ind w:firstLine="0"/>
              <w:jc w:val="both"/>
              <w:rPr>
                <w:lang w:eastAsia="id-ID"/>
              </w:rPr>
            </w:pPr>
            <w:r w:rsidRPr="00323982">
              <w:rPr>
                <w:lang w:eastAsia="id-ID"/>
              </w:rPr>
              <w:t>-5.079035</w:t>
            </w:r>
          </w:p>
        </w:tc>
        <w:tc>
          <w:tcPr>
            <w:tcW w:w="837" w:type="dxa"/>
            <w:vAlign w:val="bottom"/>
          </w:tcPr>
          <w:p w14:paraId="62ABBC77" w14:textId="77777777" w:rsidR="00441D4B" w:rsidRPr="00323982" w:rsidRDefault="00441D4B" w:rsidP="00D36075">
            <w:pPr>
              <w:ind w:firstLine="0"/>
              <w:jc w:val="both"/>
              <w:rPr>
                <w:lang w:eastAsia="id-ID"/>
              </w:rPr>
            </w:pPr>
            <w:r w:rsidRPr="00323982">
              <w:rPr>
                <w:lang w:eastAsia="id-ID"/>
              </w:rPr>
              <w:t>0.0000</w:t>
            </w:r>
          </w:p>
        </w:tc>
      </w:tr>
      <w:tr w:rsidR="00441D4B" w:rsidRPr="00323982" w14:paraId="1B66ED92" w14:textId="77777777" w:rsidTr="00441D4B">
        <w:trPr>
          <w:trHeight w:val="290"/>
        </w:trPr>
        <w:tc>
          <w:tcPr>
            <w:tcW w:w="1098" w:type="dxa"/>
            <w:vAlign w:val="bottom"/>
          </w:tcPr>
          <w:p w14:paraId="0E833D28" w14:textId="77777777" w:rsidR="00441D4B" w:rsidRPr="00323982" w:rsidRDefault="00441D4B" w:rsidP="00D36075">
            <w:pPr>
              <w:jc w:val="both"/>
              <w:rPr>
                <w:lang w:eastAsia="id-ID"/>
              </w:rPr>
            </w:pPr>
            <w:r w:rsidRPr="00323982">
              <w:rPr>
                <w:lang w:eastAsia="id-ID"/>
              </w:rPr>
              <w:t>X2Z</w:t>
            </w:r>
          </w:p>
        </w:tc>
        <w:tc>
          <w:tcPr>
            <w:tcW w:w="925" w:type="dxa"/>
            <w:vAlign w:val="bottom"/>
          </w:tcPr>
          <w:p w14:paraId="5BCDDE4D" w14:textId="77777777" w:rsidR="00441D4B" w:rsidRPr="00323982" w:rsidRDefault="00441D4B" w:rsidP="00D36075">
            <w:pPr>
              <w:ind w:firstLine="0"/>
              <w:jc w:val="both"/>
              <w:rPr>
                <w:lang w:eastAsia="id-ID"/>
              </w:rPr>
            </w:pPr>
            <w:r w:rsidRPr="00323982">
              <w:rPr>
                <w:lang w:eastAsia="id-ID"/>
              </w:rPr>
              <w:t>9.24E-15</w:t>
            </w:r>
          </w:p>
        </w:tc>
        <w:tc>
          <w:tcPr>
            <w:tcW w:w="1014" w:type="dxa"/>
            <w:vAlign w:val="bottom"/>
          </w:tcPr>
          <w:p w14:paraId="03D627B6" w14:textId="77777777" w:rsidR="00441D4B" w:rsidRPr="00323982" w:rsidRDefault="00441D4B" w:rsidP="00D36075">
            <w:pPr>
              <w:ind w:firstLine="0"/>
              <w:jc w:val="both"/>
              <w:rPr>
                <w:lang w:eastAsia="id-ID"/>
              </w:rPr>
            </w:pPr>
            <w:r w:rsidRPr="00323982">
              <w:rPr>
                <w:lang w:eastAsia="id-ID"/>
              </w:rPr>
              <w:t>2.15E-15</w:t>
            </w:r>
          </w:p>
        </w:tc>
        <w:tc>
          <w:tcPr>
            <w:tcW w:w="1014" w:type="dxa"/>
            <w:vAlign w:val="bottom"/>
          </w:tcPr>
          <w:p w14:paraId="49BE2EA2" w14:textId="77777777" w:rsidR="00441D4B" w:rsidRPr="00323982" w:rsidRDefault="00441D4B" w:rsidP="00D36075">
            <w:pPr>
              <w:ind w:firstLine="0"/>
              <w:jc w:val="both"/>
              <w:rPr>
                <w:lang w:eastAsia="id-ID"/>
              </w:rPr>
            </w:pPr>
            <w:r w:rsidRPr="00323982">
              <w:rPr>
                <w:lang w:eastAsia="id-ID"/>
              </w:rPr>
              <w:t>4.306290</w:t>
            </w:r>
          </w:p>
        </w:tc>
        <w:tc>
          <w:tcPr>
            <w:tcW w:w="837" w:type="dxa"/>
            <w:vAlign w:val="bottom"/>
          </w:tcPr>
          <w:p w14:paraId="200FDB90" w14:textId="77777777" w:rsidR="00441D4B" w:rsidRPr="00323982" w:rsidRDefault="00441D4B" w:rsidP="00D36075">
            <w:pPr>
              <w:ind w:firstLine="0"/>
              <w:jc w:val="both"/>
              <w:rPr>
                <w:lang w:eastAsia="id-ID"/>
              </w:rPr>
            </w:pPr>
            <w:r w:rsidRPr="00323982">
              <w:rPr>
                <w:lang w:eastAsia="id-ID"/>
              </w:rPr>
              <w:t>0.0000</w:t>
            </w:r>
          </w:p>
        </w:tc>
      </w:tr>
      <w:tr w:rsidR="00441D4B" w:rsidRPr="00323982" w14:paraId="1EF85114" w14:textId="77777777" w:rsidTr="00441D4B">
        <w:trPr>
          <w:trHeight w:val="290"/>
        </w:trPr>
        <w:tc>
          <w:tcPr>
            <w:tcW w:w="1098" w:type="dxa"/>
            <w:vAlign w:val="bottom"/>
          </w:tcPr>
          <w:p w14:paraId="56B4ADBD" w14:textId="77777777" w:rsidR="00441D4B" w:rsidRPr="00323982" w:rsidRDefault="00441D4B" w:rsidP="00D36075">
            <w:pPr>
              <w:jc w:val="both"/>
              <w:rPr>
                <w:lang w:eastAsia="id-ID"/>
              </w:rPr>
            </w:pPr>
            <w:r w:rsidRPr="00323982">
              <w:rPr>
                <w:lang w:eastAsia="id-ID"/>
              </w:rPr>
              <w:t>X3Z</w:t>
            </w:r>
          </w:p>
        </w:tc>
        <w:tc>
          <w:tcPr>
            <w:tcW w:w="925" w:type="dxa"/>
            <w:vAlign w:val="bottom"/>
          </w:tcPr>
          <w:p w14:paraId="6C7A123C" w14:textId="77777777" w:rsidR="00441D4B" w:rsidRPr="00323982" w:rsidRDefault="00441D4B" w:rsidP="00D36075">
            <w:pPr>
              <w:ind w:firstLine="0"/>
              <w:jc w:val="both"/>
              <w:rPr>
                <w:lang w:eastAsia="id-ID"/>
              </w:rPr>
            </w:pPr>
            <w:r w:rsidRPr="00323982">
              <w:rPr>
                <w:lang w:eastAsia="id-ID"/>
              </w:rPr>
              <w:t>1.41E-13</w:t>
            </w:r>
          </w:p>
        </w:tc>
        <w:tc>
          <w:tcPr>
            <w:tcW w:w="1014" w:type="dxa"/>
            <w:vAlign w:val="bottom"/>
          </w:tcPr>
          <w:p w14:paraId="221A7B30" w14:textId="77777777" w:rsidR="00441D4B" w:rsidRPr="00323982" w:rsidRDefault="00441D4B" w:rsidP="00D36075">
            <w:pPr>
              <w:ind w:firstLine="0"/>
              <w:jc w:val="both"/>
              <w:rPr>
                <w:lang w:eastAsia="id-ID"/>
              </w:rPr>
            </w:pPr>
            <w:r w:rsidRPr="00323982">
              <w:rPr>
                <w:lang w:eastAsia="id-ID"/>
              </w:rPr>
              <w:t>4.77E-14</w:t>
            </w:r>
          </w:p>
        </w:tc>
        <w:tc>
          <w:tcPr>
            <w:tcW w:w="1014" w:type="dxa"/>
            <w:vAlign w:val="bottom"/>
          </w:tcPr>
          <w:p w14:paraId="6CF4AFC9" w14:textId="77777777" w:rsidR="00441D4B" w:rsidRPr="00323982" w:rsidRDefault="00441D4B" w:rsidP="00D36075">
            <w:pPr>
              <w:ind w:firstLine="0"/>
              <w:jc w:val="both"/>
              <w:rPr>
                <w:lang w:eastAsia="id-ID"/>
              </w:rPr>
            </w:pPr>
            <w:r w:rsidRPr="00323982">
              <w:rPr>
                <w:lang w:eastAsia="id-ID"/>
              </w:rPr>
              <w:t>2.968018</w:t>
            </w:r>
          </w:p>
        </w:tc>
        <w:tc>
          <w:tcPr>
            <w:tcW w:w="837" w:type="dxa"/>
            <w:vAlign w:val="bottom"/>
          </w:tcPr>
          <w:p w14:paraId="02089993" w14:textId="77777777" w:rsidR="00441D4B" w:rsidRPr="00323982" w:rsidRDefault="00441D4B" w:rsidP="00D36075">
            <w:pPr>
              <w:ind w:firstLine="0"/>
              <w:jc w:val="both"/>
              <w:rPr>
                <w:lang w:eastAsia="id-ID"/>
              </w:rPr>
            </w:pPr>
            <w:r w:rsidRPr="00323982">
              <w:rPr>
                <w:lang w:eastAsia="id-ID"/>
              </w:rPr>
              <w:t>0.0037</w:t>
            </w:r>
          </w:p>
        </w:tc>
      </w:tr>
    </w:tbl>
    <w:p w14:paraId="3207E7B5" w14:textId="14B76EB6" w:rsidR="002623BC" w:rsidRDefault="002623BC" w:rsidP="00D36075">
      <w:pPr>
        <w:ind w:firstLine="0"/>
        <w:jc w:val="both"/>
        <w:rPr>
          <w:lang w:val="en-GB" w:eastAsia="id-ID"/>
        </w:rPr>
      </w:pPr>
      <w:r w:rsidRPr="002623BC">
        <w:rPr>
          <w:noProof/>
        </w:rPr>
        <w:drawing>
          <wp:inline distT="0" distB="0" distL="0" distR="0" wp14:anchorId="7048BA2C" wp14:editId="6E7665E4">
            <wp:extent cx="2651125" cy="848139"/>
            <wp:effectExtent l="0" t="0" r="0" b="0"/>
            <wp:docPr id="17888473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9109" cy="850693"/>
                    </a:xfrm>
                    <a:prstGeom prst="rect">
                      <a:avLst/>
                    </a:prstGeom>
                    <a:noFill/>
                    <a:ln>
                      <a:noFill/>
                    </a:ln>
                  </pic:spPr>
                </pic:pic>
              </a:graphicData>
            </a:graphic>
          </wp:inline>
        </w:drawing>
      </w:r>
    </w:p>
    <w:p w14:paraId="33C89964" w14:textId="2E05DD4F" w:rsidR="00323982" w:rsidRPr="00323982" w:rsidRDefault="00323982" w:rsidP="00D36075">
      <w:pPr>
        <w:ind w:firstLine="0"/>
        <w:jc w:val="both"/>
        <w:rPr>
          <w:lang w:val="en-GB" w:eastAsia="id-ID"/>
        </w:rPr>
      </w:pPr>
      <w:proofErr w:type="spellStart"/>
      <w:r w:rsidRPr="00323982">
        <w:rPr>
          <w:lang w:val="en-GB" w:eastAsia="id-ID"/>
        </w:rPr>
        <w:t>Sumber</w:t>
      </w:r>
      <w:proofErr w:type="spellEnd"/>
      <w:r w:rsidRPr="00323982">
        <w:rPr>
          <w:lang w:val="en-GB" w:eastAsia="id-ID"/>
        </w:rPr>
        <w:t xml:space="preserve">: </w:t>
      </w:r>
      <w:proofErr w:type="spellStart"/>
      <w:r w:rsidRPr="00323982">
        <w:rPr>
          <w:lang w:val="en-GB" w:eastAsia="id-ID"/>
        </w:rPr>
        <w:t>Eviews</w:t>
      </w:r>
      <w:proofErr w:type="spellEnd"/>
      <w:r w:rsidRPr="00323982">
        <w:rPr>
          <w:lang w:val="en-GB" w:eastAsia="id-ID"/>
        </w:rPr>
        <w:t xml:space="preserve"> (Data </w:t>
      </w:r>
      <w:proofErr w:type="spellStart"/>
      <w:r w:rsidRPr="00323982">
        <w:rPr>
          <w:lang w:val="en-GB" w:eastAsia="id-ID"/>
        </w:rPr>
        <w:t>diolah</w:t>
      </w:r>
      <w:proofErr w:type="spellEnd"/>
      <w:r w:rsidRPr="00323982">
        <w:rPr>
          <w:lang w:val="en-GB" w:eastAsia="id-ID"/>
        </w:rPr>
        <w:t xml:space="preserve"> </w:t>
      </w:r>
      <w:proofErr w:type="spellStart"/>
      <w:r w:rsidRPr="00323982">
        <w:rPr>
          <w:lang w:val="en-GB" w:eastAsia="id-ID"/>
        </w:rPr>
        <w:t>oleh</w:t>
      </w:r>
      <w:proofErr w:type="spellEnd"/>
      <w:r w:rsidRPr="00323982">
        <w:rPr>
          <w:lang w:val="en-GB" w:eastAsia="id-ID"/>
        </w:rPr>
        <w:t xml:space="preserve"> </w:t>
      </w:r>
      <w:proofErr w:type="spellStart"/>
      <w:r w:rsidRPr="00323982">
        <w:rPr>
          <w:lang w:val="en-GB" w:eastAsia="id-ID"/>
        </w:rPr>
        <w:t>penulis</w:t>
      </w:r>
      <w:proofErr w:type="spellEnd"/>
      <w:r w:rsidRPr="00323982">
        <w:rPr>
          <w:lang w:val="en-GB" w:eastAsia="id-ID"/>
        </w:rPr>
        <w:t>)</w:t>
      </w:r>
    </w:p>
    <w:p w14:paraId="31B15C55" w14:textId="77777777" w:rsidR="00323982" w:rsidRPr="00323982" w:rsidRDefault="00323982" w:rsidP="00D36075">
      <w:pPr>
        <w:jc w:val="both"/>
        <w:rPr>
          <w:lang w:val="en-GB" w:eastAsia="id-ID"/>
        </w:rPr>
      </w:pPr>
    </w:p>
    <w:p w14:paraId="7C2FFBE5" w14:textId="64ECFDA5" w:rsidR="00323982" w:rsidRPr="00323982" w:rsidRDefault="00323982" w:rsidP="00D36075">
      <w:pPr>
        <w:jc w:val="both"/>
        <w:rPr>
          <w:lang w:val="en-GB" w:eastAsia="id-ID"/>
        </w:rPr>
      </w:pPr>
      <w:r w:rsidRPr="00323982">
        <w:rPr>
          <w:lang w:val="en-GB" w:eastAsia="id-ID"/>
        </w:rPr>
        <w:t xml:space="preserve">Dari </w:t>
      </w:r>
      <w:proofErr w:type="spellStart"/>
      <w:r w:rsidRPr="00323982">
        <w:rPr>
          <w:lang w:val="en-GB" w:eastAsia="id-ID"/>
        </w:rPr>
        <w:t>tabel</w:t>
      </w:r>
      <w:proofErr w:type="spellEnd"/>
      <w:r w:rsidRPr="00323982">
        <w:rPr>
          <w:lang w:val="en-GB" w:eastAsia="id-ID"/>
        </w:rPr>
        <w:t xml:space="preserve"> 4 </w:t>
      </w:r>
      <w:proofErr w:type="spellStart"/>
      <w:r w:rsidRPr="00323982">
        <w:rPr>
          <w:lang w:val="en-GB" w:eastAsia="id-ID"/>
        </w:rPr>
        <w:t>diatas</w:t>
      </w:r>
      <w:proofErr w:type="spellEnd"/>
      <w:r w:rsidRPr="00323982">
        <w:rPr>
          <w:lang w:val="en-GB" w:eastAsia="id-ID"/>
        </w:rPr>
        <w:t xml:space="preserve"> </w:t>
      </w:r>
      <w:proofErr w:type="spellStart"/>
      <w:r w:rsidRPr="00323982">
        <w:rPr>
          <w:lang w:val="en-GB" w:eastAsia="id-ID"/>
        </w:rPr>
        <w:t>dapat</w:t>
      </w:r>
      <w:proofErr w:type="spellEnd"/>
      <w:r w:rsidRPr="00323982">
        <w:rPr>
          <w:lang w:val="en-GB" w:eastAsia="id-ID"/>
        </w:rPr>
        <w:t xml:space="preserve"> </w:t>
      </w:r>
      <w:proofErr w:type="spellStart"/>
      <w:r w:rsidRPr="00323982">
        <w:rPr>
          <w:lang w:val="en-GB" w:eastAsia="id-ID"/>
        </w:rPr>
        <w:t>diketahui</w:t>
      </w:r>
      <w:proofErr w:type="spellEnd"/>
      <w:r w:rsidRPr="00323982">
        <w:rPr>
          <w:lang w:val="en-GB" w:eastAsia="id-ID"/>
        </w:rPr>
        <w:t xml:space="preserve"> </w:t>
      </w:r>
      <w:proofErr w:type="spellStart"/>
      <w:r w:rsidRPr="00323982">
        <w:rPr>
          <w:lang w:val="en-GB" w:eastAsia="id-ID"/>
        </w:rPr>
        <w:t>bahwa</w:t>
      </w:r>
      <w:proofErr w:type="spellEnd"/>
      <w:r w:rsidRPr="00323982">
        <w:rPr>
          <w:lang w:val="en-GB" w:eastAsia="id-ID"/>
        </w:rPr>
        <w:t xml:space="preserve"> </w:t>
      </w:r>
      <w:proofErr w:type="spellStart"/>
      <w:r w:rsidRPr="00323982">
        <w:rPr>
          <w:lang w:val="en-GB" w:eastAsia="id-ID"/>
        </w:rPr>
        <w:t>hasil</w:t>
      </w:r>
      <w:proofErr w:type="spellEnd"/>
      <w:r w:rsidRPr="00323982">
        <w:rPr>
          <w:lang w:val="en-GB" w:eastAsia="id-ID"/>
        </w:rPr>
        <w:t xml:space="preserve"> </w:t>
      </w:r>
      <w:proofErr w:type="spellStart"/>
      <w:r w:rsidRPr="00323982">
        <w:rPr>
          <w:lang w:val="en-GB" w:eastAsia="id-ID"/>
        </w:rPr>
        <w:t>uji</w:t>
      </w:r>
      <w:proofErr w:type="spellEnd"/>
      <w:r w:rsidRPr="00323982">
        <w:rPr>
          <w:lang w:val="en-GB" w:eastAsia="id-ID"/>
        </w:rPr>
        <w:t xml:space="preserve"> LM </w:t>
      </w:r>
      <w:proofErr w:type="spellStart"/>
      <w:r w:rsidRPr="00323982">
        <w:rPr>
          <w:lang w:val="en-GB" w:eastAsia="id-ID"/>
        </w:rPr>
        <w:t>menunjukkan</w:t>
      </w:r>
      <w:proofErr w:type="spellEnd"/>
      <w:r w:rsidRPr="00323982">
        <w:rPr>
          <w:lang w:val="en-GB" w:eastAsia="id-ID"/>
        </w:rPr>
        <w:t xml:space="preserve"> </w:t>
      </w:r>
      <w:proofErr w:type="spellStart"/>
      <w:r w:rsidRPr="00323982">
        <w:rPr>
          <w:lang w:val="en-GB" w:eastAsia="id-ID"/>
        </w:rPr>
        <w:t>nilai</w:t>
      </w:r>
      <w:proofErr w:type="spellEnd"/>
      <w:r w:rsidRPr="00323982">
        <w:rPr>
          <w:lang w:val="en-GB" w:eastAsia="id-ID"/>
        </w:rPr>
        <w:t xml:space="preserve"> </w:t>
      </w:r>
      <w:proofErr w:type="spellStart"/>
      <w:r w:rsidRPr="00323982">
        <w:rPr>
          <w:lang w:eastAsia="id-ID"/>
        </w:rPr>
        <w:t>Breusch</w:t>
      </w:r>
      <w:proofErr w:type="spellEnd"/>
      <w:r w:rsidRPr="00323982">
        <w:rPr>
          <w:lang w:eastAsia="id-ID"/>
        </w:rPr>
        <w:t xml:space="preserve">-Pagan </w:t>
      </w:r>
      <w:proofErr w:type="spellStart"/>
      <w:r w:rsidRPr="00323982">
        <w:rPr>
          <w:lang w:eastAsia="id-ID"/>
        </w:rPr>
        <w:t>se</w:t>
      </w:r>
      <w:r w:rsidR="00BD4BA5">
        <w:rPr>
          <w:lang w:eastAsia="id-ID"/>
        </w:rPr>
        <w:t>dominan</w:t>
      </w:r>
      <w:proofErr w:type="spellEnd"/>
      <w:r w:rsidRPr="00323982">
        <w:rPr>
          <w:lang w:eastAsia="id-ID"/>
        </w:rPr>
        <w:t xml:space="preserve"> 0.0000 &lt; 0.05 </w:t>
      </w:r>
      <w:proofErr w:type="spellStart"/>
      <w:r w:rsidRPr="00323982">
        <w:rPr>
          <w:lang w:eastAsia="id-ID"/>
        </w:rPr>
        <w:t>sehingga</w:t>
      </w:r>
      <w:proofErr w:type="spellEnd"/>
      <w:r w:rsidRPr="00323982">
        <w:rPr>
          <w:lang w:eastAsia="id-ID"/>
        </w:rPr>
        <w:t xml:space="preserve"> </w:t>
      </w:r>
      <w:proofErr w:type="spellStart"/>
      <w:r w:rsidRPr="00323982">
        <w:rPr>
          <w:lang w:eastAsia="id-ID"/>
        </w:rPr>
        <w:t>dapat</w:t>
      </w:r>
      <w:proofErr w:type="spellEnd"/>
      <w:r w:rsidRPr="00323982">
        <w:rPr>
          <w:lang w:eastAsia="id-ID"/>
        </w:rPr>
        <w:t xml:space="preserve"> </w:t>
      </w:r>
      <w:proofErr w:type="spellStart"/>
      <w:r w:rsidRPr="00323982">
        <w:rPr>
          <w:lang w:eastAsia="id-ID"/>
        </w:rPr>
        <w:t>dikatakan</w:t>
      </w:r>
      <w:proofErr w:type="spellEnd"/>
      <w:r w:rsidRPr="00323982">
        <w:rPr>
          <w:lang w:eastAsia="id-ID"/>
        </w:rPr>
        <w:t xml:space="preserve"> </w:t>
      </w:r>
      <w:proofErr w:type="spellStart"/>
      <w:r w:rsidRPr="00323982">
        <w:rPr>
          <w:lang w:eastAsia="id-ID"/>
        </w:rPr>
        <w:t>bahwa</w:t>
      </w:r>
      <w:proofErr w:type="spellEnd"/>
      <w:r w:rsidRPr="00323982">
        <w:rPr>
          <w:lang w:eastAsia="id-ID"/>
        </w:rPr>
        <w:t xml:space="preserve"> </w:t>
      </w:r>
      <w:proofErr w:type="spellStart"/>
      <w:r w:rsidRPr="00323982">
        <w:rPr>
          <w:lang w:eastAsia="id-ID"/>
        </w:rPr>
        <w:t>pada</w:t>
      </w:r>
      <w:proofErr w:type="spellEnd"/>
      <w:r w:rsidRPr="00323982">
        <w:rPr>
          <w:lang w:eastAsia="id-ID"/>
        </w:rPr>
        <w:t xml:space="preserve"> </w:t>
      </w:r>
      <w:proofErr w:type="spellStart"/>
      <w:r w:rsidRPr="00323982">
        <w:rPr>
          <w:lang w:eastAsia="id-ID"/>
        </w:rPr>
        <w:t>uji</w:t>
      </w:r>
      <w:proofErr w:type="spellEnd"/>
      <w:r w:rsidRPr="00323982">
        <w:rPr>
          <w:lang w:eastAsia="id-ID"/>
        </w:rPr>
        <w:t xml:space="preserve"> </w:t>
      </w:r>
      <w:proofErr w:type="spellStart"/>
      <w:r w:rsidRPr="00323982">
        <w:rPr>
          <w:lang w:eastAsia="id-ID"/>
        </w:rPr>
        <w:t>ini</w:t>
      </w:r>
      <w:proofErr w:type="spellEnd"/>
      <w:r w:rsidRPr="00323982">
        <w:rPr>
          <w:lang w:eastAsia="id-ID"/>
        </w:rPr>
        <w:t xml:space="preserve">, model yang </w:t>
      </w:r>
      <w:proofErr w:type="spellStart"/>
      <w:r w:rsidRPr="00323982">
        <w:rPr>
          <w:lang w:eastAsia="id-ID"/>
        </w:rPr>
        <w:t>terbaik</w:t>
      </w:r>
      <w:proofErr w:type="spellEnd"/>
      <w:r w:rsidRPr="00323982">
        <w:rPr>
          <w:lang w:eastAsia="id-ID"/>
        </w:rPr>
        <w:t xml:space="preserve"> </w:t>
      </w:r>
      <w:proofErr w:type="spellStart"/>
      <w:r w:rsidRPr="00323982">
        <w:rPr>
          <w:lang w:eastAsia="id-ID"/>
        </w:rPr>
        <w:t>untuk</w:t>
      </w:r>
      <w:proofErr w:type="spellEnd"/>
      <w:r w:rsidRPr="00323982">
        <w:rPr>
          <w:lang w:eastAsia="id-ID"/>
        </w:rPr>
        <w:t xml:space="preserve"> </w:t>
      </w:r>
      <w:proofErr w:type="spellStart"/>
      <w:r w:rsidRPr="00323982">
        <w:rPr>
          <w:lang w:eastAsia="id-ID"/>
        </w:rPr>
        <w:t>digunakan</w:t>
      </w:r>
      <w:proofErr w:type="spellEnd"/>
      <w:r w:rsidRPr="00323982">
        <w:rPr>
          <w:lang w:eastAsia="id-ID"/>
        </w:rPr>
        <w:t xml:space="preserve"> </w:t>
      </w:r>
      <w:proofErr w:type="spellStart"/>
      <w:r w:rsidRPr="00323982">
        <w:rPr>
          <w:lang w:eastAsia="id-ID"/>
        </w:rPr>
        <w:t>yaitu</w:t>
      </w:r>
      <w:proofErr w:type="spellEnd"/>
      <w:r w:rsidRPr="00323982">
        <w:rPr>
          <w:lang w:eastAsia="id-ID"/>
        </w:rPr>
        <w:t xml:space="preserve"> </w:t>
      </w:r>
      <w:r w:rsidRPr="00323982">
        <w:rPr>
          <w:lang w:val="en-GB" w:eastAsia="id-ID"/>
        </w:rPr>
        <w:t xml:space="preserve">Fixed </w:t>
      </w:r>
      <w:proofErr w:type="spellStart"/>
      <w:r w:rsidRPr="00323982">
        <w:rPr>
          <w:lang w:val="en-GB" w:eastAsia="id-ID"/>
        </w:rPr>
        <w:t>Ef</w:t>
      </w:r>
      <w:proofErr w:type="spellEnd"/>
      <w:r w:rsidRPr="00323982">
        <w:rPr>
          <w:lang w:val="en-GB" w:eastAsia="id-ID"/>
        </w:rPr>
        <w:t xml:space="preserve"> </w:t>
      </w:r>
      <w:proofErr w:type="spellStart"/>
      <w:r w:rsidRPr="00323982">
        <w:rPr>
          <w:lang w:val="en-GB" w:eastAsia="id-ID"/>
        </w:rPr>
        <w:t>ect</w:t>
      </w:r>
      <w:proofErr w:type="spellEnd"/>
      <w:r w:rsidRPr="00323982">
        <w:rPr>
          <w:lang w:val="en-GB" w:eastAsia="id-ID"/>
        </w:rPr>
        <w:t xml:space="preserve"> Model (FEM).</w:t>
      </w:r>
    </w:p>
    <w:p w14:paraId="57DF8A48" w14:textId="77777777" w:rsidR="00323982" w:rsidRPr="00323982" w:rsidRDefault="00323982" w:rsidP="00D36075">
      <w:pPr>
        <w:jc w:val="both"/>
        <w:rPr>
          <w:lang w:val="en-GB" w:eastAsia="id-ID"/>
        </w:rPr>
      </w:pPr>
    </w:p>
    <w:p w14:paraId="35C8E35E" w14:textId="77777777" w:rsidR="00323982" w:rsidRPr="00323982" w:rsidRDefault="00323982" w:rsidP="00D36075">
      <w:pPr>
        <w:jc w:val="both"/>
        <w:rPr>
          <w:lang w:val="en-GB" w:eastAsia="id-ID"/>
        </w:rPr>
      </w:pPr>
    </w:p>
    <w:p w14:paraId="76C7669C" w14:textId="77777777" w:rsidR="00323982" w:rsidRPr="00323982" w:rsidRDefault="00323982" w:rsidP="00D36075">
      <w:pPr>
        <w:jc w:val="both"/>
        <w:rPr>
          <w:b/>
          <w:bCs/>
          <w:lang w:val="nb-NO" w:eastAsia="id-ID"/>
        </w:rPr>
      </w:pPr>
      <w:r w:rsidRPr="00323982">
        <w:rPr>
          <w:b/>
          <w:bCs/>
          <w:lang w:val="nb-NO" w:eastAsia="id-ID"/>
        </w:rPr>
        <w:t>Tabel 5 UJI ASUMSI KLASIK</w:t>
      </w:r>
    </w:p>
    <w:p w14:paraId="5AB86A3A" w14:textId="77777777" w:rsidR="00323982" w:rsidRPr="00323982" w:rsidRDefault="00323982" w:rsidP="00D36075">
      <w:pPr>
        <w:numPr>
          <w:ilvl w:val="0"/>
          <w:numId w:val="5"/>
        </w:numPr>
        <w:jc w:val="both"/>
        <w:rPr>
          <w:b/>
          <w:bCs/>
          <w:lang w:eastAsia="id-ID"/>
        </w:rPr>
      </w:pPr>
      <w:r w:rsidRPr="00323982">
        <w:rPr>
          <w:b/>
          <w:bCs/>
          <w:lang w:eastAsia="id-ID"/>
        </w:rPr>
        <w:t>UJI NORMALITAS</w:t>
      </w:r>
    </w:p>
    <w:p w14:paraId="6FD02123" w14:textId="77777777" w:rsidR="00323982" w:rsidRPr="00323982" w:rsidRDefault="00323982" w:rsidP="00D36075">
      <w:pPr>
        <w:jc w:val="both"/>
        <w:rPr>
          <w:b/>
          <w:bCs/>
          <w:lang w:eastAsia="id-ID"/>
        </w:rPr>
      </w:pPr>
      <w:proofErr w:type="spellStart"/>
      <w:r w:rsidRPr="00323982">
        <w:rPr>
          <w:b/>
          <w:bCs/>
          <w:lang w:val="en-GB" w:eastAsia="id-ID"/>
        </w:rPr>
        <w:t>Tabel</w:t>
      </w:r>
      <w:proofErr w:type="spellEnd"/>
      <w:r w:rsidRPr="00323982">
        <w:rPr>
          <w:b/>
          <w:bCs/>
          <w:lang w:val="en-GB" w:eastAsia="id-ID"/>
        </w:rPr>
        <w:t xml:space="preserve"> </w:t>
      </w:r>
      <w:r w:rsidRPr="00323982">
        <w:rPr>
          <w:b/>
          <w:bCs/>
          <w:lang w:eastAsia="id-ID"/>
        </w:rPr>
        <w:t>5</w:t>
      </w:r>
    </w:p>
    <w:p w14:paraId="1E943567" w14:textId="5967896D" w:rsidR="00323982" w:rsidRPr="00323982" w:rsidRDefault="00323982" w:rsidP="00D36075">
      <w:pPr>
        <w:jc w:val="both"/>
        <w:rPr>
          <w:lang w:val="en-GB" w:eastAsia="id-ID"/>
        </w:rPr>
      </w:pPr>
      <w:r w:rsidRPr="00323982">
        <w:rPr>
          <w:lang w:eastAsia="id-ID"/>
        </w:rPr>
        <w:br/>
      </w:r>
      <w:r w:rsidR="00977A93" w:rsidRPr="00323982">
        <w:rPr>
          <w:noProof/>
          <w:lang w:val="en-GB" w:eastAsia="id-ID"/>
        </w:rPr>
      </w:r>
      <w:r w:rsidR="00977A93" w:rsidRPr="00323982">
        <w:rPr>
          <w:noProof/>
          <w:lang w:val="en-GB" w:eastAsia="id-ID"/>
        </w:rPr>
        <w:object w:dxaOrig="9511" w:dyaOrig="3920" w14:anchorId="0D086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5pt;height:83.25pt" o:ole="">
            <v:imagedata r:id="rId20" o:title=""/>
          </v:shape>
          <o:OLEObject Type="Embed" ProgID="EViews.Workfile.2" ShapeID="_x0000_i1025" DrawAspect="Content" ObjectID="_1781428351" r:id="rId21"/>
        </w:object>
      </w:r>
    </w:p>
    <w:p w14:paraId="36D1634C" w14:textId="77777777" w:rsidR="00323982" w:rsidRPr="00323982" w:rsidRDefault="00323982" w:rsidP="00D36075">
      <w:pPr>
        <w:ind w:firstLine="0"/>
        <w:jc w:val="both"/>
        <w:rPr>
          <w:lang w:val="en-GB" w:eastAsia="id-ID"/>
        </w:rPr>
      </w:pPr>
      <w:proofErr w:type="spellStart"/>
      <w:r w:rsidRPr="00323982">
        <w:rPr>
          <w:lang w:val="en-GB" w:eastAsia="id-ID"/>
        </w:rPr>
        <w:t>Sumber</w:t>
      </w:r>
      <w:proofErr w:type="spellEnd"/>
      <w:r w:rsidRPr="00323982">
        <w:rPr>
          <w:lang w:val="en-GB" w:eastAsia="id-ID"/>
        </w:rPr>
        <w:t xml:space="preserve">: </w:t>
      </w:r>
      <w:proofErr w:type="spellStart"/>
      <w:r w:rsidRPr="00323982">
        <w:rPr>
          <w:lang w:val="en-GB" w:eastAsia="id-ID"/>
        </w:rPr>
        <w:t>Eviews</w:t>
      </w:r>
      <w:proofErr w:type="spellEnd"/>
      <w:r w:rsidRPr="00323982">
        <w:rPr>
          <w:lang w:val="en-GB" w:eastAsia="id-ID"/>
        </w:rPr>
        <w:t xml:space="preserve"> (Data </w:t>
      </w:r>
      <w:proofErr w:type="spellStart"/>
      <w:r w:rsidRPr="00323982">
        <w:rPr>
          <w:lang w:val="en-GB" w:eastAsia="id-ID"/>
        </w:rPr>
        <w:t>diolah</w:t>
      </w:r>
      <w:proofErr w:type="spellEnd"/>
      <w:r w:rsidRPr="00323982">
        <w:rPr>
          <w:lang w:val="en-GB" w:eastAsia="id-ID"/>
        </w:rPr>
        <w:t xml:space="preserve"> </w:t>
      </w:r>
      <w:proofErr w:type="spellStart"/>
      <w:r w:rsidRPr="00323982">
        <w:rPr>
          <w:lang w:val="en-GB" w:eastAsia="id-ID"/>
        </w:rPr>
        <w:t>oleh</w:t>
      </w:r>
      <w:proofErr w:type="spellEnd"/>
      <w:r w:rsidRPr="00323982">
        <w:rPr>
          <w:lang w:val="en-GB" w:eastAsia="id-ID"/>
        </w:rPr>
        <w:t xml:space="preserve"> </w:t>
      </w:r>
      <w:proofErr w:type="spellStart"/>
      <w:r w:rsidRPr="00323982">
        <w:rPr>
          <w:lang w:val="en-GB" w:eastAsia="id-ID"/>
        </w:rPr>
        <w:t>penulis</w:t>
      </w:r>
      <w:proofErr w:type="spellEnd"/>
      <w:r w:rsidRPr="00323982">
        <w:rPr>
          <w:lang w:val="en-GB" w:eastAsia="id-ID"/>
        </w:rPr>
        <w:t>)</w:t>
      </w:r>
    </w:p>
    <w:p w14:paraId="19DB1AE7" w14:textId="77777777" w:rsidR="00323982" w:rsidRPr="00323982" w:rsidRDefault="00323982" w:rsidP="00D36075">
      <w:pPr>
        <w:jc w:val="both"/>
        <w:rPr>
          <w:lang w:eastAsia="id-ID"/>
        </w:rPr>
      </w:pPr>
    </w:p>
    <w:p w14:paraId="05A3BD8E" w14:textId="050B847C" w:rsidR="00323982" w:rsidRPr="00323982" w:rsidRDefault="00323982" w:rsidP="00D36075">
      <w:pPr>
        <w:jc w:val="both"/>
        <w:rPr>
          <w:b/>
          <w:lang w:eastAsia="id-ID"/>
        </w:rPr>
      </w:pPr>
      <w:proofErr w:type="spellStart"/>
      <w:r w:rsidRPr="00BD4BA5">
        <w:rPr>
          <w:lang w:eastAsia="id-ID"/>
        </w:rPr>
        <w:t>Berdasarkan</w:t>
      </w:r>
      <w:proofErr w:type="spellEnd"/>
      <w:r w:rsidRPr="00BD4BA5">
        <w:rPr>
          <w:lang w:eastAsia="id-ID"/>
        </w:rPr>
        <w:t xml:space="preserve"> </w:t>
      </w:r>
      <w:proofErr w:type="spellStart"/>
      <w:r w:rsidRPr="00BD4BA5">
        <w:rPr>
          <w:lang w:eastAsia="id-ID"/>
        </w:rPr>
        <w:t>gambar</w:t>
      </w:r>
      <w:proofErr w:type="spellEnd"/>
      <w:r w:rsidRPr="00BD4BA5">
        <w:rPr>
          <w:lang w:eastAsia="id-ID"/>
        </w:rPr>
        <w:t xml:space="preserve"> 5. di </w:t>
      </w:r>
      <w:proofErr w:type="spellStart"/>
      <w:r w:rsidRPr="00BD4BA5">
        <w:rPr>
          <w:lang w:eastAsia="id-ID"/>
        </w:rPr>
        <w:t>atas</w:t>
      </w:r>
      <w:proofErr w:type="spellEnd"/>
      <w:r w:rsidRPr="00BD4BA5">
        <w:rPr>
          <w:lang w:eastAsia="id-ID"/>
        </w:rPr>
        <w:t xml:space="preserve">, </w:t>
      </w:r>
      <w:proofErr w:type="spellStart"/>
      <w:r w:rsidRPr="00BD4BA5">
        <w:rPr>
          <w:lang w:eastAsia="id-ID"/>
        </w:rPr>
        <w:t>menunjukkan</w:t>
      </w:r>
      <w:proofErr w:type="spellEnd"/>
      <w:r w:rsidRPr="00BD4BA5">
        <w:rPr>
          <w:lang w:eastAsia="id-ID"/>
        </w:rPr>
        <w:t xml:space="preserve"> </w:t>
      </w:r>
      <w:proofErr w:type="spellStart"/>
      <w:r w:rsidRPr="00BD4BA5">
        <w:rPr>
          <w:lang w:eastAsia="id-ID"/>
        </w:rPr>
        <w:t>bahwa</w:t>
      </w:r>
      <w:proofErr w:type="spellEnd"/>
      <w:r w:rsidRPr="00BD4BA5">
        <w:rPr>
          <w:lang w:eastAsia="id-ID"/>
        </w:rPr>
        <w:t xml:space="preserve"> </w:t>
      </w:r>
      <w:proofErr w:type="spellStart"/>
      <w:r w:rsidRPr="00BD4BA5">
        <w:rPr>
          <w:lang w:eastAsia="id-ID"/>
        </w:rPr>
        <w:t>nilai</w:t>
      </w:r>
      <w:proofErr w:type="spellEnd"/>
      <w:r w:rsidRPr="00BD4BA5">
        <w:rPr>
          <w:lang w:eastAsia="id-ID"/>
        </w:rPr>
        <w:t xml:space="preserve"> </w:t>
      </w:r>
      <w:proofErr w:type="spellStart"/>
      <w:r w:rsidRPr="00BD4BA5">
        <w:rPr>
          <w:lang w:eastAsia="id-ID"/>
        </w:rPr>
        <w:t>probabilitas</w:t>
      </w:r>
      <w:proofErr w:type="spellEnd"/>
      <w:r w:rsidRPr="00BD4BA5">
        <w:rPr>
          <w:lang w:eastAsia="id-ID"/>
        </w:rPr>
        <w:t xml:space="preserve"> </w:t>
      </w:r>
      <w:proofErr w:type="spellStart"/>
      <w:r w:rsidRPr="00BD4BA5">
        <w:rPr>
          <w:lang w:eastAsia="id-ID"/>
        </w:rPr>
        <w:t>se</w:t>
      </w:r>
      <w:r w:rsidR="00BD4BA5" w:rsidRPr="00BD4BA5">
        <w:rPr>
          <w:lang w:eastAsia="id-ID"/>
        </w:rPr>
        <w:t>dominan</w:t>
      </w:r>
      <w:proofErr w:type="spellEnd"/>
      <w:r w:rsidRPr="00BD4BA5">
        <w:rPr>
          <w:lang w:eastAsia="id-ID"/>
        </w:rPr>
        <w:t xml:space="preserve"> 0.000000, yang </w:t>
      </w:r>
      <w:proofErr w:type="spellStart"/>
      <w:r w:rsidRPr="00BD4BA5">
        <w:rPr>
          <w:lang w:eastAsia="id-ID"/>
        </w:rPr>
        <w:t>artinya</w:t>
      </w:r>
      <w:proofErr w:type="spellEnd"/>
      <w:r w:rsidRPr="00BD4BA5">
        <w:rPr>
          <w:lang w:eastAsia="id-ID"/>
        </w:rPr>
        <w:t xml:space="preserve"> </w:t>
      </w:r>
      <w:proofErr w:type="spellStart"/>
      <w:r w:rsidRPr="00BD4BA5">
        <w:rPr>
          <w:lang w:eastAsia="id-ID"/>
        </w:rPr>
        <w:t>nilai</w:t>
      </w:r>
      <w:proofErr w:type="spellEnd"/>
      <w:r w:rsidRPr="00BD4BA5">
        <w:rPr>
          <w:lang w:eastAsia="id-ID"/>
        </w:rPr>
        <w:t xml:space="preserve"> </w:t>
      </w:r>
      <w:proofErr w:type="spellStart"/>
      <w:r w:rsidRPr="00BD4BA5">
        <w:rPr>
          <w:lang w:eastAsia="id-ID"/>
        </w:rPr>
        <w:t>probabilitas</w:t>
      </w:r>
      <w:proofErr w:type="spellEnd"/>
      <w:r w:rsidRPr="00BD4BA5">
        <w:rPr>
          <w:lang w:eastAsia="id-ID"/>
        </w:rPr>
        <w:t xml:space="preserve"> </w:t>
      </w:r>
      <w:proofErr w:type="spellStart"/>
      <w:r w:rsidRPr="00BD4BA5">
        <w:rPr>
          <w:lang w:eastAsia="id-ID"/>
        </w:rPr>
        <w:t>tersebut</w:t>
      </w:r>
      <w:proofErr w:type="spellEnd"/>
      <w:r w:rsidRPr="00BD4BA5">
        <w:rPr>
          <w:lang w:eastAsia="id-ID"/>
        </w:rPr>
        <w:t xml:space="preserve"> </w:t>
      </w:r>
      <w:proofErr w:type="spellStart"/>
      <w:r w:rsidRPr="00BD4BA5">
        <w:rPr>
          <w:lang w:eastAsia="id-ID"/>
        </w:rPr>
        <w:t>diatas</w:t>
      </w:r>
      <w:proofErr w:type="spellEnd"/>
      <w:r w:rsidRPr="00BD4BA5">
        <w:rPr>
          <w:lang w:eastAsia="id-ID"/>
        </w:rPr>
        <w:t xml:space="preserve"> 0,05 (0.050145&gt; </w:t>
      </w:r>
      <w:r w:rsidRPr="00BD4BA5">
        <w:rPr>
          <w:lang w:eastAsia="id-ID"/>
        </w:rPr>
        <w:lastRenderedPageBreak/>
        <w:t xml:space="preserve">0,05). </w:t>
      </w:r>
      <w:proofErr w:type="spellStart"/>
      <w:r w:rsidRPr="00323982">
        <w:rPr>
          <w:lang w:val="en-GB" w:eastAsia="id-ID"/>
        </w:rPr>
        <w:t>Maka</w:t>
      </w:r>
      <w:proofErr w:type="spellEnd"/>
      <w:r w:rsidRPr="00323982">
        <w:rPr>
          <w:lang w:val="en-GB" w:eastAsia="id-ID"/>
        </w:rPr>
        <w:t xml:space="preserve"> </w:t>
      </w:r>
      <w:proofErr w:type="spellStart"/>
      <w:r w:rsidRPr="00323982">
        <w:rPr>
          <w:lang w:val="en-GB" w:eastAsia="id-ID"/>
        </w:rPr>
        <w:t>dapat</w:t>
      </w:r>
      <w:proofErr w:type="spellEnd"/>
      <w:r w:rsidRPr="00323982">
        <w:rPr>
          <w:lang w:val="en-GB" w:eastAsia="id-ID"/>
        </w:rPr>
        <w:t xml:space="preserve"> </w:t>
      </w:r>
      <w:proofErr w:type="spellStart"/>
      <w:r w:rsidRPr="00323982">
        <w:rPr>
          <w:lang w:val="en-GB" w:eastAsia="id-ID"/>
        </w:rPr>
        <w:t>disimpulkanbahwa</w:t>
      </w:r>
      <w:proofErr w:type="spellEnd"/>
      <w:r w:rsidRPr="00323982">
        <w:rPr>
          <w:lang w:val="en-GB" w:eastAsia="id-ID"/>
        </w:rPr>
        <w:t xml:space="preserve"> data </w:t>
      </w:r>
      <w:proofErr w:type="spellStart"/>
      <w:r w:rsidRPr="00323982">
        <w:rPr>
          <w:lang w:val="en-GB" w:eastAsia="id-ID"/>
        </w:rPr>
        <w:t>pada</w:t>
      </w:r>
      <w:proofErr w:type="spellEnd"/>
      <w:r w:rsidRPr="00323982">
        <w:rPr>
          <w:lang w:val="en-GB" w:eastAsia="id-ID"/>
        </w:rPr>
        <w:t xml:space="preserve"> </w:t>
      </w:r>
      <w:proofErr w:type="spellStart"/>
      <w:r w:rsidRPr="00323982">
        <w:rPr>
          <w:lang w:val="en-GB" w:eastAsia="id-ID"/>
        </w:rPr>
        <w:t>penelitian</w:t>
      </w:r>
      <w:proofErr w:type="spellEnd"/>
      <w:r w:rsidRPr="00323982">
        <w:rPr>
          <w:lang w:val="en-GB" w:eastAsia="id-ID"/>
        </w:rPr>
        <w:t xml:space="preserve"> </w:t>
      </w:r>
      <w:proofErr w:type="spellStart"/>
      <w:r w:rsidRPr="00323982">
        <w:rPr>
          <w:lang w:val="en-GB" w:eastAsia="id-ID"/>
        </w:rPr>
        <w:t>ini</w:t>
      </w:r>
      <w:proofErr w:type="spellEnd"/>
      <w:r w:rsidRPr="00323982">
        <w:rPr>
          <w:lang w:val="en-GB" w:eastAsia="id-ID"/>
        </w:rPr>
        <w:t xml:space="preserve"> </w:t>
      </w:r>
      <w:proofErr w:type="spellStart"/>
      <w:r w:rsidRPr="00323982">
        <w:rPr>
          <w:lang w:val="en-GB" w:eastAsia="id-ID"/>
        </w:rPr>
        <w:t>terdistribusi</w:t>
      </w:r>
      <w:proofErr w:type="spellEnd"/>
      <w:r w:rsidRPr="00323982">
        <w:rPr>
          <w:lang w:val="en-GB" w:eastAsia="id-ID"/>
        </w:rPr>
        <w:t xml:space="preserve"> normal.</w:t>
      </w:r>
    </w:p>
    <w:p w14:paraId="75AB9573" w14:textId="77777777" w:rsidR="00323982" w:rsidRPr="00323982" w:rsidRDefault="00323982" w:rsidP="00D36075">
      <w:pPr>
        <w:jc w:val="both"/>
        <w:rPr>
          <w:b/>
          <w:bCs/>
          <w:lang w:eastAsia="id-ID"/>
        </w:rPr>
      </w:pPr>
    </w:p>
    <w:p w14:paraId="529144B4" w14:textId="77777777" w:rsidR="00323982" w:rsidRPr="00323982" w:rsidRDefault="00323982" w:rsidP="00D36075">
      <w:pPr>
        <w:numPr>
          <w:ilvl w:val="0"/>
          <w:numId w:val="5"/>
        </w:numPr>
        <w:jc w:val="both"/>
        <w:rPr>
          <w:b/>
          <w:bCs/>
          <w:lang w:eastAsia="id-ID"/>
        </w:rPr>
      </w:pPr>
      <w:r w:rsidRPr="00323982">
        <w:rPr>
          <w:b/>
          <w:bCs/>
          <w:lang w:eastAsia="id-ID"/>
        </w:rPr>
        <w:t>UJI MULTIKOLINIERITAS</w:t>
      </w:r>
    </w:p>
    <w:p w14:paraId="30C5B83F" w14:textId="5BBA258E" w:rsidR="00323982" w:rsidRDefault="00323982" w:rsidP="00D36075">
      <w:pPr>
        <w:jc w:val="both"/>
        <w:rPr>
          <w:b/>
          <w:bCs/>
          <w:lang w:eastAsia="id-ID"/>
        </w:rPr>
      </w:pPr>
      <w:proofErr w:type="spellStart"/>
      <w:r w:rsidRPr="00323982">
        <w:rPr>
          <w:b/>
          <w:bCs/>
          <w:lang w:val="en-GB" w:eastAsia="id-ID"/>
        </w:rPr>
        <w:t>Tabel</w:t>
      </w:r>
      <w:proofErr w:type="spellEnd"/>
      <w:r w:rsidRPr="00323982">
        <w:rPr>
          <w:b/>
          <w:bCs/>
          <w:lang w:val="en-GB" w:eastAsia="id-ID"/>
        </w:rPr>
        <w:t xml:space="preserve"> </w:t>
      </w:r>
      <w:r w:rsidRPr="00323982">
        <w:rPr>
          <w:b/>
          <w:bCs/>
          <w:lang w:eastAsia="id-ID"/>
        </w:rPr>
        <w:t>6</w:t>
      </w:r>
    </w:p>
    <w:p w14:paraId="278EF406" w14:textId="77777777" w:rsidR="007C4D86" w:rsidRDefault="007C4D86" w:rsidP="00D36075">
      <w:pPr>
        <w:jc w:val="both"/>
        <w:rPr>
          <w:b/>
          <w:bCs/>
          <w:lang w:eastAsia="id-ID"/>
        </w:rPr>
      </w:pPr>
    </w:p>
    <w:p w14:paraId="324AFEA8" w14:textId="77777777" w:rsidR="007C4D86" w:rsidRDefault="007C4D86" w:rsidP="00D36075">
      <w:pPr>
        <w:jc w:val="both"/>
        <w:rPr>
          <w:b/>
          <w:bCs/>
          <w:lang w:eastAsia="id-ID"/>
        </w:rPr>
      </w:pPr>
    </w:p>
    <w:p w14:paraId="11AD8176" w14:textId="77777777" w:rsidR="007C4D86" w:rsidRPr="00323982" w:rsidRDefault="007C4D86" w:rsidP="00D36075">
      <w:pPr>
        <w:jc w:val="both"/>
        <w:rPr>
          <w:b/>
          <w:bCs/>
          <w:lang w:eastAsia="id-ID"/>
        </w:rPr>
      </w:pPr>
    </w:p>
    <w:tbl>
      <w:tblPr>
        <w:tblW w:w="375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3"/>
        <w:gridCol w:w="1027"/>
        <w:gridCol w:w="1027"/>
        <w:gridCol w:w="1027"/>
      </w:tblGrid>
      <w:tr w:rsidR="00323982" w:rsidRPr="00323982" w14:paraId="274C2811" w14:textId="77777777" w:rsidTr="007C4D86">
        <w:trPr>
          <w:trHeight w:val="29"/>
        </w:trPr>
        <w:tc>
          <w:tcPr>
            <w:tcW w:w="673" w:type="dxa"/>
            <w:vAlign w:val="bottom"/>
          </w:tcPr>
          <w:p w14:paraId="2C3A0CB3" w14:textId="77777777" w:rsidR="00323982" w:rsidRPr="00323982" w:rsidRDefault="00323982" w:rsidP="00D36075">
            <w:pPr>
              <w:jc w:val="both"/>
              <w:rPr>
                <w:lang w:eastAsia="id-ID"/>
              </w:rPr>
            </w:pPr>
          </w:p>
        </w:tc>
        <w:tc>
          <w:tcPr>
            <w:tcW w:w="1027" w:type="dxa"/>
            <w:vAlign w:val="bottom"/>
          </w:tcPr>
          <w:p w14:paraId="4A05F143" w14:textId="77777777" w:rsidR="00323982" w:rsidRPr="00323982" w:rsidRDefault="00323982" w:rsidP="00D36075">
            <w:pPr>
              <w:ind w:firstLine="0"/>
              <w:jc w:val="both"/>
              <w:rPr>
                <w:lang w:eastAsia="id-ID"/>
              </w:rPr>
            </w:pPr>
            <w:r w:rsidRPr="00323982">
              <w:rPr>
                <w:lang w:eastAsia="id-ID"/>
              </w:rPr>
              <w:t>X1</w:t>
            </w:r>
          </w:p>
        </w:tc>
        <w:tc>
          <w:tcPr>
            <w:tcW w:w="1027" w:type="dxa"/>
            <w:vAlign w:val="bottom"/>
          </w:tcPr>
          <w:p w14:paraId="6105870E" w14:textId="77777777" w:rsidR="00323982" w:rsidRPr="00323982" w:rsidRDefault="00323982" w:rsidP="00D36075">
            <w:pPr>
              <w:ind w:firstLine="0"/>
              <w:jc w:val="both"/>
              <w:rPr>
                <w:lang w:eastAsia="id-ID"/>
              </w:rPr>
            </w:pPr>
            <w:r w:rsidRPr="00323982">
              <w:rPr>
                <w:lang w:eastAsia="id-ID"/>
              </w:rPr>
              <w:t>X2</w:t>
            </w:r>
          </w:p>
        </w:tc>
        <w:tc>
          <w:tcPr>
            <w:tcW w:w="1027" w:type="dxa"/>
            <w:vAlign w:val="bottom"/>
          </w:tcPr>
          <w:p w14:paraId="2C1B1D9F" w14:textId="77777777" w:rsidR="00323982" w:rsidRPr="00323982" w:rsidRDefault="00323982" w:rsidP="00D36075">
            <w:pPr>
              <w:ind w:firstLine="0"/>
              <w:jc w:val="both"/>
              <w:rPr>
                <w:lang w:eastAsia="id-ID"/>
              </w:rPr>
            </w:pPr>
            <w:r w:rsidRPr="00323982">
              <w:rPr>
                <w:lang w:eastAsia="id-ID"/>
              </w:rPr>
              <w:t>X3</w:t>
            </w:r>
          </w:p>
        </w:tc>
      </w:tr>
      <w:tr w:rsidR="00323982" w:rsidRPr="00323982" w14:paraId="1030E5BB" w14:textId="77777777" w:rsidTr="007C4D86">
        <w:trPr>
          <w:trHeight w:hRule="exact" w:val="9"/>
        </w:trPr>
        <w:tc>
          <w:tcPr>
            <w:tcW w:w="673" w:type="dxa"/>
            <w:vAlign w:val="bottom"/>
          </w:tcPr>
          <w:p w14:paraId="2FA9DCB5" w14:textId="77777777" w:rsidR="00323982" w:rsidRPr="00323982" w:rsidRDefault="00323982" w:rsidP="00D36075">
            <w:pPr>
              <w:jc w:val="both"/>
              <w:rPr>
                <w:lang w:eastAsia="id-ID"/>
              </w:rPr>
            </w:pPr>
          </w:p>
        </w:tc>
        <w:tc>
          <w:tcPr>
            <w:tcW w:w="1027" w:type="dxa"/>
            <w:vAlign w:val="bottom"/>
          </w:tcPr>
          <w:p w14:paraId="2284DF00" w14:textId="77777777" w:rsidR="00323982" w:rsidRPr="00323982" w:rsidRDefault="00323982" w:rsidP="00D36075">
            <w:pPr>
              <w:jc w:val="both"/>
              <w:rPr>
                <w:lang w:eastAsia="id-ID"/>
              </w:rPr>
            </w:pPr>
          </w:p>
        </w:tc>
        <w:tc>
          <w:tcPr>
            <w:tcW w:w="1027" w:type="dxa"/>
            <w:vAlign w:val="bottom"/>
          </w:tcPr>
          <w:p w14:paraId="5E6BD545" w14:textId="77777777" w:rsidR="00323982" w:rsidRPr="00323982" w:rsidRDefault="00323982" w:rsidP="00D36075">
            <w:pPr>
              <w:jc w:val="both"/>
              <w:rPr>
                <w:lang w:eastAsia="id-ID"/>
              </w:rPr>
            </w:pPr>
          </w:p>
        </w:tc>
        <w:tc>
          <w:tcPr>
            <w:tcW w:w="1027" w:type="dxa"/>
            <w:vAlign w:val="bottom"/>
          </w:tcPr>
          <w:p w14:paraId="69E1A2D6" w14:textId="77777777" w:rsidR="00323982" w:rsidRPr="00323982" w:rsidRDefault="00323982" w:rsidP="00D36075">
            <w:pPr>
              <w:jc w:val="both"/>
              <w:rPr>
                <w:lang w:eastAsia="id-ID"/>
              </w:rPr>
            </w:pPr>
          </w:p>
        </w:tc>
      </w:tr>
      <w:tr w:rsidR="00323982" w:rsidRPr="00323982" w14:paraId="1F406AD0" w14:textId="77777777" w:rsidTr="007C4D86">
        <w:trPr>
          <w:trHeight w:hRule="exact" w:val="17"/>
        </w:trPr>
        <w:tc>
          <w:tcPr>
            <w:tcW w:w="673" w:type="dxa"/>
            <w:vAlign w:val="bottom"/>
          </w:tcPr>
          <w:p w14:paraId="3EE9DF52" w14:textId="77777777" w:rsidR="00323982" w:rsidRPr="00323982" w:rsidRDefault="00323982" w:rsidP="00D36075">
            <w:pPr>
              <w:jc w:val="both"/>
              <w:rPr>
                <w:lang w:eastAsia="id-ID"/>
              </w:rPr>
            </w:pPr>
          </w:p>
        </w:tc>
        <w:tc>
          <w:tcPr>
            <w:tcW w:w="1027" w:type="dxa"/>
            <w:vAlign w:val="bottom"/>
          </w:tcPr>
          <w:p w14:paraId="2D2922F5" w14:textId="77777777" w:rsidR="00323982" w:rsidRPr="00323982" w:rsidRDefault="00323982" w:rsidP="00D36075">
            <w:pPr>
              <w:jc w:val="both"/>
              <w:rPr>
                <w:lang w:eastAsia="id-ID"/>
              </w:rPr>
            </w:pPr>
          </w:p>
        </w:tc>
        <w:tc>
          <w:tcPr>
            <w:tcW w:w="1027" w:type="dxa"/>
            <w:vAlign w:val="bottom"/>
          </w:tcPr>
          <w:p w14:paraId="1E2EE680" w14:textId="77777777" w:rsidR="00323982" w:rsidRPr="00323982" w:rsidRDefault="00323982" w:rsidP="00D36075">
            <w:pPr>
              <w:jc w:val="both"/>
              <w:rPr>
                <w:lang w:eastAsia="id-ID"/>
              </w:rPr>
            </w:pPr>
          </w:p>
        </w:tc>
        <w:tc>
          <w:tcPr>
            <w:tcW w:w="1027" w:type="dxa"/>
            <w:vAlign w:val="bottom"/>
          </w:tcPr>
          <w:p w14:paraId="084D79A5" w14:textId="77777777" w:rsidR="00323982" w:rsidRPr="00323982" w:rsidRDefault="00323982" w:rsidP="00D36075">
            <w:pPr>
              <w:jc w:val="both"/>
              <w:rPr>
                <w:lang w:eastAsia="id-ID"/>
              </w:rPr>
            </w:pPr>
          </w:p>
        </w:tc>
      </w:tr>
      <w:tr w:rsidR="00323982" w:rsidRPr="00323982" w14:paraId="50B4EB95" w14:textId="77777777" w:rsidTr="007C4D86">
        <w:trPr>
          <w:trHeight w:val="29"/>
        </w:trPr>
        <w:tc>
          <w:tcPr>
            <w:tcW w:w="673" w:type="dxa"/>
            <w:vAlign w:val="bottom"/>
          </w:tcPr>
          <w:p w14:paraId="054E6610" w14:textId="77777777" w:rsidR="00323982" w:rsidRPr="00323982" w:rsidRDefault="00323982" w:rsidP="00D36075">
            <w:pPr>
              <w:ind w:firstLine="0"/>
              <w:jc w:val="both"/>
              <w:rPr>
                <w:lang w:eastAsia="id-ID"/>
              </w:rPr>
            </w:pPr>
            <w:r w:rsidRPr="00323982">
              <w:rPr>
                <w:lang w:eastAsia="id-ID"/>
              </w:rPr>
              <w:t>X1</w:t>
            </w:r>
          </w:p>
        </w:tc>
        <w:tc>
          <w:tcPr>
            <w:tcW w:w="1027" w:type="dxa"/>
            <w:vAlign w:val="bottom"/>
          </w:tcPr>
          <w:p w14:paraId="2BAE25A4" w14:textId="77777777" w:rsidR="00323982" w:rsidRPr="00323982" w:rsidRDefault="00323982" w:rsidP="00D36075">
            <w:pPr>
              <w:ind w:firstLine="0"/>
              <w:jc w:val="both"/>
              <w:rPr>
                <w:lang w:eastAsia="id-ID"/>
              </w:rPr>
            </w:pPr>
            <w:r w:rsidRPr="00323982">
              <w:rPr>
                <w:lang w:eastAsia="id-ID"/>
              </w:rPr>
              <w:t> 1.000000</w:t>
            </w:r>
          </w:p>
        </w:tc>
        <w:tc>
          <w:tcPr>
            <w:tcW w:w="1027" w:type="dxa"/>
            <w:vAlign w:val="bottom"/>
          </w:tcPr>
          <w:p w14:paraId="52E6D666" w14:textId="77777777" w:rsidR="00323982" w:rsidRPr="00323982" w:rsidRDefault="00323982" w:rsidP="00D36075">
            <w:pPr>
              <w:ind w:firstLine="0"/>
              <w:jc w:val="both"/>
              <w:rPr>
                <w:lang w:eastAsia="id-ID"/>
              </w:rPr>
            </w:pPr>
            <w:r w:rsidRPr="00323982">
              <w:rPr>
                <w:lang w:eastAsia="id-ID"/>
              </w:rPr>
              <w:t> 0.977701</w:t>
            </w:r>
          </w:p>
        </w:tc>
        <w:tc>
          <w:tcPr>
            <w:tcW w:w="1027" w:type="dxa"/>
            <w:vAlign w:val="bottom"/>
          </w:tcPr>
          <w:p w14:paraId="7CBBEE61" w14:textId="77777777" w:rsidR="00323982" w:rsidRPr="00323982" w:rsidRDefault="00323982" w:rsidP="00D36075">
            <w:pPr>
              <w:ind w:firstLine="0"/>
              <w:jc w:val="both"/>
              <w:rPr>
                <w:lang w:eastAsia="id-ID"/>
              </w:rPr>
            </w:pPr>
            <w:r w:rsidRPr="00323982">
              <w:rPr>
                <w:lang w:eastAsia="id-ID"/>
              </w:rPr>
              <w:t> 0.697835</w:t>
            </w:r>
          </w:p>
        </w:tc>
      </w:tr>
      <w:tr w:rsidR="00323982" w:rsidRPr="00323982" w14:paraId="6BBAB904" w14:textId="77777777" w:rsidTr="007C4D86">
        <w:trPr>
          <w:trHeight w:val="29"/>
        </w:trPr>
        <w:tc>
          <w:tcPr>
            <w:tcW w:w="673" w:type="dxa"/>
            <w:vAlign w:val="bottom"/>
          </w:tcPr>
          <w:p w14:paraId="47BEA625" w14:textId="77777777" w:rsidR="00323982" w:rsidRPr="00323982" w:rsidRDefault="00323982" w:rsidP="00D36075">
            <w:pPr>
              <w:ind w:firstLine="0"/>
              <w:jc w:val="both"/>
              <w:rPr>
                <w:lang w:eastAsia="id-ID"/>
              </w:rPr>
            </w:pPr>
            <w:r w:rsidRPr="00323982">
              <w:rPr>
                <w:lang w:eastAsia="id-ID"/>
              </w:rPr>
              <w:t>X2</w:t>
            </w:r>
          </w:p>
        </w:tc>
        <w:tc>
          <w:tcPr>
            <w:tcW w:w="1027" w:type="dxa"/>
            <w:vAlign w:val="bottom"/>
          </w:tcPr>
          <w:p w14:paraId="77F8AC4F" w14:textId="77777777" w:rsidR="00323982" w:rsidRPr="00323982" w:rsidRDefault="00323982" w:rsidP="00D36075">
            <w:pPr>
              <w:ind w:firstLine="0"/>
              <w:jc w:val="both"/>
              <w:rPr>
                <w:lang w:eastAsia="id-ID"/>
              </w:rPr>
            </w:pPr>
            <w:r w:rsidRPr="00323982">
              <w:rPr>
                <w:lang w:eastAsia="id-ID"/>
              </w:rPr>
              <w:t> 0.977701</w:t>
            </w:r>
          </w:p>
        </w:tc>
        <w:tc>
          <w:tcPr>
            <w:tcW w:w="1027" w:type="dxa"/>
            <w:vAlign w:val="bottom"/>
          </w:tcPr>
          <w:p w14:paraId="19F74EDC" w14:textId="77777777" w:rsidR="00323982" w:rsidRPr="00323982" w:rsidRDefault="00323982" w:rsidP="00D36075">
            <w:pPr>
              <w:ind w:firstLine="0"/>
              <w:jc w:val="both"/>
              <w:rPr>
                <w:lang w:eastAsia="id-ID"/>
              </w:rPr>
            </w:pPr>
            <w:r w:rsidRPr="00323982">
              <w:rPr>
                <w:lang w:eastAsia="id-ID"/>
              </w:rPr>
              <w:t> 1.000000</w:t>
            </w:r>
          </w:p>
        </w:tc>
        <w:tc>
          <w:tcPr>
            <w:tcW w:w="1027" w:type="dxa"/>
            <w:vAlign w:val="bottom"/>
          </w:tcPr>
          <w:p w14:paraId="3F9900A6" w14:textId="77777777" w:rsidR="00323982" w:rsidRPr="00323982" w:rsidRDefault="00323982" w:rsidP="00D36075">
            <w:pPr>
              <w:ind w:firstLine="0"/>
              <w:jc w:val="both"/>
              <w:rPr>
                <w:lang w:eastAsia="id-ID"/>
              </w:rPr>
            </w:pPr>
            <w:r w:rsidRPr="00323982">
              <w:rPr>
                <w:lang w:eastAsia="id-ID"/>
              </w:rPr>
              <w:t> 0.701486</w:t>
            </w:r>
          </w:p>
        </w:tc>
      </w:tr>
      <w:tr w:rsidR="00323982" w:rsidRPr="00323982" w14:paraId="57AB23A0" w14:textId="77777777" w:rsidTr="007C4D86">
        <w:trPr>
          <w:trHeight w:val="29"/>
        </w:trPr>
        <w:tc>
          <w:tcPr>
            <w:tcW w:w="673" w:type="dxa"/>
            <w:vAlign w:val="bottom"/>
          </w:tcPr>
          <w:p w14:paraId="7558D10D" w14:textId="77777777" w:rsidR="00323982" w:rsidRPr="00323982" w:rsidRDefault="00323982" w:rsidP="00D36075">
            <w:pPr>
              <w:ind w:firstLine="0"/>
              <w:jc w:val="both"/>
              <w:rPr>
                <w:lang w:eastAsia="id-ID"/>
              </w:rPr>
            </w:pPr>
            <w:r w:rsidRPr="00323982">
              <w:rPr>
                <w:lang w:eastAsia="id-ID"/>
              </w:rPr>
              <w:t>X3</w:t>
            </w:r>
          </w:p>
        </w:tc>
        <w:tc>
          <w:tcPr>
            <w:tcW w:w="1027" w:type="dxa"/>
            <w:vAlign w:val="bottom"/>
          </w:tcPr>
          <w:p w14:paraId="6B58D0A3" w14:textId="22ABA7A2" w:rsidR="00323982" w:rsidRPr="00323982" w:rsidRDefault="00323982" w:rsidP="00D36075">
            <w:pPr>
              <w:ind w:firstLine="0"/>
              <w:jc w:val="both"/>
              <w:rPr>
                <w:lang w:eastAsia="id-ID"/>
              </w:rPr>
            </w:pPr>
            <w:r w:rsidRPr="00323982">
              <w:rPr>
                <w:lang w:eastAsia="id-ID"/>
              </w:rPr>
              <w:t>0.697835</w:t>
            </w:r>
          </w:p>
        </w:tc>
        <w:tc>
          <w:tcPr>
            <w:tcW w:w="1027" w:type="dxa"/>
            <w:vAlign w:val="bottom"/>
          </w:tcPr>
          <w:p w14:paraId="4948F33A" w14:textId="36EB2EE8" w:rsidR="00323982" w:rsidRPr="00323982" w:rsidRDefault="00323982" w:rsidP="00D36075">
            <w:pPr>
              <w:ind w:firstLine="0"/>
              <w:jc w:val="both"/>
              <w:rPr>
                <w:lang w:eastAsia="id-ID"/>
              </w:rPr>
            </w:pPr>
            <w:r w:rsidRPr="00323982">
              <w:rPr>
                <w:lang w:eastAsia="id-ID"/>
              </w:rPr>
              <w:t>0.701486</w:t>
            </w:r>
          </w:p>
        </w:tc>
        <w:tc>
          <w:tcPr>
            <w:tcW w:w="1027" w:type="dxa"/>
            <w:vAlign w:val="bottom"/>
          </w:tcPr>
          <w:p w14:paraId="0EA7D536" w14:textId="77777777" w:rsidR="00323982" w:rsidRPr="00323982" w:rsidRDefault="00323982" w:rsidP="00D36075">
            <w:pPr>
              <w:ind w:firstLine="0"/>
              <w:jc w:val="both"/>
              <w:rPr>
                <w:lang w:eastAsia="id-ID"/>
              </w:rPr>
            </w:pPr>
            <w:r w:rsidRPr="00323982">
              <w:rPr>
                <w:lang w:eastAsia="id-ID"/>
              </w:rPr>
              <w:t> 1.000000</w:t>
            </w:r>
          </w:p>
        </w:tc>
      </w:tr>
    </w:tbl>
    <w:p w14:paraId="5B829501" w14:textId="0B37C3B7" w:rsidR="00323982" w:rsidRPr="00323982" w:rsidRDefault="00323982" w:rsidP="00D36075">
      <w:pPr>
        <w:ind w:firstLine="0"/>
        <w:jc w:val="both"/>
        <w:rPr>
          <w:lang w:val="en-GB" w:eastAsia="id-ID"/>
        </w:rPr>
      </w:pPr>
      <w:proofErr w:type="spellStart"/>
      <w:r w:rsidRPr="00323982">
        <w:rPr>
          <w:lang w:val="en-GB" w:eastAsia="id-ID"/>
        </w:rPr>
        <w:t>Sumber</w:t>
      </w:r>
      <w:proofErr w:type="spellEnd"/>
      <w:r w:rsidRPr="00323982">
        <w:rPr>
          <w:lang w:val="en-GB" w:eastAsia="id-ID"/>
        </w:rPr>
        <w:t xml:space="preserve">: </w:t>
      </w:r>
      <w:proofErr w:type="spellStart"/>
      <w:r w:rsidRPr="00323982">
        <w:rPr>
          <w:lang w:val="en-GB" w:eastAsia="id-ID"/>
        </w:rPr>
        <w:t>Eviews</w:t>
      </w:r>
      <w:proofErr w:type="spellEnd"/>
      <w:r w:rsidRPr="00323982">
        <w:rPr>
          <w:lang w:val="en-GB" w:eastAsia="id-ID"/>
        </w:rPr>
        <w:t xml:space="preserve"> (Data </w:t>
      </w:r>
      <w:proofErr w:type="spellStart"/>
      <w:r w:rsidRPr="00323982">
        <w:rPr>
          <w:lang w:val="en-GB" w:eastAsia="id-ID"/>
        </w:rPr>
        <w:t>diolah</w:t>
      </w:r>
      <w:proofErr w:type="spellEnd"/>
      <w:r w:rsidRPr="00323982">
        <w:rPr>
          <w:lang w:val="en-GB" w:eastAsia="id-ID"/>
        </w:rPr>
        <w:t xml:space="preserve"> </w:t>
      </w:r>
      <w:proofErr w:type="spellStart"/>
      <w:r w:rsidRPr="00323982">
        <w:rPr>
          <w:lang w:val="en-GB" w:eastAsia="id-ID"/>
        </w:rPr>
        <w:t>oleh</w:t>
      </w:r>
      <w:proofErr w:type="spellEnd"/>
      <w:r w:rsidR="007C4D86">
        <w:rPr>
          <w:lang w:val="en-GB" w:eastAsia="id-ID"/>
        </w:rPr>
        <w:t xml:space="preserve"> </w:t>
      </w:r>
      <w:proofErr w:type="spellStart"/>
      <w:r w:rsidRPr="00323982">
        <w:rPr>
          <w:lang w:val="en-GB" w:eastAsia="id-ID"/>
        </w:rPr>
        <w:t>penulis</w:t>
      </w:r>
      <w:proofErr w:type="spellEnd"/>
      <w:r w:rsidRPr="00323982">
        <w:rPr>
          <w:lang w:val="en-GB" w:eastAsia="id-ID"/>
        </w:rPr>
        <w:t>)</w:t>
      </w:r>
    </w:p>
    <w:p w14:paraId="274FF1A3" w14:textId="77777777" w:rsidR="002623BC" w:rsidRPr="00441D4B" w:rsidRDefault="002623BC" w:rsidP="00D36075">
      <w:pPr>
        <w:jc w:val="both"/>
        <w:rPr>
          <w:lang w:eastAsia="id-ID"/>
        </w:rPr>
      </w:pPr>
    </w:p>
    <w:p w14:paraId="4A107128" w14:textId="03AD4BFA" w:rsidR="00323982" w:rsidRPr="001A2229" w:rsidRDefault="001A2229" w:rsidP="00D36075">
      <w:pPr>
        <w:jc w:val="both"/>
        <w:rPr>
          <w:lang w:val="nb-NO" w:eastAsia="id-ID"/>
        </w:rPr>
      </w:pPr>
      <w:r w:rsidRPr="001A2229">
        <w:rPr>
          <w:lang w:val="nb-NO" w:eastAsia="id-ID"/>
        </w:rPr>
        <w:t>Tabel 6 menunjukkan hasil uji multikolinearitas ketika semua nilai korelasi variabel independen kurang dari 0,85. Jika tidak ada multikolinearitas antara variabel independen dalam data penelitian, maka kriteria ini terpenuhi.</w:t>
      </w:r>
    </w:p>
    <w:p w14:paraId="73D1E598" w14:textId="77777777" w:rsidR="00323982" w:rsidRPr="00323982" w:rsidRDefault="00323982" w:rsidP="00D36075">
      <w:pPr>
        <w:numPr>
          <w:ilvl w:val="0"/>
          <w:numId w:val="5"/>
        </w:numPr>
        <w:jc w:val="both"/>
        <w:rPr>
          <w:b/>
          <w:bCs/>
          <w:lang w:eastAsia="id-ID"/>
        </w:rPr>
      </w:pPr>
      <w:r w:rsidRPr="00323982">
        <w:rPr>
          <w:b/>
          <w:bCs/>
          <w:lang w:eastAsia="id-ID"/>
        </w:rPr>
        <w:t xml:space="preserve">UJI </w:t>
      </w:r>
      <w:r w:rsidRPr="00323982">
        <w:rPr>
          <w:b/>
          <w:bCs/>
          <w:lang w:val="nb-NO" w:eastAsia="id-ID"/>
        </w:rPr>
        <w:t>HETEROKEDASTISITAS</w:t>
      </w:r>
    </w:p>
    <w:p w14:paraId="5661DECB" w14:textId="2B3C04D5" w:rsidR="00323982" w:rsidRPr="00323982" w:rsidRDefault="00323982" w:rsidP="00D36075">
      <w:pPr>
        <w:jc w:val="both"/>
        <w:rPr>
          <w:b/>
          <w:bCs/>
          <w:lang w:eastAsia="id-ID"/>
        </w:rPr>
      </w:pPr>
      <w:proofErr w:type="spellStart"/>
      <w:r w:rsidRPr="00323982">
        <w:rPr>
          <w:b/>
          <w:bCs/>
          <w:lang w:val="en-GB" w:eastAsia="id-ID"/>
        </w:rPr>
        <w:t>Tabel</w:t>
      </w:r>
      <w:proofErr w:type="spellEnd"/>
      <w:r w:rsidRPr="00323982">
        <w:rPr>
          <w:b/>
          <w:bCs/>
          <w:lang w:val="en-GB" w:eastAsia="id-ID"/>
        </w:rPr>
        <w:t xml:space="preserve"> </w:t>
      </w:r>
      <w:r w:rsidRPr="00323982">
        <w:rPr>
          <w:b/>
          <w:bCs/>
          <w:lang w:eastAsia="id-ID"/>
        </w:rPr>
        <w:t>7</w:t>
      </w:r>
    </w:p>
    <w:p w14:paraId="03AD0537" w14:textId="77777777" w:rsidR="00323982" w:rsidRPr="00323982" w:rsidRDefault="00323982" w:rsidP="00D36075">
      <w:pPr>
        <w:jc w:val="both"/>
        <w:rPr>
          <w:lang w:eastAsia="id-ID"/>
        </w:rPr>
      </w:pPr>
    </w:p>
    <w:p w14:paraId="56390FBD" w14:textId="2F4EFA72" w:rsidR="001A2229" w:rsidRDefault="002623BC" w:rsidP="00D36075">
      <w:pPr>
        <w:ind w:firstLine="0"/>
        <w:jc w:val="both"/>
        <w:rPr>
          <w:lang w:val="en-GB" w:eastAsia="id-ID"/>
        </w:rPr>
      </w:pPr>
      <w:r w:rsidRPr="002623BC">
        <w:rPr>
          <w:noProof/>
        </w:rPr>
        <w:drawing>
          <wp:inline distT="0" distB="0" distL="0" distR="0" wp14:anchorId="06630DB0" wp14:editId="7A9ACFBD">
            <wp:extent cx="3081020" cy="993913"/>
            <wp:effectExtent l="0" t="0" r="0" b="0"/>
            <wp:docPr id="7778292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97297" cy="999164"/>
                    </a:xfrm>
                    <a:prstGeom prst="rect">
                      <a:avLst/>
                    </a:prstGeom>
                    <a:noFill/>
                    <a:ln>
                      <a:noFill/>
                    </a:ln>
                  </pic:spPr>
                </pic:pic>
              </a:graphicData>
            </a:graphic>
          </wp:inline>
        </w:drawing>
      </w:r>
      <w:proofErr w:type="spellStart"/>
      <w:r w:rsidR="00323982" w:rsidRPr="00323982">
        <w:rPr>
          <w:lang w:val="en-GB" w:eastAsia="id-ID"/>
        </w:rPr>
        <w:t>Sumber</w:t>
      </w:r>
      <w:proofErr w:type="spellEnd"/>
      <w:r w:rsidR="00323982" w:rsidRPr="00323982">
        <w:rPr>
          <w:lang w:val="en-GB" w:eastAsia="id-ID"/>
        </w:rPr>
        <w:t xml:space="preserve">: </w:t>
      </w:r>
      <w:proofErr w:type="spellStart"/>
      <w:r w:rsidR="00323982" w:rsidRPr="00323982">
        <w:rPr>
          <w:lang w:val="en-GB" w:eastAsia="id-ID"/>
        </w:rPr>
        <w:t>Eviews</w:t>
      </w:r>
      <w:proofErr w:type="spellEnd"/>
      <w:r w:rsidR="00323982" w:rsidRPr="00323982">
        <w:rPr>
          <w:lang w:val="en-GB" w:eastAsia="id-ID"/>
        </w:rPr>
        <w:t xml:space="preserve"> (Data </w:t>
      </w:r>
      <w:proofErr w:type="spellStart"/>
      <w:r w:rsidR="00323982" w:rsidRPr="00323982">
        <w:rPr>
          <w:lang w:val="en-GB" w:eastAsia="id-ID"/>
        </w:rPr>
        <w:t>diolah</w:t>
      </w:r>
      <w:proofErr w:type="spellEnd"/>
      <w:r w:rsidR="00323982" w:rsidRPr="00323982">
        <w:rPr>
          <w:lang w:val="en-GB" w:eastAsia="id-ID"/>
        </w:rPr>
        <w:t xml:space="preserve"> </w:t>
      </w:r>
      <w:proofErr w:type="spellStart"/>
      <w:r w:rsidR="00323982" w:rsidRPr="00323982">
        <w:rPr>
          <w:lang w:val="en-GB" w:eastAsia="id-ID"/>
        </w:rPr>
        <w:t>oleh</w:t>
      </w:r>
      <w:proofErr w:type="spellEnd"/>
      <w:r w:rsidR="00323982" w:rsidRPr="00323982">
        <w:rPr>
          <w:lang w:val="en-GB" w:eastAsia="id-ID"/>
        </w:rPr>
        <w:t xml:space="preserve"> </w:t>
      </w:r>
      <w:proofErr w:type="spellStart"/>
      <w:r w:rsidR="00323982" w:rsidRPr="00323982">
        <w:rPr>
          <w:lang w:val="en-GB" w:eastAsia="id-ID"/>
        </w:rPr>
        <w:t>penulis</w:t>
      </w:r>
      <w:proofErr w:type="spellEnd"/>
      <w:r w:rsidR="00323982" w:rsidRPr="00323982">
        <w:rPr>
          <w:lang w:val="en-GB" w:eastAsia="id-ID"/>
        </w:rPr>
        <w:t>)</w:t>
      </w:r>
    </w:p>
    <w:p w14:paraId="22C55A8F" w14:textId="77777777" w:rsidR="001A2229" w:rsidRDefault="001A2229" w:rsidP="00D36075">
      <w:pPr>
        <w:ind w:firstLine="0"/>
        <w:jc w:val="both"/>
        <w:rPr>
          <w:lang w:val="en-GB" w:eastAsia="id-ID"/>
        </w:rPr>
      </w:pPr>
    </w:p>
    <w:p w14:paraId="5D10318C" w14:textId="39C27053" w:rsidR="00323982" w:rsidRPr="001A2229" w:rsidRDefault="001A2229" w:rsidP="00D36075">
      <w:pPr>
        <w:jc w:val="both"/>
        <w:rPr>
          <w:lang w:val="nb-NO" w:eastAsia="id-ID"/>
        </w:rPr>
      </w:pPr>
      <w:proofErr w:type="spellStart"/>
      <w:r w:rsidRPr="001A2229">
        <w:rPr>
          <w:lang w:val="en-GB" w:eastAsia="id-ID"/>
        </w:rPr>
        <w:t>Tabel</w:t>
      </w:r>
      <w:proofErr w:type="spellEnd"/>
      <w:r w:rsidRPr="001A2229">
        <w:rPr>
          <w:lang w:val="en-GB" w:eastAsia="id-ID"/>
        </w:rPr>
        <w:t xml:space="preserve"> 7 </w:t>
      </w:r>
      <w:proofErr w:type="spellStart"/>
      <w:r w:rsidRPr="001A2229">
        <w:rPr>
          <w:lang w:val="en-GB" w:eastAsia="id-ID"/>
        </w:rPr>
        <w:t>menunjukkan</w:t>
      </w:r>
      <w:proofErr w:type="spellEnd"/>
      <w:r w:rsidRPr="001A2229">
        <w:rPr>
          <w:lang w:val="en-GB" w:eastAsia="id-ID"/>
        </w:rPr>
        <w:t xml:space="preserve"> </w:t>
      </w:r>
      <w:proofErr w:type="spellStart"/>
      <w:r w:rsidRPr="001A2229">
        <w:rPr>
          <w:lang w:val="en-GB" w:eastAsia="id-ID"/>
        </w:rPr>
        <w:t>bahwa</w:t>
      </w:r>
      <w:proofErr w:type="spellEnd"/>
      <w:r w:rsidRPr="001A2229">
        <w:rPr>
          <w:lang w:val="en-GB" w:eastAsia="id-ID"/>
        </w:rPr>
        <w:t xml:space="preserve"> </w:t>
      </w:r>
      <w:proofErr w:type="spellStart"/>
      <w:r w:rsidRPr="001A2229">
        <w:rPr>
          <w:lang w:val="en-GB" w:eastAsia="id-ID"/>
        </w:rPr>
        <w:t>nilai</w:t>
      </w:r>
      <w:proofErr w:type="spellEnd"/>
      <w:r w:rsidRPr="001A2229">
        <w:rPr>
          <w:lang w:val="en-GB" w:eastAsia="id-ID"/>
        </w:rPr>
        <w:t xml:space="preserve"> </w:t>
      </w:r>
      <w:proofErr w:type="spellStart"/>
      <w:r w:rsidRPr="001A2229">
        <w:rPr>
          <w:lang w:val="en-GB" w:eastAsia="id-ID"/>
        </w:rPr>
        <w:t>probabilitas</w:t>
      </w:r>
      <w:proofErr w:type="spellEnd"/>
      <w:r w:rsidRPr="001A2229">
        <w:rPr>
          <w:lang w:val="en-GB" w:eastAsia="id-ID"/>
        </w:rPr>
        <w:t xml:space="preserve"> yang </w:t>
      </w:r>
      <w:proofErr w:type="spellStart"/>
      <w:r w:rsidRPr="001A2229">
        <w:rPr>
          <w:lang w:val="en-GB" w:eastAsia="id-ID"/>
        </w:rPr>
        <w:t>diperoleh</w:t>
      </w:r>
      <w:proofErr w:type="spellEnd"/>
      <w:r w:rsidRPr="001A2229">
        <w:rPr>
          <w:lang w:val="en-GB" w:eastAsia="id-ID"/>
        </w:rPr>
        <w:t xml:space="preserve"> </w:t>
      </w:r>
      <w:proofErr w:type="spellStart"/>
      <w:r w:rsidRPr="001A2229">
        <w:rPr>
          <w:lang w:val="en-GB" w:eastAsia="id-ID"/>
        </w:rPr>
        <w:t>dari</w:t>
      </w:r>
      <w:proofErr w:type="spellEnd"/>
      <w:r w:rsidRPr="001A2229">
        <w:rPr>
          <w:lang w:val="en-GB" w:eastAsia="id-ID"/>
        </w:rPr>
        <w:t xml:space="preserve"> </w:t>
      </w:r>
      <w:proofErr w:type="spellStart"/>
      <w:r w:rsidRPr="001A2229">
        <w:rPr>
          <w:lang w:val="en-GB" w:eastAsia="id-ID"/>
        </w:rPr>
        <w:t>uji</w:t>
      </w:r>
      <w:proofErr w:type="spellEnd"/>
      <w:r w:rsidRPr="001A2229">
        <w:rPr>
          <w:lang w:val="en-GB" w:eastAsia="id-ID"/>
        </w:rPr>
        <w:t xml:space="preserve"> </w:t>
      </w:r>
      <w:proofErr w:type="spellStart"/>
      <w:r w:rsidRPr="001A2229">
        <w:rPr>
          <w:lang w:val="en-GB" w:eastAsia="id-ID"/>
        </w:rPr>
        <w:t>heteroskedastisitas</w:t>
      </w:r>
      <w:proofErr w:type="spellEnd"/>
      <w:r w:rsidRPr="001A2229">
        <w:rPr>
          <w:lang w:val="en-GB" w:eastAsia="id-ID"/>
        </w:rPr>
        <w:t xml:space="preserve"> </w:t>
      </w:r>
      <w:proofErr w:type="spellStart"/>
      <w:r w:rsidRPr="001A2229">
        <w:rPr>
          <w:lang w:val="en-GB" w:eastAsia="id-ID"/>
        </w:rPr>
        <w:t>lebih</w:t>
      </w:r>
      <w:proofErr w:type="spellEnd"/>
      <w:r w:rsidRPr="001A2229">
        <w:rPr>
          <w:lang w:val="en-GB" w:eastAsia="id-ID"/>
        </w:rPr>
        <w:t xml:space="preserve"> </w:t>
      </w:r>
      <w:proofErr w:type="spellStart"/>
      <w:r w:rsidRPr="001A2229">
        <w:rPr>
          <w:lang w:val="en-GB" w:eastAsia="id-ID"/>
        </w:rPr>
        <w:t>dari</w:t>
      </w:r>
      <w:proofErr w:type="spellEnd"/>
      <w:r w:rsidRPr="001A2229">
        <w:rPr>
          <w:lang w:val="en-GB" w:eastAsia="id-ID"/>
        </w:rPr>
        <w:t xml:space="preserve"> 0,05. </w:t>
      </w:r>
      <w:r w:rsidRPr="001A2229">
        <w:rPr>
          <w:lang w:val="nb-NO" w:eastAsia="id-ID"/>
        </w:rPr>
        <w:t>Jika nilai probabilitas suatu model regresi lebih dari 0,05, maka model tersebut dikatakan bebas heteroskedastisitas. Dengan demikian, satu-satunya</w:t>
      </w:r>
      <w:r>
        <w:rPr>
          <w:lang w:val="nb-NO" w:eastAsia="id-ID"/>
        </w:rPr>
        <w:t xml:space="preserve"> </w:t>
      </w:r>
      <w:r w:rsidRPr="001A2229">
        <w:rPr>
          <w:lang w:val="nb-NO" w:eastAsia="id-ID"/>
        </w:rPr>
        <w:t>variabel yang terjadi heteroskedastisitas pada model regresi yang digunakan dalam penelitian ini adalah variabel XI.</w:t>
      </w:r>
    </w:p>
    <w:p w14:paraId="67FB5BB7" w14:textId="77777777" w:rsidR="001A2229" w:rsidRPr="00323982" w:rsidRDefault="001A2229" w:rsidP="00D36075">
      <w:pPr>
        <w:jc w:val="both"/>
        <w:rPr>
          <w:b/>
          <w:bCs/>
          <w:lang w:val="nb-NO" w:eastAsia="id-ID"/>
        </w:rPr>
      </w:pPr>
    </w:p>
    <w:p w14:paraId="5149B52E" w14:textId="77777777" w:rsidR="00323982" w:rsidRPr="00323982" w:rsidRDefault="00323982" w:rsidP="00D36075">
      <w:pPr>
        <w:ind w:firstLine="0"/>
        <w:jc w:val="both"/>
        <w:rPr>
          <w:b/>
          <w:bCs/>
          <w:lang w:val="nb-NO" w:eastAsia="id-ID"/>
        </w:rPr>
      </w:pPr>
      <w:r w:rsidRPr="00323982">
        <w:rPr>
          <w:b/>
          <w:bCs/>
          <w:lang w:val="nb-NO" w:eastAsia="id-ID"/>
        </w:rPr>
        <w:t>ANALISIS REGRESI DATA PANEL</w:t>
      </w:r>
    </w:p>
    <w:p w14:paraId="13B88014" w14:textId="77777777" w:rsidR="00323982" w:rsidRPr="00323982" w:rsidRDefault="00323982" w:rsidP="00D36075">
      <w:pPr>
        <w:jc w:val="both"/>
        <w:rPr>
          <w:lang w:val="nb-NO" w:eastAsia="id-ID"/>
        </w:rPr>
      </w:pPr>
      <w:r w:rsidRPr="00323982">
        <w:rPr>
          <w:lang w:val="nb-NO" w:eastAsia="id-ID"/>
        </w:rPr>
        <w:t>Berikut ini meripakan analisis regresi data panel menggunakan model yang terbaik yaitu regresi Fixed Effect Model:</w:t>
      </w:r>
    </w:p>
    <w:p w14:paraId="281634FE" w14:textId="77777777" w:rsidR="00323982" w:rsidRPr="00441D4B" w:rsidRDefault="00323982" w:rsidP="00D36075">
      <w:pPr>
        <w:jc w:val="both"/>
        <w:rPr>
          <w:b/>
          <w:bCs/>
          <w:lang w:val="nb-NO" w:eastAsia="id-ID"/>
        </w:rPr>
      </w:pPr>
      <w:r w:rsidRPr="00441D4B">
        <w:rPr>
          <w:b/>
          <w:bCs/>
          <w:lang w:val="nb-NO" w:eastAsia="id-ID"/>
        </w:rPr>
        <w:t>Tabel 8</w:t>
      </w:r>
    </w:p>
    <w:p w14:paraId="00E6AD14" w14:textId="61279C9A" w:rsidR="002623BC" w:rsidRPr="00323982" w:rsidRDefault="002623BC" w:rsidP="00D36075">
      <w:pPr>
        <w:ind w:firstLine="0"/>
        <w:jc w:val="both"/>
        <w:rPr>
          <w:lang w:eastAsia="id-ID"/>
        </w:rPr>
      </w:pPr>
      <w:r w:rsidRPr="002623BC">
        <w:rPr>
          <w:noProof/>
        </w:rPr>
        <w:drawing>
          <wp:inline distT="0" distB="0" distL="0" distR="0" wp14:anchorId="1BDE4AB4" wp14:editId="058F1B60">
            <wp:extent cx="3379304" cy="1092835"/>
            <wp:effectExtent l="0" t="0" r="0" b="0"/>
            <wp:docPr id="15067179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93870" cy="1097546"/>
                    </a:xfrm>
                    <a:prstGeom prst="rect">
                      <a:avLst/>
                    </a:prstGeom>
                    <a:noFill/>
                    <a:ln>
                      <a:noFill/>
                    </a:ln>
                  </pic:spPr>
                </pic:pic>
              </a:graphicData>
            </a:graphic>
          </wp:inline>
        </w:drawing>
      </w:r>
    </w:p>
    <w:p w14:paraId="27D4E136" w14:textId="77777777" w:rsidR="00323982" w:rsidRPr="00323982" w:rsidRDefault="00323982" w:rsidP="00D36075">
      <w:pPr>
        <w:ind w:firstLine="0"/>
        <w:jc w:val="both"/>
        <w:rPr>
          <w:lang w:eastAsia="id-ID"/>
        </w:rPr>
      </w:pPr>
      <w:proofErr w:type="spellStart"/>
      <w:r w:rsidRPr="00323982">
        <w:rPr>
          <w:lang w:val="en-GB" w:eastAsia="id-ID"/>
        </w:rPr>
        <w:t>Sumber</w:t>
      </w:r>
      <w:proofErr w:type="spellEnd"/>
      <w:r w:rsidRPr="00323982">
        <w:rPr>
          <w:lang w:val="en-GB" w:eastAsia="id-ID"/>
        </w:rPr>
        <w:t xml:space="preserve">: </w:t>
      </w:r>
      <w:proofErr w:type="spellStart"/>
      <w:r w:rsidRPr="00323982">
        <w:rPr>
          <w:lang w:val="en-GB" w:eastAsia="id-ID"/>
        </w:rPr>
        <w:t>Eviews</w:t>
      </w:r>
      <w:proofErr w:type="spellEnd"/>
      <w:r w:rsidRPr="00323982">
        <w:rPr>
          <w:lang w:val="en-GB" w:eastAsia="id-ID"/>
        </w:rPr>
        <w:t xml:space="preserve"> (Data </w:t>
      </w:r>
      <w:proofErr w:type="spellStart"/>
      <w:r w:rsidRPr="00323982">
        <w:rPr>
          <w:lang w:val="en-GB" w:eastAsia="id-ID"/>
        </w:rPr>
        <w:t>diolah</w:t>
      </w:r>
      <w:proofErr w:type="spellEnd"/>
      <w:r w:rsidRPr="00323982">
        <w:rPr>
          <w:lang w:val="en-GB" w:eastAsia="id-ID"/>
        </w:rPr>
        <w:t xml:space="preserve"> </w:t>
      </w:r>
      <w:proofErr w:type="spellStart"/>
      <w:r w:rsidRPr="00323982">
        <w:rPr>
          <w:lang w:val="en-GB" w:eastAsia="id-ID"/>
        </w:rPr>
        <w:t>oleh</w:t>
      </w:r>
      <w:proofErr w:type="spellEnd"/>
      <w:r w:rsidRPr="00323982">
        <w:rPr>
          <w:lang w:val="en-GB" w:eastAsia="id-ID"/>
        </w:rPr>
        <w:t xml:space="preserve"> </w:t>
      </w:r>
      <w:proofErr w:type="spellStart"/>
      <w:r w:rsidRPr="00323982">
        <w:rPr>
          <w:lang w:val="en-GB" w:eastAsia="id-ID"/>
        </w:rPr>
        <w:t>penulis</w:t>
      </w:r>
      <w:proofErr w:type="spellEnd"/>
      <w:r w:rsidRPr="00323982">
        <w:rPr>
          <w:lang w:val="en-GB" w:eastAsia="id-ID"/>
        </w:rPr>
        <w:t>)</w:t>
      </w:r>
    </w:p>
    <w:p w14:paraId="2CD08C97" w14:textId="6CBDFF27" w:rsidR="00323982" w:rsidRPr="00323982" w:rsidRDefault="00323982" w:rsidP="00D36075">
      <w:pPr>
        <w:rPr>
          <w:b/>
          <w:bCs/>
          <w:lang w:val="nb-NO" w:eastAsia="id-ID"/>
        </w:rPr>
      </w:pPr>
      <w:r w:rsidRPr="005459D6">
        <w:rPr>
          <w:lang w:val="nb-NO" w:eastAsia="id-ID"/>
        </w:rPr>
        <w:br/>
      </w:r>
      <w:r w:rsidRPr="00323982">
        <w:rPr>
          <w:b/>
          <w:bCs/>
          <w:lang w:val="nb-NO" w:eastAsia="id-ID"/>
        </w:rPr>
        <w:t>ANALISIS</w:t>
      </w:r>
      <w:r w:rsidR="00E62E28">
        <w:rPr>
          <w:b/>
          <w:bCs/>
          <w:lang w:val="nb-NO" w:eastAsia="id-ID"/>
        </w:rPr>
        <w:t xml:space="preserve"> </w:t>
      </w:r>
      <w:r w:rsidRPr="00323982">
        <w:rPr>
          <w:b/>
          <w:bCs/>
          <w:lang w:val="nb-NO" w:eastAsia="id-ID"/>
        </w:rPr>
        <w:t>REGRESI MODERASI/MRA</w:t>
      </w:r>
    </w:p>
    <w:p w14:paraId="57AE4AA1" w14:textId="77777777" w:rsidR="00323982" w:rsidRPr="00323982" w:rsidRDefault="00323982" w:rsidP="00D36075">
      <w:pPr>
        <w:jc w:val="both"/>
        <w:rPr>
          <w:lang w:val="nb-NO" w:eastAsia="id-ID"/>
        </w:rPr>
      </w:pPr>
      <w:r w:rsidRPr="00323982">
        <w:rPr>
          <w:lang w:val="nb-NO" w:eastAsia="id-ID"/>
        </w:rPr>
        <w:t xml:space="preserve">Variabel mederasi dapat diartiakan sebagai variabel yang dapat memperkuat atau memperlemah hubungan antara variabel independen dengan variabel dipenden. </w:t>
      </w:r>
    </w:p>
    <w:p w14:paraId="5471F128" w14:textId="77777777" w:rsidR="00323982" w:rsidRPr="00323982" w:rsidRDefault="00323982" w:rsidP="00D36075">
      <w:pPr>
        <w:jc w:val="both"/>
        <w:rPr>
          <w:lang w:val="nb-NO" w:eastAsia="id-ID"/>
        </w:rPr>
      </w:pPr>
    </w:p>
    <w:p w14:paraId="7A078C6E" w14:textId="057614CC" w:rsidR="00323982" w:rsidRDefault="00323982" w:rsidP="00D36075">
      <w:pPr>
        <w:jc w:val="both"/>
        <w:rPr>
          <w:b/>
          <w:bCs/>
          <w:lang w:val="nb-NO" w:eastAsia="id-ID"/>
        </w:rPr>
      </w:pPr>
      <w:r w:rsidRPr="00323982">
        <w:rPr>
          <w:b/>
          <w:bCs/>
          <w:lang w:val="nb-NO" w:eastAsia="id-ID"/>
        </w:rPr>
        <w:t>Tabel 9</w:t>
      </w:r>
    </w:p>
    <w:p w14:paraId="2DA27099" w14:textId="36323F90" w:rsidR="002623BC" w:rsidRPr="00323982" w:rsidRDefault="002623BC" w:rsidP="00D36075">
      <w:pPr>
        <w:ind w:firstLine="0"/>
        <w:jc w:val="both"/>
        <w:rPr>
          <w:b/>
          <w:bCs/>
          <w:lang w:val="nb-NO" w:eastAsia="id-ID"/>
        </w:rPr>
      </w:pPr>
      <w:r w:rsidRPr="002623BC">
        <w:rPr>
          <w:noProof/>
        </w:rPr>
        <w:drawing>
          <wp:inline distT="0" distB="0" distL="0" distR="0" wp14:anchorId="2C146E28" wp14:editId="6FA56EF1">
            <wp:extent cx="2651125" cy="1272209"/>
            <wp:effectExtent l="0" t="0" r="0" b="0"/>
            <wp:docPr id="3576449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59460" cy="1276209"/>
                    </a:xfrm>
                    <a:prstGeom prst="rect">
                      <a:avLst/>
                    </a:prstGeom>
                    <a:noFill/>
                    <a:ln>
                      <a:noFill/>
                    </a:ln>
                  </pic:spPr>
                </pic:pic>
              </a:graphicData>
            </a:graphic>
          </wp:inline>
        </w:drawing>
      </w:r>
    </w:p>
    <w:p w14:paraId="0BDE45D3" w14:textId="280DA68B" w:rsidR="00323982" w:rsidRPr="00323982" w:rsidRDefault="00323982" w:rsidP="00D36075">
      <w:pPr>
        <w:ind w:firstLine="0"/>
        <w:jc w:val="both"/>
        <w:rPr>
          <w:lang w:val="en-GB" w:eastAsia="id-ID"/>
        </w:rPr>
      </w:pPr>
      <w:proofErr w:type="spellStart"/>
      <w:r w:rsidRPr="00323982">
        <w:rPr>
          <w:lang w:val="en-GB" w:eastAsia="id-ID"/>
        </w:rPr>
        <w:t>Sumber</w:t>
      </w:r>
      <w:proofErr w:type="spellEnd"/>
      <w:r w:rsidRPr="00323982">
        <w:rPr>
          <w:lang w:val="en-GB" w:eastAsia="id-ID"/>
        </w:rPr>
        <w:t xml:space="preserve">: </w:t>
      </w:r>
      <w:proofErr w:type="spellStart"/>
      <w:r w:rsidRPr="00323982">
        <w:rPr>
          <w:lang w:val="en-GB" w:eastAsia="id-ID"/>
        </w:rPr>
        <w:t>Eviews</w:t>
      </w:r>
      <w:proofErr w:type="spellEnd"/>
      <w:r w:rsidRPr="00323982">
        <w:rPr>
          <w:lang w:val="en-GB" w:eastAsia="id-ID"/>
        </w:rPr>
        <w:t xml:space="preserve"> (Data </w:t>
      </w:r>
      <w:proofErr w:type="spellStart"/>
      <w:r w:rsidRPr="00323982">
        <w:rPr>
          <w:lang w:val="en-GB" w:eastAsia="id-ID"/>
        </w:rPr>
        <w:t>diolah</w:t>
      </w:r>
      <w:proofErr w:type="spellEnd"/>
      <w:r w:rsidRPr="00323982">
        <w:rPr>
          <w:lang w:val="en-GB" w:eastAsia="id-ID"/>
        </w:rPr>
        <w:t xml:space="preserve"> </w:t>
      </w:r>
      <w:proofErr w:type="spellStart"/>
      <w:r w:rsidRPr="00323982">
        <w:rPr>
          <w:lang w:val="en-GB" w:eastAsia="id-ID"/>
        </w:rPr>
        <w:t>oleh</w:t>
      </w:r>
      <w:proofErr w:type="spellEnd"/>
      <w:r w:rsidR="007C4D86">
        <w:rPr>
          <w:lang w:val="en-GB" w:eastAsia="id-ID"/>
        </w:rPr>
        <w:t xml:space="preserve"> </w:t>
      </w:r>
      <w:proofErr w:type="spellStart"/>
      <w:r w:rsidRPr="00323982">
        <w:rPr>
          <w:lang w:val="en-GB" w:eastAsia="id-ID"/>
        </w:rPr>
        <w:t>penulis</w:t>
      </w:r>
      <w:proofErr w:type="spellEnd"/>
      <w:r w:rsidRPr="00323982">
        <w:rPr>
          <w:lang w:val="en-GB" w:eastAsia="id-ID"/>
        </w:rPr>
        <w:t>)</w:t>
      </w:r>
    </w:p>
    <w:p w14:paraId="692970B0" w14:textId="77777777" w:rsidR="00323982" w:rsidRPr="00323982" w:rsidRDefault="00323982" w:rsidP="00D36075">
      <w:pPr>
        <w:jc w:val="both"/>
        <w:rPr>
          <w:b/>
          <w:lang w:val="id-ID" w:eastAsia="id-ID"/>
        </w:rPr>
      </w:pPr>
      <w:r w:rsidRPr="005459D6">
        <w:rPr>
          <w:lang w:val="nb-NO" w:eastAsia="id-ID"/>
        </w:rPr>
        <w:br/>
      </w:r>
      <w:r w:rsidRPr="00323982">
        <w:rPr>
          <w:b/>
          <w:lang w:val="id-ID" w:eastAsia="id-ID"/>
        </w:rPr>
        <w:t>UJI STATISTIK T</w:t>
      </w:r>
    </w:p>
    <w:p w14:paraId="07EA9CFF" w14:textId="62F6C701" w:rsidR="00323982" w:rsidRPr="00323982" w:rsidRDefault="00D60AE3" w:rsidP="00D36075">
      <w:pPr>
        <w:jc w:val="both"/>
        <w:rPr>
          <w:lang w:val="nb-NO" w:eastAsia="id-ID"/>
        </w:rPr>
      </w:pPr>
      <w:r w:rsidRPr="00D60AE3">
        <w:rPr>
          <w:lang w:val="nb-NO" w:eastAsia="id-ID"/>
        </w:rPr>
        <w:t>Uji t digunakan untuk menentukan apakah sebagian pengaruh variabel dependen terhadap variabel independen signifikan. Apakah setiap pengaruh variabel independen terhadap variabel dependen dinilai pada tingkat yang sesuai yaitu 0,05 atau dengan tingkat kepercayaan 95% dan tingkat kesalahan 5% adalah penggunaan lain dari uji ini.</w:t>
      </w:r>
    </w:p>
    <w:p w14:paraId="4E95A818" w14:textId="77777777" w:rsidR="00323982" w:rsidRPr="002623BC" w:rsidRDefault="00323982" w:rsidP="00D36075">
      <w:pPr>
        <w:jc w:val="both"/>
        <w:rPr>
          <w:lang w:val="nb-NO" w:eastAsia="id-ID"/>
        </w:rPr>
      </w:pPr>
      <w:r w:rsidRPr="002623BC">
        <w:rPr>
          <w:b/>
          <w:bCs/>
          <w:lang w:val="nb-NO" w:eastAsia="id-ID"/>
        </w:rPr>
        <w:t>Tabel 10</w:t>
      </w:r>
    </w:p>
    <w:p w14:paraId="5E5E892B" w14:textId="2730E492" w:rsidR="00323982" w:rsidRPr="00323982" w:rsidRDefault="00BF798B" w:rsidP="00D36075">
      <w:pPr>
        <w:ind w:firstLine="0"/>
        <w:jc w:val="both"/>
        <w:rPr>
          <w:lang w:val="nb-NO" w:eastAsia="id-ID"/>
        </w:rPr>
      </w:pPr>
      <w:r w:rsidRPr="00BF798B">
        <w:rPr>
          <w:noProof/>
        </w:rPr>
        <w:drawing>
          <wp:inline distT="0" distB="0" distL="0" distR="0" wp14:anchorId="75664C55" wp14:editId="4C5E22F2">
            <wp:extent cx="2741763" cy="1146313"/>
            <wp:effectExtent l="0" t="0" r="0" b="0"/>
            <wp:docPr id="9009497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98053" cy="1169847"/>
                    </a:xfrm>
                    <a:prstGeom prst="rect">
                      <a:avLst/>
                    </a:prstGeom>
                    <a:noFill/>
                    <a:ln>
                      <a:noFill/>
                    </a:ln>
                  </pic:spPr>
                </pic:pic>
              </a:graphicData>
            </a:graphic>
          </wp:inline>
        </w:drawing>
      </w:r>
    </w:p>
    <w:p w14:paraId="533EEE65" w14:textId="0EEB22DE" w:rsidR="00323982" w:rsidRPr="002623BC" w:rsidRDefault="00D60AE3" w:rsidP="00D36075">
      <w:pPr>
        <w:ind w:firstLine="360"/>
        <w:jc w:val="both"/>
        <w:rPr>
          <w:lang w:val="nb-NO" w:eastAsia="id-ID"/>
        </w:rPr>
      </w:pPr>
      <w:r w:rsidRPr="00D60AE3">
        <w:rPr>
          <w:lang w:val="nb-NO" w:eastAsia="id-ID"/>
        </w:rPr>
        <w:t>Berdasarkan uji t parsial yang penulis lakukan untuk penelitian ini, diperoleh hasil sebagai berikut:</w:t>
      </w:r>
    </w:p>
    <w:p w14:paraId="304C7BE6" w14:textId="26ED445D" w:rsidR="00323982" w:rsidRPr="002623BC" w:rsidRDefault="00323982" w:rsidP="00D36075">
      <w:pPr>
        <w:numPr>
          <w:ilvl w:val="0"/>
          <w:numId w:val="6"/>
        </w:numPr>
        <w:jc w:val="both"/>
        <w:rPr>
          <w:lang w:val="nb-NO" w:eastAsia="id-ID"/>
        </w:rPr>
      </w:pPr>
      <w:r w:rsidRPr="002623BC">
        <w:rPr>
          <w:lang w:val="nb-NO" w:eastAsia="id-ID"/>
        </w:rPr>
        <w:t xml:space="preserve">Hipotesis 1 (H1): Penerimaan Piutang Murabahah memiliki </w:t>
      </w:r>
      <w:r w:rsidR="00FD3008">
        <w:rPr>
          <w:lang w:val="nb-NO" w:eastAsia="id-ID"/>
        </w:rPr>
        <w:t>dampak</w:t>
      </w:r>
      <w:r w:rsidRPr="002623BC">
        <w:rPr>
          <w:lang w:val="nb-NO" w:eastAsia="id-ID"/>
        </w:rPr>
        <w:t xml:space="preserve"> </w:t>
      </w:r>
      <w:r w:rsidR="00BD4BA5">
        <w:rPr>
          <w:lang w:val="nb-NO" w:eastAsia="id-ID"/>
        </w:rPr>
        <w:t>tentang</w:t>
      </w:r>
      <w:r w:rsidRPr="002623BC">
        <w:rPr>
          <w:lang w:val="nb-NO" w:eastAsia="id-ID"/>
        </w:rPr>
        <w:t xml:space="preserve"> ROA. Dengan nilai koefisien 9.13E-08 dan nilai probabilitas 0.0001 yang artinya lebih kecil dari nilai </w:t>
      </w:r>
      <w:r w:rsidR="00FD3008">
        <w:rPr>
          <w:lang w:val="nb-NO" w:eastAsia="id-ID"/>
        </w:rPr>
        <w:lastRenderedPageBreak/>
        <w:t>relevan</w:t>
      </w:r>
      <w:r w:rsidRPr="002623BC">
        <w:rPr>
          <w:lang w:val="nb-NO" w:eastAsia="id-ID"/>
        </w:rPr>
        <w:t xml:space="preserve"> 0,5 atau 5%. Hal tersebut menunjukkan bahwa Piutang Murabahah ber</w:t>
      </w:r>
      <w:r w:rsidR="00FD3008">
        <w:rPr>
          <w:lang w:val="nb-NO" w:eastAsia="id-ID"/>
        </w:rPr>
        <w:t>dampak</w:t>
      </w:r>
      <w:r w:rsidRPr="002623BC">
        <w:rPr>
          <w:lang w:val="nb-NO" w:eastAsia="id-ID"/>
        </w:rPr>
        <w:t xml:space="preserve"> </w:t>
      </w:r>
      <w:r w:rsidR="00BD4BA5">
        <w:rPr>
          <w:lang w:val="nb-NO" w:eastAsia="id-ID"/>
        </w:rPr>
        <w:t>tentang</w:t>
      </w:r>
      <w:r w:rsidRPr="002623BC">
        <w:rPr>
          <w:lang w:val="nb-NO" w:eastAsia="id-ID"/>
        </w:rPr>
        <w:t xml:space="preserve"> ROA pada perusahaan sektor perbankan Periode Tahun 2018.Q1– Tahun 2023.Q3.</w:t>
      </w:r>
    </w:p>
    <w:p w14:paraId="0139ECEB" w14:textId="616B8061" w:rsidR="00323982" w:rsidRPr="002623BC" w:rsidRDefault="00323982" w:rsidP="00D36075">
      <w:pPr>
        <w:numPr>
          <w:ilvl w:val="0"/>
          <w:numId w:val="6"/>
        </w:numPr>
        <w:jc w:val="both"/>
        <w:rPr>
          <w:lang w:val="nb-NO" w:eastAsia="id-ID"/>
        </w:rPr>
      </w:pPr>
      <w:r w:rsidRPr="002623BC">
        <w:rPr>
          <w:lang w:val="nb-NO" w:eastAsia="id-ID"/>
        </w:rPr>
        <w:t xml:space="preserve">Hipotesis 2 (H2): Piutang Qordh memiliki </w:t>
      </w:r>
      <w:r w:rsidR="00FD3008">
        <w:rPr>
          <w:lang w:val="nb-NO" w:eastAsia="id-ID"/>
        </w:rPr>
        <w:t>dampak</w:t>
      </w:r>
      <w:r w:rsidRPr="002623BC">
        <w:rPr>
          <w:lang w:val="nb-NO" w:eastAsia="id-ID"/>
        </w:rPr>
        <w:t xml:space="preserve"> </w:t>
      </w:r>
      <w:r w:rsidR="00BD4BA5">
        <w:rPr>
          <w:lang w:val="nb-NO" w:eastAsia="id-ID"/>
        </w:rPr>
        <w:t>tentang</w:t>
      </w:r>
      <w:r w:rsidRPr="002623BC">
        <w:rPr>
          <w:lang w:val="nb-NO" w:eastAsia="id-ID"/>
        </w:rPr>
        <w:t xml:space="preserve"> ROA. Dengan nilai koefisien -3.05E-06 dan nilai probabilitas 0.0000 yang artinya lebih kecil dari nilai </w:t>
      </w:r>
      <w:r w:rsidR="00FD3008">
        <w:rPr>
          <w:lang w:val="nb-NO" w:eastAsia="id-ID"/>
        </w:rPr>
        <w:t>relevan</w:t>
      </w:r>
      <w:r w:rsidRPr="002623BC">
        <w:rPr>
          <w:lang w:val="nb-NO" w:eastAsia="id-ID"/>
        </w:rPr>
        <w:t xml:space="preserve"> 0,5 atau 5%. Hal tersebut menunjukkan bahwa Piutang Qordh ber</w:t>
      </w:r>
      <w:r w:rsidR="00FD3008">
        <w:rPr>
          <w:lang w:val="nb-NO" w:eastAsia="id-ID"/>
        </w:rPr>
        <w:t>dampak</w:t>
      </w:r>
      <w:r w:rsidRPr="002623BC">
        <w:rPr>
          <w:lang w:val="nb-NO" w:eastAsia="id-ID"/>
        </w:rPr>
        <w:t xml:space="preserve"> </w:t>
      </w:r>
      <w:r w:rsidR="00BD4BA5">
        <w:rPr>
          <w:lang w:val="nb-NO" w:eastAsia="id-ID"/>
        </w:rPr>
        <w:t>tentang</w:t>
      </w:r>
      <w:r w:rsidRPr="002623BC">
        <w:rPr>
          <w:lang w:val="nb-NO" w:eastAsia="id-ID"/>
        </w:rPr>
        <w:t xml:space="preserve"> ROA pada perusahaan sektor perbankan Periode Tahun 2018.Q1– Tahun 2023.Q3.</w:t>
      </w:r>
    </w:p>
    <w:p w14:paraId="264295FD" w14:textId="60B5FB43" w:rsidR="00323982" w:rsidRPr="00441D4B" w:rsidRDefault="00323982" w:rsidP="00D36075">
      <w:pPr>
        <w:numPr>
          <w:ilvl w:val="0"/>
          <w:numId w:val="6"/>
        </w:numPr>
        <w:jc w:val="both"/>
        <w:rPr>
          <w:lang w:val="nb-NO" w:eastAsia="id-ID"/>
        </w:rPr>
      </w:pPr>
      <w:r w:rsidRPr="00441D4B">
        <w:rPr>
          <w:lang w:val="nb-NO" w:eastAsia="id-ID"/>
        </w:rPr>
        <w:t xml:space="preserve">Hipotesis 3 (H3): Piutang Sewa tidak memiliki </w:t>
      </w:r>
      <w:r w:rsidR="00FD3008">
        <w:rPr>
          <w:lang w:val="nb-NO" w:eastAsia="id-ID"/>
        </w:rPr>
        <w:t>dampak</w:t>
      </w:r>
      <w:r w:rsidRPr="00441D4B">
        <w:rPr>
          <w:lang w:val="nb-NO" w:eastAsia="id-ID"/>
        </w:rPr>
        <w:t xml:space="preserve"> </w:t>
      </w:r>
      <w:r w:rsidR="00BD4BA5">
        <w:rPr>
          <w:lang w:val="nb-NO" w:eastAsia="id-ID"/>
        </w:rPr>
        <w:t>tentang</w:t>
      </w:r>
      <w:r w:rsidRPr="00441D4B">
        <w:rPr>
          <w:lang w:val="nb-NO" w:eastAsia="id-ID"/>
        </w:rPr>
        <w:t xml:space="preserve"> Piutang Murabahah. Dengan nilai koefisien -2.54E-05 dan nilai probabilitas 0.0618 yang artinya lebih </w:t>
      </w:r>
      <w:r w:rsidR="00BD4BA5">
        <w:rPr>
          <w:lang w:val="nb-NO" w:eastAsia="id-ID"/>
        </w:rPr>
        <w:t>dominan</w:t>
      </w:r>
      <w:r w:rsidRPr="00441D4B">
        <w:rPr>
          <w:lang w:val="nb-NO" w:eastAsia="id-ID"/>
        </w:rPr>
        <w:t xml:space="preserve"> dari nilai </w:t>
      </w:r>
      <w:r w:rsidR="00FD3008">
        <w:rPr>
          <w:lang w:val="nb-NO" w:eastAsia="id-ID"/>
        </w:rPr>
        <w:t>relevan</w:t>
      </w:r>
      <w:r w:rsidRPr="00441D4B">
        <w:rPr>
          <w:lang w:val="nb-NO" w:eastAsia="id-ID"/>
        </w:rPr>
        <w:t xml:space="preserve"> 0,5 atau 5%. Hal tersebut menunjukkan bahwa Piutang Sewa tidak memiliki </w:t>
      </w:r>
      <w:r w:rsidR="00FD3008">
        <w:rPr>
          <w:lang w:val="nb-NO" w:eastAsia="id-ID"/>
        </w:rPr>
        <w:t>dampak</w:t>
      </w:r>
      <w:r w:rsidRPr="00441D4B">
        <w:rPr>
          <w:lang w:val="nb-NO" w:eastAsia="id-ID"/>
        </w:rPr>
        <w:t xml:space="preserve"> </w:t>
      </w:r>
      <w:r w:rsidR="00BD4BA5">
        <w:rPr>
          <w:lang w:val="nb-NO" w:eastAsia="id-ID"/>
        </w:rPr>
        <w:t>tentang</w:t>
      </w:r>
      <w:r w:rsidRPr="00441D4B">
        <w:rPr>
          <w:lang w:val="nb-NO" w:eastAsia="id-ID"/>
        </w:rPr>
        <w:t xml:space="preserve"> ROA pada perusahaan sektor perbankan Periode Tahun 2018.Q1– Tahun 2023.Q3. </w:t>
      </w:r>
    </w:p>
    <w:p w14:paraId="6380E19A" w14:textId="6913FEDC" w:rsidR="00323982" w:rsidRPr="00441D4B" w:rsidRDefault="00323982" w:rsidP="00D36075">
      <w:pPr>
        <w:numPr>
          <w:ilvl w:val="0"/>
          <w:numId w:val="6"/>
        </w:numPr>
        <w:jc w:val="both"/>
        <w:rPr>
          <w:lang w:val="nb-NO" w:eastAsia="id-ID"/>
        </w:rPr>
      </w:pPr>
      <w:r w:rsidRPr="00441D4B">
        <w:rPr>
          <w:lang w:val="nb-NO" w:eastAsia="id-ID"/>
        </w:rPr>
        <w:t>Hipotesis 4 (H4): Piutang Murabahah ber</w:t>
      </w:r>
      <w:r w:rsidR="00FD3008">
        <w:rPr>
          <w:lang w:val="nb-NO" w:eastAsia="id-ID"/>
        </w:rPr>
        <w:t>dampak</w:t>
      </w:r>
      <w:r w:rsidRPr="00441D4B">
        <w:rPr>
          <w:lang w:val="nb-NO" w:eastAsia="id-ID"/>
        </w:rPr>
        <w:t xml:space="preserve"> </w:t>
      </w:r>
      <w:r w:rsidR="00BD4BA5">
        <w:rPr>
          <w:lang w:val="nb-NO" w:eastAsia="id-ID"/>
        </w:rPr>
        <w:t>tentang</w:t>
      </w:r>
      <w:r w:rsidRPr="00441D4B">
        <w:rPr>
          <w:lang w:val="nb-NO" w:eastAsia="id-ID"/>
        </w:rPr>
        <w:t xml:space="preserve"> ROA dimoderasi dengan firm size. Dengan nilai koefisien -8.27E-16 dan nilai probabilitas 0.0000 yang artinya lebih </w:t>
      </w:r>
      <w:r w:rsidR="00BD4BA5">
        <w:rPr>
          <w:lang w:val="nb-NO" w:eastAsia="id-ID"/>
        </w:rPr>
        <w:t>dominan</w:t>
      </w:r>
      <w:r w:rsidRPr="00441D4B">
        <w:rPr>
          <w:lang w:val="nb-NO" w:eastAsia="id-ID"/>
        </w:rPr>
        <w:t xml:space="preserve"> dari nilai </w:t>
      </w:r>
      <w:r w:rsidR="00FD3008">
        <w:rPr>
          <w:lang w:val="nb-NO" w:eastAsia="id-ID"/>
        </w:rPr>
        <w:t>relevan</w:t>
      </w:r>
      <w:r w:rsidRPr="00441D4B">
        <w:rPr>
          <w:lang w:val="nb-NO" w:eastAsia="id-ID"/>
        </w:rPr>
        <w:t xml:space="preserve"> 0,5 atau 5%. Hal tersebut menunjukkan bahwa firm size tidak mampu memoderasi Piutang Murabahah </w:t>
      </w:r>
      <w:r w:rsidR="00BD4BA5">
        <w:rPr>
          <w:lang w:val="nb-NO" w:eastAsia="id-ID"/>
        </w:rPr>
        <w:t>tentang</w:t>
      </w:r>
      <w:r w:rsidRPr="00441D4B">
        <w:rPr>
          <w:lang w:val="nb-NO" w:eastAsia="id-ID"/>
        </w:rPr>
        <w:t xml:space="preserve"> ROA pada perusahaan sektor perbankan Periode Tahun 2018.Q1– Tahun 2023.Q3.</w:t>
      </w:r>
    </w:p>
    <w:p w14:paraId="625BBC5A" w14:textId="10B67B5B" w:rsidR="00323982" w:rsidRPr="00441D4B" w:rsidRDefault="00323982" w:rsidP="00D36075">
      <w:pPr>
        <w:numPr>
          <w:ilvl w:val="0"/>
          <w:numId w:val="6"/>
        </w:numPr>
        <w:jc w:val="both"/>
        <w:rPr>
          <w:lang w:val="nb-NO" w:eastAsia="id-ID"/>
        </w:rPr>
      </w:pPr>
      <w:r w:rsidRPr="00441D4B">
        <w:rPr>
          <w:lang w:val="nb-NO" w:eastAsia="id-ID"/>
        </w:rPr>
        <w:t>Hipotesis 5 (H5): Piutang Qordh ber</w:t>
      </w:r>
      <w:r w:rsidR="00FD3008">
        <w:rPr>
          <w:lang w:val="nb-NO" w:eastAsia="id-ID"/>
        </w:rPr>
        <w:t>dampak</w:t>
      </w:r>
      <w:r w:rsidRPr="00441D4B">
        <w:rPr>
          <w:lang w:val="nb-NO" w:eastAsia="id-ID"/>
        </w:rPr>
        <w:t xml:space="preserve"> </w:t>
      </w:r>
      <w:r w:rsidR="00BD4BA5">
        <w:rPr>
          <w:lang w:val="nb-NO" w:eastAsia="id-ID"/>
        </w:rPr>
        <w:t>tentang</w:t>
      </w:r>
      <w:r w:rsidRPr="00441D4B">
        <w:rPr>
          <w:lang w:val="nb-NO" w:eastAsia="id-ID"/>
        </w:rPr>
        <w:t xml:space="preserve"> ROA dimoderasi dengan firm size. Dengan nilai koefisien 1.64E-14 dan nilai probabilitas 0.0000 yang artinya lebih </w:t>
      </w:r>
      <w:r w:rsidR="00BD4BA5">
        <w:rPr>
          <w:lang w:val="nb-NO" w:eastAsia="id-ID"/>
        </w:rPr>
        <w:t>dominan</w:t>
      </w:r>
      <w:r w:rsidRPr="00441D4B">
        <w:rPr>
          <w:lang w:val="nb-NO" w:eastAsia="id-ID"/>
        </w:rPr>
        <w:t xml:space="preserve"> dari nilai </w:t>
      </w:r>
      <w:r w:rsidR="00FD3008">
        <w:rPr>
          <w:lang w:val="nb-NO" w:eastAsia="id-ID"/>
        </w:rPr>
        <w:t>relevan</w:t>
      </w:r>
      <w:r w:rsidRPr="00441D4B">
        <w:rPr>
          <w:lang w:val="nb-NO" w:eastAsia="id-ID"/>
        </w:rPr>
        <w:t xml:space="preserve"> 0,5 atau 5%. Hal tersebut menunjukkan bahwa firm size tidak mampu memoderasi Piutang Murabahah </w:t>
      </w:r>
      <w:r w:rsidR="00BD4BA5">
        <w:rPr>
          <w:lang w:val="nb-NO" w:eastAsia="id-ID"/>
        </w:rPr>
        <w:t>tentang</w:t>
      </w:r>
      <w:r w:rsidRPr="00441D4B">
        <w:rPr>
          <w:lang w:val="nb-NO" w:eastAsia="id-ID"/>
        </w:rPr>
        <w:t xml:space="preserve"> ROA pada perusahaan sektor perbankan Periode Tahun 2018.Q1– Tahun 2023.Q3.</w:t>
      </w:r>
    </w:p>
    <w:p w14:paraId="7455C453" w14:textId="795E2C82" w:rsidR="00323982" w:rsidRPr="00441D4B" w:rsidRDefault="00323982" w:rsidP="00D36075">
      <w:pPr>
        <w:numPr>
          <w:ilvl w:val="0"/>
          <w:numId w:val="6"/>
        </w:numPr>
        <w:jc w:val="both"/>
        <w:rPr>
          <w:lang w:val="nb-NO" w:eastAsia="id-ID"/>
        </w:rPr>
      </w:pPr>
      <w:r w:rsidRPr="00441D4B">
        <w:rPr>
          <w:lang w:val="nb-NO" w:eastAsia="id-ID"/>
        </w:rPr>
        <w:t>Hipotesis 6 (H6): Piutang Sewa ber</w:t>
      </w:r>
      <w:r w:rsidR="00FD3008">
        <w:rPr>
          <w:lang w:val="nb-NO" w:eastAsia="id-ID"/>
        </w:rPr>
        <w:t>dampak</w:t>
      </w:r>
      <w:r w:rsidRPr="00441D4B">
        <w:rPr>
          <w:lang w:val="nb-NO" w:eastAsia="id-ID"/>
        </w:rPr>
        <w:t xml:space="preserve"> </w:t>
      </w:r>
      <w:r w:rsidR="00BD4BA5">
        <w:rPr>
          <w:lang w:val="nb-NO" w:eastAsia="id-ID"/>
        </w:rPr>
        <w:t>tentang</w:t>
      </w:r>
      <w:r w:rsidRPr="00441D4B">
        <w:rPr>
          <w:lang w:val="nb-NO" w:eastAsia="id-ID"/>
        </w:rPr>
        <w:t xml:space="preserve"> ROA dimoderasi dengan firm size. Dengan nilai koefisien 1.19E-13 dan nilai probabilitas 0.0121 yang artinya lebih kecil dari nilai </w:t>
      </w:r>
      <w:r w:rsidR="00FD3008">
        <w:rPr>
          <w:lang w:val="nb-NO" w:eastAsia="id-ID"/>
        </w:rPr>
        <w:t>relevan</w:t>
      </w:r>
      <w:r w:rsidRPr="00441D4B">
        <w:rPr>
          <w:lang w:val="nb-NO" w:eastAsia="id-ID"/>
        </w:rPr>
        <w:t xml:space="preserve"> 0,5 atau 5%. Hal tersebut menunjukkan bahwa firm size mampu memoderas Piutang Murabahah </w:t>
      </w:r>
      <w:r w:rsidR="00BD4BA5">
        <w:rPr>
          <w:lang w:val="nb-NO" w:eastAsia="id-ID"/>
        </w:rPr>
        <w:t>tentang</w:t>
      </w:r>
      <w:r w:rsidRPr="00441D4B">
        <w:rPr>
          <w:lang w:val="nb-NO" w:eastAsia="id-ID"/>
        </w:rPr>
        <w:t xml:space="preserve"> ROA pada perusahaan sektor perbankan Periode Tahun 2018.Q1– Tahun 2023.Q3.</w:t>
      </w:r>
    </w:p>
    <w:p w14:paraId="1959991E" w14:textId="77777777" w:rsidR="00323982" w:rsidRPr="00441D4B" w:rsidRDefault="00323982" w:rsidP="00D36075">
      <w:pPr>
        <w:jc w:val="both"/>
        <w:rPr>
          <w:lang w:val="nb-NO" w:eastAsia="id-ID"/>
        </w:rPr>
      </w:pPr>
    </w:p>
    <w:p w14:paraId="1D53DC35" w14:textId="77777777" w:rsidR="00323982" w:rsidRPr="00323982" w:rsidRDefault="00323982" w:rsidP="00D36075">
      <w:pPr>
        <w:jc w:val="both"/>
        <w:rPr>
          <w:b/>
          <w:bCs/>
          <w:lang w:val="nb-NO" w:eastAsia="id-ID"/>
        </w:rPr>
      </w:pPr>
      <w:r w:rsidRPr="00323982">
        <w:rPr>
          <w:b/>
          <w:bCs/>
          <w:lang w:val="nb-NO" w:eastAsia="id-ID"/>
        </w:rPr>
        <w:t>UJI STATISTIK F</w:t>
      </w:r>
    </w:p>
    <w:p w14:paraId="35339B98" w14:textId="6BE95C1B" w:rsidR="00323982" w:rsidRPr="002623BC" w:rsidRDefault="00323982" w:rsidP="00D36075">
      <w:pPr>
        <w:jc w:val="both"/>
        <w:rPr>
          <w:lang w:val="nb-NO" w:eastAsia="id-ID"/>
        </w:rPr>
      </w:pPr>
      <w:r w:rsidRPr="00323982">
        <w:rPr>
          <w:lang w:val="nb-NO" w:eastAsia="id-ID"/>
        </w:rPr>
        <w:t>Uji F, digunakan untuk menguji apakah secara simultan variabel independen ber</w:t>
      </w:r>
      <w:r w:rsidR="00FD3008">
        <w:rPr>
          <w:lang w:val="nb-NO" w:eastAsia="id-ID"/>
        </w:rPr>
        <w:t>dampakrelevan</w:t>
      </w:r>
      <w:r w:rsidRPr="00323982">
        <w:rPr>
          <w:lang w:val="nb-NO" w:eastAsia="id-ID"/>
        </w:rPr>
        <w:t xml:space="preserve"> </w:t>
      </w:r>
      <w:r w:rsidR="00BD4BA5">
        <w:rPr>
          <w:lang w:val="nb-NO" w:eastAsia="id-ID"/>
        </w:rPr>
        <w:t>tentang</w:t>
      </w:r>
      <w:r w:rsidRPr="00323982">
        <w:rPr>
          <w:lang w:val="nb-NO" w:eastAsia="id-ID"/>
        </w:rPr>
        <w:t xml:space="preserve"> variabel dependen. </w:t>
      </w:r>
      <w:r w:rsidRPr="002623BC">
        <w:rPr>
          <w:lang w:val="nb-NO" w:eastAsia="id-ID"/>
        </w:rPr>
        <w:t>Berikut merupakan hasil uji F.</w:t>
      </w:r>
    </w:p>
    <w:p w14:paraId="7DF3E328" w14:textId="77777777" w:rsidR="00323982" w:rsidRPr="002623BC" w:rsidRDefault="00323982" w:rsidP="00D36075">
      <w:pPr>
        <w:jc w:val="both"/>
        <w:rPr>
          <w:lang w:val="nb-NO" w:eastAsia="id-ID"/>
        </w:rPr>
      </w:pPr>
    </w:p>
    <w:p w14:paraId="4718A239" w14:textId="00A67744" w:rsidR="007C4D86" w:rsidRPr="002623BC" w:rsidRDefault="00323982" w:rsidP="00D36075">
      <w:pPr>
        <w:jc w:val="both"/>
        <w:rPr>
          <w:lang w:val="nb-NO" w:eastAsia="id-ID"/>
        </w:rPr>
      </w:pPr>
      <w:r w:rsidRPr="002623BC">
        <w:rPr>
          <w:b/>
          <w:bCs/>
          <w:lang w:val="nb-NO" w:eastAsia="id-ID"/>
        </w:rPr>
        <w:t>Tabel 11</w:t>
      </w:r>
    </w:p>
    <w:p w14:paraId="6C95FB13" w14:textId="24CBA58D" w:rsidR="007C4D86" w:rsidRPr="002623BC" w:rsidRDefault="00BF798B" w:rsidP="00D36075">
      <w:pPr>
        <w:ind w:firstLine="0"/>
        <w:jc w:val="both"/>
        <w:rPr>
          <w:lang w:val="nb-NO" w:eastAsia="id-ID"/>
        </w:rPr>
      </w:pPr>
      <w:r w:rsidRPr="00BF798B">
        <w:rPr>
          <w:noProof/>
        </w:rPr>
        <w:drawing>
          <wp:inline distT="0" distB="0" distL="0" distR="0" wp14:anchorId="70C96550" wp14:editId="213EB9D5">
            <wp:extent cx="2651125" cy="682487"/>
            <wp:effectExtent l="0" t="0" r="0" b="0"/>
            <wp:docPr id="88266540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70842" cy="687563"/>
                    </a:xfrm>
                    <a:prstGeom prst="rect">
                      <a:avLst/>
                    </a:prstGeom>
                    <a:noFill/>
                    <a:ln>
                      <a:noFill/>
                    </a:ln>
                  </pic:spPr>
                </pic:pic>
              </a:graphicData>
            </a:graphic>
          </wp:inline>
        </w:drawing>
      </w:r>
    </w:p>
    <w:p w14:paraId="1E8F2C81" w14:textId="4F5515AE" w:rsidR="00323982" w:rsidRDefault="00323982" w:rsidP="00D36075">
      <w:pPr>
        <w:ind w:firstLine="0"/>
        <w:jc w:val="both"/>
        <w:rPr>
          <w:lang w:eastAsia="id-ID"/>
        </w:rPr>
      </w:pPr>
      <w:proofErr w:type="spellStart"/>
      <w:r w:rsidRPr="00441D4B">
        <w:rPr>
          <w:lang w:eastAsia="id-ID"/>
        </w:rPr>
        <w:t>Sumber</w:t>
      </w:r>
      <w:proofErr w:type="spellEnd"/>
      <w:r w:rsidRPr="00441D4B">
        <w:rPr>
          <w:lang w:eastAsia="id-ID"/>
        </w:rPr>
        <w:t xml:space="preserve">: </w:t>
      </w:r>
      <w:proofErr w:type="spellStart"/>
      <w:r w:rsidRPr="00441D4B">
        <w:rPr>
          <w:lang w:eastAsia="id-ID"/>
        </w:rPr>
        <w:t>Eviews</w:t>
      </w:r>
      <w:proofErr w:type="spellEnd"/>
      <w:r w:rsidRPr="00441D4B">
        <w:rPr>
          <w:lang w:eastAsia="id-ID"/>
        </w:rPr>
        <w:t xml:space="preserve"> (Data </w:t>
      </w:r>
      <w:proofErr w:type="spellStart"/>
      <w:r w:rsidRPr="00441D4B">
        <w:rPr>
          <w:lang w:eastAsia="id-ID"/>
        </w:rPr>
        <w:t>diolah</w:t>
      </w:r>
      <w:proofErr w:type="spellEnd"/>
      <w:r w:rsidRPr="00441D4B">
        <w:rPr>
          <w:lang w:eastAsia="id-ID"/>
        </w:rPr>
        <w:t xml:space="preserve"> </w:t>
      </w:r>
      <w:proofErr w:type="spellStart"/>
      <w:r w:rsidRPr="00441D4B">
        <w:rPr>
          <w:lang w:eastAsia="id-ID"/>
        </w:rPr>
        <w:t>oleh</w:t>
      </w:r>
      <w:proofErr w:type="spellEnd"/>
      <w:r w:rsidRPr="00441D4B">
        <w:rPr>
          <w:lang w:eastAsia="id-ID"/>
        </w:rPr>
        <w:t xml:space="preserve"> </w:t>
      </w:r>
      <w:proofErr w:type="spellStart"/>
      <w:r w:rsidRPr="00441D4B">
        <w:rPr>
          <w:lang w:eastAsia="id-ID"/>
        </w:rPr>
        <w:t>penulis</w:t>
      </w:r>
      <w:proofErr w:type="spellEnd"/>
      <w:r w:rsidRPr="00441D4B">
        <w:rPr>
          <w:lang w:eastAsia="id-ID"/>
        </w:rPr>
        <w:t>)</w:t>
      </w:r>
    </w:p>
    <w:p w14:paraId="19E7B834" w14:textId="77777777" w:rsidR="00D60AE3" w:rsidRPr="00441D4B" w:rsidRDefault="00D60AE3" w:rsidP="00D36075">
      <w:pPr>
        <w:ind w:firstLine="0"/>
        <w:jc w:val="both"/>
        <w:rPr>
          <w:lang w:eastAsia="id-ID"/>
        </w:rPr>
      </w:pPr>
    </w:p>
    <w:p w14:paraId="75AB1831" w14:textId="2E1BB72F" w:rsidR="00323982" w:rsidRPr="00323982" w:rsidRDefault="00D60AE3" w:rsidP="00D36075">
      <w:pPr>
        <w:ind w:firstLine="0"/>
        <w:jc w:val="both"/>
        <w:rPr>
          <w:lang w:val="nb-NO" w:eastAsia="id-ID"/>
        </w:rPr>
      </w:pPr>
      <w:r w:rsidRPr="00D60AE3">
        <w:rPr>
          <w:lang w:val="nb-NO" w:eastAsia="id-ID"/>
        </w:rPr>
        <w:t>Uji F</w:t>
      </w:r>
      <w:r>
        <w:rPr>
          <w:lang w:val="nb-NO" w:eastAsia="id-ID"/>
        </w:rPr>
        <w:t xml:space="preserve"> </w:t>
      </w:r>
      <w:r w:rsidRPr="00D60AE3">
        <w:rPr>
          <w:lang w:val="nb-NO" w:eastAsia="id-ID"/>
        </w:rPr>
        <w:t>dalam penelitian ini menggunakan nilai relevansi sebesar 0,05 atau 5%, dengan kriteria bahwa koefisien regresi dapat digunakan jika nilai relevansi F &lt; 0,05. Tabel 10 di atas menampilkan nilai relevansi F yang dominan sebesar 0.000000, yang lebih kecil dari ambang batas relevansi 0.05 berdasarkan temuan uji F. Oleh karena itu, dapat dikatakan bahwa piutang sewa, piutang murabahah, dan piutang Qordh secara bersama-sama berpengaruh terhadap ROA.</w:t>
      </w:r>
    </w:p>
    <w:p w14:paraId="3FCC0D02" w14:textId="77777777" w:rsidR="00323982" w:rsidRPr="00323982" w:rsidRDefault="00323982" w:rsidP="00D36075">
      <w:pPr>
        <w:jc w:val="both"/>
        <w:rPr>
          <w:b/>
          <w:bCs/>
          <w:lang w:val="nb-NO" w:eastAsia="id-ID"/>
        </w:rPr>
      </w:pPr>
      <w:r w:rsidRPr="00323982">
        <w:rPr>
          <w:lang w:val="nb-NO" w:eastAsia="id-ID"/>
        </w:rPr>
        <w:br/>
      </w:r>
      <w:r w:rsidRPr="00323982">
        <w:rPr>
          <w:b/>
          <w:bCs/>
          <w:lang w:val="nb-NO" w:eastAsia="id-ID"/>
        </w:rPr>
        <w:t>UJI KOEFISIEN DETERMINASI</w:t>
      </w:r>
    </w:p>
    <w:p w14:paraId="121BCD49" w14:textId="6A20F3EE" w:rsidR="00323982" w:rsidRDefault="00323982" w:rsidP="00D36075">
      <w:pPr>
        <w:jc w:val="both"/>
        <w:rPr>
          <w:lang w:val="nb-NO" w:eastAsia="id-ID"/>
        </w:rPr>
      </w:pPr>
      <w:r w:rsidRPr="00323982">
        <w:rPr>
          <w:lang w:val="nb-NO" w:eastAsia="id-ID"/>
        </w:rPr>
        <w:t xml:space="preserve">Koefisien Determinasi, digunakan untuk menunjukkan seberapa </w:t>
      </w:r>
      <w:r w:rsidR="00BD4BA5">
        <w:rPr>
          <w:lang w:val="nb-NO" w:eastAsia="id-ID"/>
        </w:rPr>
        <w:t>dominan</w:t>
      </w:r>
      <w:r w:rsidRPr="00323982">
        <w:rPr>
          <w:lang w:val="nb-NO" w:eastAsia="id-ID"/>
        </w:rPr>
        <w:t xml:space="preserve"> kontribusi variabelindependen pada model regresi dalam menjelaskan variasi dari variabel dependen.</w:t>
      </w:r>
    </w:p>
    <w:p w14:paraId="60B9E2F5" w14:textId="77777777" w:rsidR="00323982" w:rsidRPr="00323982" w:rsidRDefault="00323982" w:rsidP="00D36075">
      <w:pPr>
        <w:rPr>
          <w:lang w:val="nb-NO" w:eastAsia="id-ID"/>
        </w:rPr>
      </w:pPr>
    </w:p>
    <w:p w14:paraId="4F9F2EE7" w14:textId="77777777" w:rsidR="00323982" w:rsidRPr="00323982" w:rsidRDefault="00323982" w:rsidP="00D36075">
      <w:pPr>
        <w:rPr>
          <w:lang w:eastAsia="id-ID"/>
        </w:rPr>
      </w:pPr>
      <w:proofErr w:type="spellStart"/>
      <w:r w:rsidRPr="00323982">
        <w:rPr>
          <w:b/>
          <w:bCs/>
          <w:lang w:val="en-GB" w:eastAsia="id-ID"/>
        </w:rPr>
        <w:t>Tabel</w:t>
      </w:r>
      <w:proofErr w:type="spellEnd"/>
      <w:r w:rsidRPr="00323982">
        <w:rPr>
          <w:b/>
          <w:bCs/>
          <w:lang w:val="en-GB" w:eastAsia="id-ID"/>
        </w:rPr>
        <w:t xml:space="preserve"> </w:t>
      </w:r>
      <w:r w:rsidRPr="00323982">
        <w:rPr>
          <w:b/>
          <w:bCs/>
          <w:lang w:eastAsia="id-ID"/>
        </w:rPr>
        <w:t>12</w:t>
      </w:r>
    </w:p>
    <w:p w14:paraId="28D73567" w14:textId="322A0394" w:rsidR="00323982" w:rsidRPr="00BF798B" w:rsidRDefault="00BF798B" w:rsidP="00D36075">
      <w:pPr>
        <w:ind w:firstLine="0"/>
        <w:rPr>
          <w:b/>
          <w:bCs/>
          <w:lang w:eastAsia="id-ID"/>
        </w:rPr>
      </w:pPr>
      <w:r w:rsidRPr="00BF798B">
        <w:rPr>
          <w:noProof/>
        </w:rPr>
        <w:drawing>
          <wp:inline distT="0" distB="0" distL="0" distR="0" wp14:anchorId="13514C63" wp14:editId="2260DEFF">
            <wp:extent cx="2651125" cy="728870"/>
            <wp:effectExtent l="0" t="0" r="0" b="0"/>
            <wp:docPr id="6008189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66060" cy="732976"/>
                    </a:xfrm>
                    <a:prstGeom prst="rect">
                      <a:avLst/>
                    </a:prstGeom>
                    <a:noFill/>
                    <a:ln>
                      <a:noFill/>
                    </a:ln>
                  </pic:spPr>
                </pic:pic>
              </a:graphicData>
            </a:graphic>
          </wp:inline>
        </w:drawing>
      </w:r>
    </w:p>
    <w:p w14:paraId="7AFCC9C0" w14:textId="77777777" w:rsidR="00323982" w:rsidRPr="00323982" w:rsidRDefault="00323982" w:rsidP="00D36075">
      <w:pPr>
        <w:ind w:firstLine="0"/>
        <w:rPr>
          <w:lang w:val="en-GB" w:eastAsia="id-ID"/>
        </w:rPr>
      </w:pPr>
      <w:proofErr w:type="spellStart"/>
      <w:r w:rsidRPr="00323982">
        <w:rPr>
          <w:lang w:val="en-GB" w:eastAsia="id-ID"/>
        </w:rPr>
        <w:t>Sumber</w:t>
      </w:r>
      <w:proofErr w:type="spellEnd"/>
      <w:r w:rsidRPr="00323982">
        <w:rPr>
          <w:lang w:val="en-GB" w:eastAsia="id-ID"/>
        </w:rPr>
        <w:t xml:space="preserve">: </w:t>
      </w:r>
      <w:proofErr w:type="spellStart"/>
      <w:r w:rsidRPr="00323982">
        <w:rPr>
          <w:lang w:val="en-GB" w:eastAsia="id-ID"/>
        </w:rPr>
        <w:t>Eviews</w:t>
      </w:r>
      <w:proofErr w:type="spellEnd"/>
      <w:r w:rsidRPr="00323982">
        <w:rPr>
          <w:lang w:val="en-GB" w:eastAsia="id-ID"/>
        </w:rPr>
        <w:t xml:space="preserve"> (Data </w:t>
      </w:r>
      <w:proofErr w:type="spellStart"/>
      <w:r w:rsidRPr="00323982">
        <w:rPr>
          <w:lang w:val="en-GB" w:eastAsia="id-ID"/>
        </w:rPr>
        <w:t>diolah</w:t>
      </w:r>
      <w:proofErr w:type="spellEnd"/>
      <w:r w:rsidRPr="00323982">
        <w:rPr>
          <w:lang w:val="en-GB" w:eastAsia="id-ID"/>
        </w:rPr>
        <w:t xml:space="preserve"> </w:t>
      </w:r>
      <w:proofErr w:type="spellStart"/>
      <w:r w:rsidRPr="00323982">
        <w:rPr>
          <w:lang w:val="en-GB" w:eastAsia="id-ID"/>
        </w:rPr>
        <w:t>oleh</w:t>
      </w:r>
      <w:proofErr w:type="spellEnd"/>
      <w:r w:rsidRPr="00323982">
        <w:rPr>
          <w:lang w:val="en-GB" w:eastAsia="id-ID"/>
        </w:rPr>
        <w:t xml:space="preserve"> </w:t>
      </w:r>
      <w:proofErr w:type="spellStart"/>
      <w:r w:rsidRPr="00323982">
        <w:rPr>
          <w:lang w:val="en-GB" w:eastAsia="id-ID"/>
        </w:rPr>
        <w:t>penulis</w:t>
      </w:r>
      <w:proofErr w:type="spellEnd"/>
      <w:r w:rsidRPr="00323982">
        <w:rPr>
          <w:lang w:val="en-GB" w:eastAsia="id-ID"/>
        </w:rPr>
        <w:t>)</w:t>
      </w:r>
    </w:p>
    <w:p w14:paraId="57A7F0A6" w14:textId="40682301" w:rsidR="007C4D86" w:rsidRDefault="00D60AE3" w:rsidP="00D36075">
      <w:pPr>
        <w:jc w:val="both"/>
        <w:rPr>
          <w:lang w:val="nb-NO" w:eastAsia="id-ID"/>
        </w:rPr>
      </w:pPr>
      <w:proofErr w:type="spellStart"/>
      <w:r w:rsidRPr="00D60AE3">
        <w:rPr>
          <w:lang w:val="en-GB" w:eastAsia="id-ID"/>
        </w:rPr>
        <w:lastRenderedPageBreak/>
        <w:t>Nilai</w:t>
      </w:r>
      <w:proofErr w:type="spellEnd"/>
      <w:r w:rsidRPr="00D60AE3">
        <w:rPr>
          <w:lang w:val="en-GB" w:eastAsia="id-ID"/>
        </w:rPr>
        <w:t xml:space="preserve"> Adjusted R2 </w:t>
      </w:r>
      <w:proofErr w:type="spellStart"/>
      <w:r w:rsidRPr="00D60AE3">
        <w:rPr>
          <w:lang w:val="en-GB" w:eastAsia="id-ID"/>
        </w:rPr>
        <w:t>sebesar</w:t>
      </w:r>
      <w:proofErr w:type="spellEnd"/>
      <w:r w:rsidRPr="00D60AE3">
        <w:rPr>
          <w:lang w:val="en-GB" w:eastAsia="id-ID"/>
        </w:rPr>
        <w:t xml:space="preserve"> 0.482656, </w:t>
      </w:r>
      <w:proofErr w:type="spellStart"/>
      <w:r w:rsidRPr="00D60AE3">
        <w:rPr>
          <w:lang w:val="en-GB" w:eastAsia="id-ID"/>
        </w:rPr>
        <w:t>sesuai</w:t>
      </w:r>
      <w:proofErr w:type="spellEnd"/>
      <w:r w:rsidRPr="00D60AE3">
        <w:rPr>
          <w:lang w:val="en-GB" w:eastAsia="id-ID"/>
        </w:rPr>
        <w:t xml:space="preserve"> </w:t>
      </w:r>
      <w:proofErr w:type="spellStart"/>
      <w:r w:rsidRPr="00D60AE3">
        <w:rPr>
          <w:lang w:val="en-GB" w:eastAsia="id-ID"/>
        </w:rPr>
        <w:t>dengan</w:t>
      </w:r>
      <w:proofErr w:type="spellEnd"/>
      <w:r w:rsidRPr="00D60AE3">
        <w:rPr>
          <w:lang w:val="en-GB" w:eastAsia="id-ID"/>
        </w:rPr>
        <w:t xml:space="preserve"> </w:t>
      </w:r>
      <w:proofErr w:type="spellStart"/>
      <w:r w:rsidRPr="00D60AE3">
        <w:rPr>
          <w:lang w:val="en-GB" w:eastAsia="id-ID"/>
        </w:rPr>
        <w:t>Tabel</w:t>
      </w:r>
      <w:proofErr w:type="spellEnd"/>
      <w:r w:rsidRPr="00D60AE3">
        <w:rPr>
          <w:lang w:val="en-GB" w:eastAsia="id-ID"/>
        </w:rPr>
        <w:t xml:space="preserve"> 12 </w:t>
      </w:r>
      <w:proofErr w:type="spellStart"/>
      <w:r w:rsidRPr="00D60AE3">
        <w:rPr>
          <w:lang w:val="en-GB" w:eastAsia="id-ID"/>
        </w:rPr>
        <w:t>hasil</w:t>
      </w:r>
      <w:proofErr w:type="spellEnd"/>
      <w:r w:rsidRPr="00D60AE3">
        <w:rPr>
          <w:lang w:val="en-GB" w:eastAsia="id-ID"/>
        </w:rPr>
        <w:t xml:space="preserve"> </w:t>
      </w:r>
      <w:proofErr w:type="spellStart"/>
      <w:r w:rsidRPr="00D60AE3">
        <w:rPr>
          <w:lang w:val="en-GB" w:eastAsia="id-ID"/>
        </w:rPr>
        <w:t>uji</w:t>
      </w:r>
      <w:proofErr w:type="spellEnd"/>
      <w:r w:rsidRPr="00D60AE3">
        <w:rPr>
          <w:lang w:val="en-GB" w:eastAsia="id-ID"/>
        </w:rPr>
        <w:t xml:space="preserve"> </w:t>
      </w:r>
      <w:proofErr w:type="spellStart"/>
      <w:r w:rsidRPr="00D60AE3">
        <w:rPr>
          <w:lang w:val="en-GB" w:eastAsia="id-ID"/>
        </w:rPr>
        <w:t>regresi</w:t>
      </w:r>
      <w:proofErr w:type="spellEnd"/>
      <w:r w:rsidRPr="00D60AE3">
        <w:rPr>
          <w:lang w:val="en-GB" w:eastAsia="id-ID"/>
        </w:rPr>
        <w:t xml:space="preserve"> data panel </w:t>
      </w:r>
      <w:proofErr w:type="spellStart"/>
      <w:r w:rsidRPr="00D60AE3">
        <w:rPr>
          <w:lang w:val="en-GB" w:eastAsia="id-ID"/>
        </w:rPr>
        <w:t>dengan</w:t>
      </w:r>
      <w:proofErr w:type="spellEnd"/>
      <w:r w:rsidRPr="00D60AE3">
        <w:rPr>
          <w:lang w:val="en-GB" w:eastAsia="id-ID"/>
        </w:rPr>
        <w:t xml:space="preserve"> </w:t>
      </w:r>
      <w:proofErr w:type="spellStart"/>
      <w:r w:rsidRPr="00D60AE3">
        <w:rPr>
          <w:lang w:val="en-GB" w:eastAsia="id-ID"/>
        </w:rPr>
        <w:t>menggunakan</w:t>
      </w:r>
      <w:proofErr w:type="spellEnd"/>
      <w:r w:rsidRPr="00D60AE3">
        <w:rPr>
          <w:lang w:val="en-GB" w:eastAsia="id-ID"/>
        </w:rPr>
        <w:t xml:space="preserve"> </w:t>
      </w:r>
      <w:proofErr w:type="spellStart"/>
      <w:r w:rsidRPr="00D60AE3">
        <w:rPr>
          <w:lang w:val="en-GB" w:eastAsia="id-ID"/>
        </w:rPr>
        <w:t>Piutang</w:t>
      </w:r>
      <w:proofErr w:type="spellEnd"/>
      <w:r w:rsidRPr="00D60AE3">
        <w:rPr>
          <w:lang w:val="en-GB" w:eastAsia="id-ID"/>
        </w:rPr>
        <w:t xml:space="preserve"> </w:t>
      </w:r>
      <w:proofErr w:type="spellStart"/>
      <w:r w:rsidRPr="00D60AE3">
        <w:rPr>
          <w:lang w:val="en-GB" w:eastAsia="id-ID"/>
        </w:rPr>
        <w:t>Murabahah</w:t>
      </w:r>
      <w:proofErr w:type="spellEnd"/>
      <w:r w:rsidRPr="00D60AE3">
        <w:rPr>
          <w:lang w:val="en-GB" w:eastAsia="id-ID"/>
        </w:rPr>
        <w:t xml:space="preserve"> </w:t>
      </w:r>
      <w:proofErr w:type="spellStart"/>
      <w:r w:rsidRPr="00D60AE3">
        <w:rPr>
          <w:lang w:val="en-GB" w:eastAsia="id-ID"/>
        </w:rPr>
        <w:t>sebagai</w:t>
      </w:r>
      <w:proofErr w:type="spellEnd"/>
      <w:r w:rsidRPr="00D60AE3">
        <w:rPr>
          <w:lang w:val="en-GB" w:eastAsia="id-ID"/>
        </w:rPr>
        <w:t xml:space="preserve"> </w:t>
      </w:r>
      <w:proofErr w:type="spellStart"/>
      <w:r w:rsidRPr="00D60AE3">
        <w:rPr>
          <w:lang w:val="en-GB" w:eastAsia="id-ID"/>
        </w:rPr>
        <w:t>variabel</w:t>
      </w:r>
      <w:proofErr w:type="spellEnd"/>
      <w:r w:rsidRPr="00D60AE3">
        <w:rPr>
          <w:lang w:val="en-GB" w:eastAsia="id-ID"/>
        </w:rPr>
        <w:t xml:space="preserve"> </w:t>
      </w:r>
      <w:proofErr w:type="spellStart"/>
      <w:r w:rsidRPr="00D60AE3">
        <w:rPr>
          <w:lang w:val="en-GB" w:eastAsia="id-ID"/>
        </w:rPr>
        <w:t>dependen</w:t>
      </w:r>
      <w:proofErr w:type="spellEnd"/>
      <w:r w:rsidRPr="00D60AE3">
        <w:rPr>
          <w:lang w:val="en-GB" w:eastAsia="id-ID"/>
        </w:rPr>
        <w:t xml:space="preserve">. </w:t>
      </w:r>
      <w:r w:rsidRPr="00D60AE3">
        <w:rPr>
          <w:lang w:val="nb-NO" w:eastAsia="id-ID"/>
        </w:rPr>
        <w:t xml:space="preserve">Kondisi ini mengindikasikan bahwa kepemilikan institusional dan struktur modal menyumbang 48,25% terhadap variabel nilai usaha. Namun, faktor-faktor yang tidak dimasukkan dalam model regresi dapat menjelaskan sisanya.  </w:t>
      </w:r>
    </w:p>
    <w:p w14:paraId="7FAF10AC" w14:textId="77777777" w:rsidR="00D60AE3" w:rsidRPr="00323982" w:rsidRDefault="00D60AE3" w:rsidP="00D36075">
      <w:pPr>
        <w:jc w:val="both"/>
        <w:rPr>
          <w:lang w:val="nb-NO" w:eastAsia="id-ID"/>
        </w:rPr>
      </w:pPr>
    </w:p>
    <w:bookmarkEnd w:id="0"/>
    <w:p w14:paraId="025F09CD" w14:textId="118DAFE7" w:rsidR="00323982" w:rsidRPr="002623BC" w:rsidRDefault="007C4D86" w:rsidP="00D36075">
      <w:pPr>
        <w:rPr>
          <w:b/>
          <w:bCs/>
          <w:lang w:eastAsia="id-ID"/>
        </w:rPr>
      </w:pPr>
      <w:r w:rsidRPr="002623BC">
        <w:rPr>
          <w:b/>
          <w:bCs/>
          <w:lang w:eastAsia="id-ID"/>
        </w:rPr>
        <w:t>PEMBAHASAN</w:t>
      </w:r>
    </w:p>
    <w:p w14:paraId="63B1F9B4" w14:textId="4C825DC0" w:rsidR="00D7218E" w:rsidRPr="00D7218E" w:rsidRDefault="00FD3008" w:rsidP="00D36075">
      <w:pPr>
        <w:pStyle w:val="8ParagrafAwal-FirstParagraph"/>
        <w:rPr>
          <w:rFonts w:cstheme="majorBidi"/>
          <w:b/>
          <w:bCs/>
        </w:rPr>
      </w:pPr>
      <w:r>
        <w:rPr>
          <w:rFonts w:cstheme="majorBidi"/>
          <w:b/>
          <w:bCs/>
        </w:rPr>
        <w:t>Dampak</w:t>
      </w:r>
      <w:r w:rsidR="00D7218E" w:rsidRPr="00D7218E">
        <w:rPr>
          <w:rFonts w:cstheme="majorBidi"/>
          <w:b/>
          <w:bCs/>
        </w:rPr>
        <w:t xml:space="preserve"> Piutang </w:t>
      </w:r>
      <w:proofErr w:type="spellStart"/>
      <w:r w:rsidR="00D7218E" w:rsidRPr="00D7218E">
        <w:rPr>
          <w:rFonts w:cstheme="majorBidi"/>
          <w:b/>
          <w:bCs/>
        </w:rPr>
        <w:t>Murabahah</w:t>
      </w:r>
      <w:proofErr w:type="spellEnd"/>
      <w:r w:rsidR="00D7218E" w:rsidRPr="00D7218E">
        <w:rPr>
          <w:rFonts w:cstheme="majorBidi"/>
          <w:b/>
          <w:bCs/>
        </w:rPr>
        <w:t xml:space="preserve"> </w:t>
      </w:r>
      <w:r w:rsidR="00BD4BA5">
        <w:rPr>
          <w:rFonts w:cstheme="majorBidi"/>
          <w:b/>
          <w:bCs/>
        </w:rPr>
        <w:t>tentang</w:t>
      </w:r>
      <w:r w:rsidR="00D7218E" w:rsidRPr="00D7218E">
        <w:rPr>
          <w:rFonts w:cstheme="majorBidi"/>
          <w:b/>
          <w:bCs/>
        </w:rPr>
        <w:t xml:space="preserve"> ROA (H1)</w:t>
      </w:r>
    </w:p>
    <w:p w14:paraId="4D8A0A24" w14:textId="4556E233" w:rsidR="00D7218E" w:rsidRPr="00D7218E" w:rsidRDefault="00D7218E" w:rsidP="00D36075">
      <w:pPr>
        <w:pStyle w:val="8ParagrafAwal-FirstParagraph"/>
        <w:ind w:firstLine="720"/>
        <w:rPr>
          <w:rFonts w:cstheme="majorBidi"/>
        </w:rPr>
      </w:pPr>
      <w:r w:rsidRPr="00D7218E">
        <w:rPr>
          <w:rFonts w:cstheme="majorBidi"/>
        </w:rPr>
        <w:t xml:space="preserve">Berdasarkan Tabel  hasil pengujian menunjukkan nilai probabilitas Piutang </w:t>
      </w:r>
      <w:proofErr w:type="spellStart"/>
      <w:r w:rsidRPr="00D7218E">
        <w:rPr>
          <w:rFonts w:cstheme="majorBidi"/>
        </w:rPr>
        <w:t>Murabahah</w:t>
      </w:r>
      <w:proofErr w:type="spellEnd"/>
      <w:r w:rsidRPr="00D7218E">
        <w:rPr>
          <w:rFonts w:cstheme="majorBidi"/>
        </w:rPr>
        <w:t xml:space="preserve"> se</w:t>
      </w:r>
      <w:r w:rsidR="00BD4BA5">
        <w:rPr>
          <w:rFonts w:cstheme="majorBidi"/>
        </w:rPr>
        <w:t>dominan</w:t>
      </w:r>
      <w:r w:rsidRPr="00D7218E">
        <w:rPr>
          <w:rFonts w:cstheme="majorBidi"/>
        </w:rPr>
        <w:t xml:space="preserve"> 0.0000 yang artinya lebih kecil dari 0,05. Hasil uji juga menunjukkan arah positif dengan nilai koefisien 1.337E-07 dan t-</w:t>
      </w:r>
      <w:proofErr w:type="spellStart"/>
      <w:r w:rsidRPr="00D7218E">
        <w:rPr>
          <w:rFonts w:cstheme="majorBidi"/>
        </w:rPr>
        <w:t>statistic</w:t>
      </w:r>
      <w:proofErr w:type="spellEnd"/>
      <w:r w:rsidRPr="00D7218E">
        <w:rPr>
          <w:rFonts w:cstheme="majorBidi"/>
        </w:rPr>
        <w:t xml:space="preserve"> 7.930063 Sehingga menunjukkan bahwa Piutang </w:t>
      </w:r>
      <w:proofErr w:type="spellStart"/>
      <w:r w:rsidRPr="00D7218E">
        <w:rPr>
          <w:rFonts w:cstheme="majorBidi"/>
        </w:rPr>
        <w:t>Murabahah</w:t>
      </w:r>
      <w:proofErr w:type="spellEnd"/>
      <w:r w:rsidRPr="00D7218E">
        <w:rPr>
          <w:rFonts w:cstheme="majorBidi"/>
        </w:rPr>
        <w:t xml:space="preserve"> ber</w:t>
      </w:r>
      <w:r w:rsidR="00FD3008">
        <w:rPr>
          <w:rFonts w:cstheme="majorBidi"/>
        </w:rPr>
        <w:t>dampak</w:t>
      </w:r>
      <w:r w:rsidRPr="00D7218E">
        <w:rPr>
          <w:rFonts w:cstheme="majorBidi"/>
        </w:rPr>
        <w:t xml:space="preserve"> positif </w:t>
      </w:r>
      <w:r w:rsidR="00BD4BA5">
        <w:rPr>
          <w:rFonts w:cstheme="majorBidi"/>
        </w:rPr>
        <w:t>tentang</w:t>
      </w:r>
      <w:r w:rsidRPr="00D7218E">
        <w:rPr>
          <w:rFonts w:cstheme="majorBidi"/>
        </w:rPr>
        <w:t xml:space="preserve"> ROA. Maka hipotesis yang diajukan peneliti yaitu H1: Piutang </w:t>
      </w:r>
      <w:proofErr w:type="spellStart"/>
      <w:r w:rsidRPr="00D7218E">
        <w:rPr>
          <w:rFonts w:cstheme="majorBidi"/>
        </w:rPr>
        <w:t>Murabahah</w:t>
      </w:r>
      <w:proofErr w:type="spellEnd"/>
      <w:r w:rsidRPr="00D7218E">
        <w:rPr>
          <w:rFonts w:cstheme="majorBidi"/>
        </w:rPr>
        <w:t xml:space="preserve"> ber</w:t>
      </w:r>
      <w:r w:rsidR="00FD3008">
        <w:rPr>
          <w:rFonts w:cstheme="majorBidi"/>
        </w:rPr>
        <w:t>dampak</w:t>
      </w:r>
      <w:r w:rsidRPr="00D7218E">
        <w:rPr>
          <w:rFonts w:cstheme="majorBidi"/>
        </w:rPr>
        <w:t xml:space="preserve"> </w:t>
      </w:r>
      <w:r w:rsidR="00BD4BA5">
        <w:rPr>
          <w:rFonts w:cstheme="majorBidi"/>
        </w:rPr>
        <w:t>tentang</w:t>
      </w:r>
      <w:r w:rsidRPr="00D7218E">
        <w:rPr>
          <w:rFonts w:cstheme="majorBidi"/>
        </w:rPr>
        <w:t xml:space="preserve"> ROA.</w:t>
      </w:r>
    </w:p>
    <w:p w14:paraId="43B3EEB4" w14:textId="3180F9FF" w:rsidR="00D7218E" w:rsidRPr="00D7218E" w:rsidRDefault="00FD3008" w:rsidP="00D36075">
      <w:pPr>
        <w:pStyle w:val="8ParagrafAwal-FirstParagraph"/>
        <w:ind w:firstLine="720"/>
        <w:rPr>
          <w:rFonts w:cstheme="majorBidi"/>
        </w:rPr>
      </w:pPr>
      <w:r>
        <w:rPr>
          <w:rFonts w:cstheme="majorBidi"/>
        </w:rPr>
        <w:t>Dampak</w:t>
      </w:r>
      <w:r w:rsidR="00D7218E" w:rsidRPr="00D7218E">
        <w:rPr>
          <w:rFonts w:cstheme="majorBidi"/>
        </w:rPr>
        <w:t xml:space="preserve"> piutang </w:t>
      </w:r>
      <w:proofErr w:type="spellStart"/>
      <w:r w:rsidR="00D7218E" w:rsidRPr="00D7218E">
        <w:rPr>
          <w:rFonts w:cstheme="majorBidi"/>
        </w:rPr>
        <w:t>murabahah</w:t>
      </w:r>
      <w:proofErr w:type="spellEnd"/>
      <w:r w:rsidR="00D7218E" w:rsidRPr="00D7218E">
        <w:rPr>
          <w:rFonts w:cstheme="majorBidi"/>
        </w:rPr>
        <w:t xml:space="preserve"> </w:t>
      </w:r>
      <w:r w:rsidR="00BD4BA5">
        <w:rPr>
          <w:rFonts w:cstheme="majorBidi"/>
        </w:rPr>
        <w:t>tentang</w:t>
      </w:r>
      <w:r w:rsidR="00D7218E" w:rsidRPr="00D7218E">
        <w:rPr>
          <w:rFonts w:cstheme="majorBidi"/>
        </w:rPr>
        <w:t xml:space="preserve"> </w:t>
      </w:r>
      <w:proofErr w:type="spellStart"/>
      <w:r w:rsidR="00D7218E" w:rsidRPr="00D7218E">
        <w:rPr>
          <w:rFonts w:cstheme="majorBidi"/>
        </w:rPr>
        <w:t>return</w:t>
      </w:r>
      <w:proofErr w:type="spellEnd"/>
      <w:r w:rsidR="00D7218E" w:rsidRPr="00D7218E">
        <w:rPr>
          <w:rFonts w:cstheme="majorBidi"/>
        </w:rPr>
        <w:t xml:space="preserve"> </w:t>
      </w:r>
      <w:proofErr w:type="spellStart"/>
      <w:r w:rsidR="00D7218E" w:rsidRPr="00D7218E">
        <w:rPr>
          <w:rFonts w:cstheme="majorBidi"/>
        </w:rPr>
        <w:t>on</w:t>
      </w:r>
      <w:proofErr w:type="spellEnd"/>
      <w:r w:rsidR="00D7218E" w:rsidRPr="00D7218E">
        <w:rPr>
          <w:rFonts w:cstheme="majorBidi"/>
        </w:rPr>
        <w:t xml:space="preserve"> </w:t>
      </w:r>
      <w:proofErr w:type="spellStart"/>
      <w:r w:rsidR="00D7218E" w:rsidRPr="00D7218E">
        <w:rPr>
          <w:rFonts w:cstheme="majorBidi"/>
        </w:rPr>
        <w:t>assets</w:t>
      </w:r>
      <w:proofErr w:type="spellEnd"/>
      <w:r w:rsidR="00D7218E" w:rsidRPr="00D7218E">
        <w:rPr>
          <w:rFonts w:cstheme="majorBidi"/>
        </w:rPr>
        <w:t xml:space="preserve"> (ROA) adalah suatu hubungan yang positif dan </w:t>
      </w:r>
      <w:r>
        <w:rPr>
          <w:rFonts w:cstheme="majorBidi"/>
        </w:rPr>
        <w:t>relevan</w:t>
      </w:r>
      <w:r w:rsidR="00D7218E" w:rsidRPr="00D7218E">
        <w:rPr>
          <w:rFonts w:cstheme="majorBidi"/>
        </w:rPr>
        <w:t xml:space="preserve">. Penelitian yang dilakukan menggunakan teknik analisis data regresi sederhana menunjukkan bahwa pembiayaan </w:t>
      </w:r>
      <w:proofErr w:type="spellStart"/>
      <w:r w:rsidR="00D7218E" w:rsidRPr="00D7218E">
        <w:rPr>
          <w:rFonts w:cstheme="majorBidi"/>
        </w:rPr>
        <w:t>murabahah</w:t>
      </w:r>
      <w:proofErr w:type="spellEnd"/>
      <w:r w:rsidR="00D7218E" w:rsidRPr="00D7218E">
        <w:rPr>
          <w:rFonts w:cstheme="majorBidi"/>
        </w:rPr>
        <w:t xml:space="preserve"> ber</w:t>
      </w:r>
      <w:r>
        <w:rPr>
          <w:rFonts w:cstheme="majorBidi"/>
        </w:rPr>
        <w:t>dampak</w:t>
      </w:r>
      <w:r w:rsidR="00D7218E" w:rsidRPr="00D7218E">
        <w:rPr>
          <w:rFonts w:cstheme="majorBidi"/>
        </w:rPr>
        <w:t xml:space="preserve"> positif </w:t>
      </w:r>
      <w:r>
        <w:rPr>
          <w:rFonts w:cstheme="majorBidi"/>
        </w:rPr>
        <w:t>relevan</w:t>
      </w:r>
      <w:r w:rsidR="00D7218E" w:rsidRPr="00D7218E">
        <w:rPr>
          <w:rFonts w:cstheme="majorBidi"/>
        </w:rPr>
        <w:t xml:space="preserve"> </w:t>
      </w:r>
      <w:r w:rsidR="00BD4BA5">
        <w:rPr>
          <w:rFonts w:cstheme="majorBidi"/>
        </w:rPr>
        <w:t>tentang</w:t>
      </w:r>
      <w:r w:rsidR="00D7218E" w:rsidRPr="00D7218E">
        <w:rPr>
          <w:rFonts w:cstheme="majorBidi"/>
        </w:rPr>
        <w:t xml:space="preserve"> ROA dengan kemampuan prediksi dari variabel independen </w:t>
      </w:r>
      <w:r w:rsidR="00BD4BA5">
        <w:rPr>
          <w:rFonts w:cstheme="majorBidi"/>
        </w:rPr>
        <w:t>tentang</w:t>
      </w:r>
      <w:r w:rsidR="00D7218E" w:rsidRPr="00D7218E">
        <w:rPr>
          <w:rFonts w:cstheme="majorBidi"/>
        </w:rPr>
        <w:t xml:space="preserve"> ROA se</w:t>
      </w:r>
      <w:r w:rsidR="00BD4BA5">
        <w:rPr>
          <w:rFonts w:cstheme="majorBidi"/>
        </w:rPr>
        <w:t>dominan</w:t>
      </w:r>
      <w:r w:rsidR="00D7218E" w:rsidRPr="00D7218E">
        <w:rPr>
          <w:rFonts w:cstheme="majorBidi"/>
        </w:rPr>
        <w:t xml:space="preserve"> 15,1%. </w:t>
      </w:r>
      <w:r w:rsidR="00441D4B">
        <w:rPr>
          <w:rFonts w:cstheme="majorBidi"/>
        </w:rPr>
        <w:t>Kondisi ini</w:t>
      </w:r>
      <w:r w:rsidR="00D7218E" w:rsidRPr="00D7218E">
        <w:rPr>
          <w:rFonts w:cstheme="majorBidi"/>
        </w:rPr>
        <w:t xml:space="preserve"> menunjukkan bahwa pembiayaan </w:t>
      </w:r>
      <w:proofErr w:type="spellStart"/>
      <w:r w:rsidR="00D7218E" w:rsidRPr="00D7218E">
        <w:rPr>
          <w:rFonts w:cstheme="majorBidi"/>
        </w:rPr>
        <w:t>murabahah</w:t>
      </w:r>
      <w:proofErr w:type="spellEnd"/>
      <w:r w:rsidR="00D7218E" w:rsidRPr="00D7218E">
        <w:rPr>
          <w:rFonts w:cstheme="majorBidi"/>
        </w:rPr>
        <w:t xml:space="preserve"> dapat </w:t>
      </w:r>
      <w:proofErr w:type="spellStart"/>
      <w:r w:rsidR="00D7218E" w:rsidRPr="00D7218E">
        <w:rPr>
          <w:rFonts w:cstheme="majorBidi"/>
        </w:rPr>
        <w:t>mem</w:t>
      </w:r>
      <w:r>
        <w:rPr>
          <w:rFonts w:cstheme="majorBidi"/>
        </w:rPr>
        <w:t>dampak</w:t>
      </w:r>
      <w:r w:rsidR="00D7218E" w:rsidRPr="00D7218E">
        <w:rPr>
          <w:rFonts w:cstheme="majorBidi"/>
        </w:rPr>
        <w:t>i</w:t>
      </w:r>
      <w:proofErr w:type="spellEnd"/>
      <w:r w:rsidR="00D7218E" w:rsidRPr="00D7218E">
        <w:rPr>
          <w:rFonts w:cstheme="majorBidi"/>
        </w:rPr>
        <w:t xml:space="preserve"> kemampuan perusahaan dalam menghasilkan keuntungan dengan menggunakan asetnya</w:t>
      </w:r>
      <w:r w:rsidR="004F3920">
        <w:rPr>
          <w:rFonts w:cstheme="majorBidi"/>
        </w:rPr>
        <w:t xml:space="preserve"> </w:t>
      </w:r>
      <w:r w:rsidR="004F3920">
        <w:rPr>
          <w:rFonts w:cstheme="majorBidi"/>
        </w:rPr>
        <w:fldChar w:fldCharType="begin" w:fldLock="1"/>
      </w:r>
      <w:r w:rsidR="004F3920">
        <w:rPr>
          <w:rFonts w:cstheme="majorBidi"/>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Kata","author":[{"dropping-particle":"","family":"Sugiarto","given":"","non-dropping-particle":"","parse-names":false,"suffix":""}],"id":"ITEM-1","issue":"1","issued":{"date-parts":[["2016"]]},"page":"1-23","title":"Return On Asset (ROA), Profitabilitas","type":"article-journal","volume":"4"},"uris":["http://www.mendeley.com/documents/?uuid=189a3851-18e0-4c1d-afce-8b097c6111a3"]}],"mendeley":{"formattedCitation":"(Sugiarto, 2016)","plainTextFormattedCitation":"(Sugiarto, 2016)","previouslyFormattedCitation":"(Sugiarto, 2016)"},"properties":{"noteIndex":0},"schema":"https://github.com/citation-style-language/schema/raw/master/csl-citation.json"}</w:instrText>
      </w:r>
      <w:r w:rsidR="004F3920">
        <w:rPr>
          <w:rFonts w:cstheme="majorBidi"/>
        </w:rPr>
        <w:fldChar w:fldCharType="separate"/>
      </w:r>
      <w:r w:rsidR="004F3920" w:rsidRPr="004F3920">
        <w:rPr>
          <w:rFonts w:cstheme="majorBidi"/>
          <w:noProof/>
        </w:rPr>
        <w:t>(Sugiarto, 2016)</w:t>
      </w:r>
      <w:r w:rsidR="004F3920">
        <w:rPr>
          <w:rFonts w:cstheme="majorBidi"/>
        </w:rPr>
        <w:fldChar w:fldCharType="end"/>
      </w:r>
      <w:r w:rsidR="00D7218E" w:rsidRPr="00D7218E">
        <w:rPr>
          <w:rFonts w:cstheme="majorBidi"/>
        </w:rPr>
        <w:t>.</w:t>
      </w:r>
    </w:p>
    <w:p w14:paraId="68D9513F" w14:textId="77777777" w:rsidR="00D7218E" w:rsidRPr="00D7218E" w:rsidRDefault="00D7218E" w:rsidP="00D36075">
      <w:pPr>
        <w:pStyle w:val="8ParagrafAwal-FirstParagraph"/>
        <w:rPr>
          <w:rFonts w:cstheme="majorBidi"/>
        </w:rPr>
      </w:pPr>
    </w:p>
    <w:p w14:paraId="740EC044" w14:textId="3054EDE3" w:rsidR="00D7218E" w:rsidRPr="00D7218E" w:rsidRDefault="00FD3008" w:rsidP="00D36075">
      <w:pPr>
        <w:pStyle w:val="8ParagrafAwal-FirstParagraph"/>
        <w:rPr>
          <w:rFonts w:cstheme="majorBidi"/>
          <w:b/>
          <w:bCs/>
        </w:rPr>
      </w:pPr>
      <w:r>
        <w:rPr>
          <w:rFonts w:cstheme="majorBidi"/>
          <w:b/>
          <w:bCs/>
        </w:rPr>
        <w:t>Dampak</w:t>
      </w:r>
      <w:r w:rsidR="00D7218E" w:rsidRPr="00D7218E">
        <w:rPr>
          <w:rFonts w:cstheme="majorBidi"/>
          <w:b/>
          <w:bCs/>
        </w:rPr>
        <w:t xml:space="preserve"> Piutang </w:t>
      </w:r>
      <w:proofErr w:type="spellStart"/>
      <w:r w:rsidR="00D7218E" w:rsidRPr="00D7218E">
        <w:rPr>
          <w:rFonts w:cstheme="majorBidi"/>
          <w:b/>
          <w:bCs/>
        </w:rPr>
        <w:t>Qordh</w:t>
      </w:r>
      <w:proofErr w:type="spellEnd"/>
      <w:r w:rsidR="00D7218E" w:rsidRPr="00D7218E">
        <w:rPr>
          <w:rFonts w:cstheme="majorBidi"/>
          <w:b/>
          <w:bCs/>
        </w:rPr>
        <w:t xml:space="preserve"> </w:t>
      </w:r>
      <w:r w:rsidR="00BD4BA5">
        <w:rPr>
          <w:rFonts w:cstheme="majorBidi"/>
          <w:b/>
          <w:bCs/>
        </w:rPr>
        <w:t>tentang</w:t>
      </w:r>
      <w:r w:rsidR="00D7218E" w:rsidRPr="00D7218E">
        <w:rPr>
          <w:rFonts w:cstheme="majorBidi"/>
          <w:b/>
          <w:bCs/>
        </w:rPr>
        <w:t xml:space="preserve"> ROA (H2)</w:t>
      </w:r>
    </w:p>
    <w:p w14:paraId="74F2DD7F" w14:textId="2630980B" w:rsidR="00D7218E" w:rsidRPr="00D7218E" w:rsidRDefault="00D7218E" w:rsidP="00D36075">
      <w:pPr>
        <w:pStyle w:val="8ParagrafAwal-FirstParagraph"/>
        <w:ind w:firstLine="720"/>
        <w:rPr>
          <w:rFonts w:cstheme="majorBidi"/>
        </w:rPr>
      </w:pPr>
      <w:r w:rsidRPr="00D7218E">
        <w:rPr>
          <w:rFonts w:cstheme="majorBidi"/>
        </w:rPr>
        <w:t xml:space="preserve">Berdasarkan tabel  hasil pengujian menunjukkan nilai probabilitas Piutang </w:t>
      </w:r>
      <w:proofErr w:type="spellStart"/>
      <w:r w:rsidRPr="00D7218E">
        <w:rPr>
          <w:rFonts w:cstheme="majorBidi"/>
        </w:rPr>
        <w:t>Qordh</w:t>
      </w:r>
      <w:proofErr w:type="spellEnd"/>
      <w:r w:rsidRPr="00D7218E">
        <w:rPr>
          <w:rFonts w:cstheme="majorBidi"/>
        </w:rPr>
        <w:t xml:space="preserve"> se</w:t>
      </w:r>
      <w:r w:rsidR="00BD4BA5">
        <w:rPr>
          <w:rFonts w:cstheme="majorBidi"/>
        </w:rPr>
        <w:t>dominan</w:t>
      </w:r>
      <w:r w:rsidRPr="00D7218E">
        <w:rPr>
          <w:rFonts w:cstheme="majorBidi"/>
        </w:rPr>
        <w:t xml:space="preserve"> 0.0000 yang artinya lebih kecil dari 0,05. Hasil uji juga menunjukkan arah negatif dengan nilai koefisien -1.91E-06 dan t-</w:t>
      </w:r>
      <w:proofErr w:type="spellStart"/>
      <w:r w:rsidRPr="00D7218E">
        <w:rPr>
          <w:rFonts w:cstheme="majorBidi"/>
        </w:rPr>
        <w:t>statistic</w:t>
      </w:r>
      <w:proofErr w:type="spellEnd"/>
      <w:r w:rsidRPr="00D7218E">
        <w:rPr>
          <w:rFonts w:cstheme="majorBidi"/>
        </w:rPr>
        <w:t xml:space="preserve"> -5.776123 Sehingga menunjukkan bahwa Piutang </w:t>
      </w:r>
      <w:proofErr w:type="spellStart"/>
      <w:r w:rsidRPr="00D7218E">
        <w:rPr>
          <w:rFonts w:cstheme="majorBidi"/>
        </w:rPr>
        <w:t>Murabahah</w:t>
      </w:r>
      <w:proofErr w:type="spellEnd"/>
      <w:r w:rsidRPr="00D7218E">
        <w:rPr>
          <w:rFonts w:cstheme="majorBidi"/>
        </w:rPr>
        <w:t xml:space="preserve"> ber</w:t>
      </w:r>
      <w:r w:rsidR="00FD3008">
        <w:rPr>
          <w:rFonts w:cstheme="majorBidi"/>
        </w:rPr>
        <w:t>dampak</w:t>
      </w:r>
      <w:r w:rsidRPr="00D7218E">
        <w:rPr>
          <w:rFonts w:cstheme="majorBidi"/>
        </w:rPr>
        <w:t xml:space="preserve"> negatif </w:t>
      </w:r>
      <w:r w:rsidR="00BD4BA5">
        <w:rPr>
          <w:rFonts w:cstheme="majorBidi"/>
        </w:rPr>
        <w:t>tentang</w:t>
      </w:r>
      <w:r w:rsidRPr="00D7218E">
        <w:rPr>
          <w:rFonts w:cstheme="majorBidi"/>
        </w:rPr>
        <w:t xml:space="preserve"> ROA. Maka hipotesis yang diajukan peneliti yaitu H2: ROE ber</w:t>
      </w:r>
      <w:r w:rsidR="00FD3008">
        <w:rPr>
          <w:rFonts w:cstheme="majorBidi"/>
        </w:rPr>
        <w:t>dampak</w:t>
      </w:r>
      <w:r w:rsidRPr="00D7218E">
        <w:rPr>
          <w:rFonts w:cstheme="majorBidi"/>
        </w:rPr>
        <w:t xml:space="preserve"> </w:t>
      </w:r>
      <w:r w:rsidR="00BD4BA5">
        <w:rPr>
          <w:rFonts w:cstheme="majorBidi"/>
        </w:rPr>
        <w:t>tentang</w:t>
      </w:r>
      <w:r w:rsidRPr="00D7218E">
        <w:rPr>
          <w:rFonts w:cstheme="majorBidi"/>
        </w:rPr>
        <w:t xml:space="preserve"> Pendapatan </w:t>
      </w:r>
      <w:proofErr w:type="spellStart"/>
      <w:r w:rsidRPr="00D7218E">
        <w:rPr>
          <w:rFonts w:cstheme="majorBidi"/>
        </w:rPr>
        <w:t>Mudharabah</w:t>
      </w:r>
      <w:proofErr w:type="spellEnd"/>
      <w:r w:rsidRPr="00D7218E">
        <w:rPr>
          <w:rFonts w:cstheme="majorBidi"/>
        </w:rPr>
        <w:t xml:space="preserve">. </w:t>
      </w:r>
      <w:r w:rsidR="00441D4B">
        <w:rPr>
          <w:rFonts w:cstheme="majorBidi"/>
        </w:rPr>
        <w:t>Kondisi ini</w:t>
      </w:r>
      <w:r w:rsidRPr="00D7218E">
        <w:rPr>
          <w:rFonts w:cstheme="majorBidi"/>
        </w:rPr>
        <w:t xml:space="preserve"> sejalan dengan penelitian yang sebelumnya dilakukan bahwa </w:t>
      </w:r>
      <w:r w:rsidR="00FD3008">
        <w:rPr>
          <w:rFonts w:cstheme="majorBidi"/>
        </w:rPr>
        <w:t>Dampak</w:t>
      </w:r>
      <w:r w:rsidRPr="00D7218E">
        <w:rPr>
          <w:rFonts w:cstheme="majorBidi"/>
        </w:rPr>
        <w:t xml:space="preserve"> piutang </w:t>
      </w:r>
      <w:proofErr w:type="spellStart"/>
      <w:r w:rsidRPr="00D7218E">
        <w:rPr>
          <w:rFonts w:cstheme="majorBidi"/>
        </w:rPr>
        <w:t>qardh</w:t>
      </w:r>
      <w:proofErr w:type="spellEnd"/>
      <w:r w:rsidRPr="00D7218E">
        <w:rPr>
          <w:rFonts w:cstheme="majorBidi"/>
        </w:rPr>
        <w:t xml:space="preserve"> </w:t>
      </w:r>
      <w:r w:rsidR="00BD4BA5">
        <w:rPr>
          <w:rFonts w:cstheme="majorBidi"/>
        </w:rPr>
        <w:t>tentang</w:t>
      </w:r>
      <w:r w:rsidRPr="00D7218E">
        <w:rPr>
          <w:rFonts w:cstheme="majorBidi"/>
        </w:rPr>
        <w:t xml:space="preserve"> </w:t>
      </w:r>
      <w:proofErr w:type="spellStart"/>
      <w:r w:rsidRPr="00D7218E">
        <w:rPr>
          <w:rFonts w:cstheme="majorBidi"/>
        </w:rPr>
        <w:t>return</w:t>
      </w:r>
      <w:proofErr w:type="spellEnd"/>
      <w:r w:rsidRPr="00D7218E">
        <w:rPr>
          <w:rFonts w:cstheme="majorBidi"/>
        </w:rPr>
        <w:t xml:space="preserve"> </w:t>
      </w:r>
      <w:proofErr w:type="spellStart"/>
      <w:r w:rsidRPr="00D7218E">
        <w:rPr>
          <w:rFonts w:cstheme="majorBidi"/>
        </w:rPr>
        <w:t>on</w:t>
      </w:r>
      <w:proofErr w:type="spellEnd"/>
      <w:r w:rsidRPr="00D7218E">
        <w:rPr>
          <w:rFonts w:cstheme="majorBidi"/>
        </w:rPr>
        <w:t xml:space="preserve"> </w:t>
      </w:r>
      <w:proofErr w:type="spellStart"/>
      <w:r w:rsidRPr="00D7218E">
        <w:rPr>
          <w:rFonts w:cstheme="majorBidi"/>
        </w:rPr>
        <w:t>assets</w:t>
      </w:r>
      <w:proofErr w:type="spellEnd"/>
      <w:r w:rsidRPr="00D7218E">
        <w:rPr>
          <w:rFonts w:cstheme="majorBidi"/>
        </w:rPr>
        <w:t xml:space="preserve"> (ROA) adalah suatu hubungan yang positif dan </w:t>
      </w:r>
      <w:r w:rsidR="00FD3008">
        <w:rPr>
          <w:rFonts w:cstheme="majorBidi"/>
        </w:rPr>
        <w:t>relevan</w:t>
      </w:r>
      <w:r w:rsidRPr="00D7218E">
        <w:rPr>
          <w:rFonts w:cstheme="majorBidi"/>
        </w:rPr>
        <w:t xml:space="preserve">. Penelitian yang dilakukan menggunakan teknik analisis data regresi sederhana menunjukkan bahwa pembiayaan </w:t>
      </w:r>
      <w:proofErr w:type="spellStart"/>
      <w:r w:rsidRPr="00D7218E">
        <w:rPr>
          <w:rFonts w:cstheme="majorBidi"/>
        </w:rPr>
        <w:t>qardh</w:t>
      </w:r>
      <w:proofErr w:type="spellEnd"/>
      <w:r w:rsidRPr="00D7218E">
        <w:rPr>
          <w:rFonts w:cstheme="majorBidi"/>
        </w:rPr>
        <w:t xml:space="preserve"> ber</w:t>
      </w:r>
      <w:r w:rsidR="00FD3008">
        <w:rPr>
          <w:rFonts w:cstheme="majorBidi"/>
        </w:rPr>
        <w:t>dampak</w:t>
      </w:r>
      <w:r w:rsidRPr="00D7218E">
        <w:rPr>
          <w:rFonts w:cstheme="majorBidi"/>
        </w:rPr>
        <w:t xml:space="preserve"> positif </w:t>
      </w:r>
      <w:r w:rsidR="00FD3008">
        <w:rPr>
          <w:rFonts w:cstheme="majorBidi"/>
        </w:rPr>
        <w:t>relevan</w:t>
      </w:r>
      <w:r w:rsidRPr="00D7218E">
        <w:rPr>
          <w:rFonts w:cstheme="majorBidi"/>
        </w:rPr>
        <w:t xml:space="preserve"> </w:t>
      </w:r>
      <w:r w:rsidR="00BD4BA5">
        <w:rPr>
          <w:rFonts w:cstheme="majorBidi"/>
        </w:rPr>
        <w:t>tentang</w:t>
      </w:r>
      <w:r w:rsidRPr="00D7218E">
        <w:rPr>
          <w:rFonts w:cstheme="majorBidi"/>
        </w:rPr>
        <w:t xml:space="preserve"> ROA dengan kemampuan prediksi dari variabel independen </w:t>
      </w:r>
      <w:r w:rsidR="00BD4BA5">
        <w:rPr>
          <w:rFonts w:cstheme="majorBidi"/>
        </w:rPr>
        <w:t>tentang</w:t>
      </w:r>
      <w:r w:rsidRPr="00D7218E">
        <w:rPr>
          <w:rFonts w:cstheme="majorBidi"/>
        </w:rPr>
        <w:t xml:space="preserve"> ROA se</w:t>
      </w:r>
      <w:r w:rsidR="00BD4BA5">
        <w:rPr>
          <w:rFonts w:cstheme="majorBidi"/>
        </w:rPr>
        <w:t>dominan</w:t>
      </w:r>
      <w:r w:rsidRPr="00D7218E">
        <w:rPr>
          <w:rFonts w:cstheme="majorBidi"/>
        </w:rPr>
        <w:t xml:space="preserve"> 13,2%. </w:t>
      </w:r>
      <w:r w:rsidR="00441D4B">
        <w:rPr>
          <w:rFonts w:cstheme="majorBidi"/>
        </w:rPr>
        <w:t>Kondisi ini</w:t>
      </w:r>
      <w:r w:rsidRPr="00D7218E">
        <w:rPr>
          <w:rFonts w:cstheme="majorBidi"/>
        </w:rPr>
        <w:t xml:space="preserve"> menunjukkan bahwa pembiayaan </w:t>
      </w:r>
      <w:proofErr w:type="spellStart"/>
      <w:r w:rsidRPr="00D7218E">
        <w:rPr>
          <w:rFonts w:cstheme="majorBidi"/>
        </w:rPr>
        <w:t>qardh</w:t>
      </w:r>
      <w:proofErr w:type="spellEnd"/>
      <w:r w:rsidRPr="00D7218E">
        <w:rPr>
          <w:rFonts w:cstheme="majorBidi"/>
        </w:rPr>
        <w:t xml:space="preserve"> dapat </w:t>
      </w:r>
      <w:proofErr w:type="spellStart"/>
      <w:r w:rsidRPr="00D7218E">
        <w:rPr>
          <w:rFonts w:cstheme="majorBidi"/>
        </w:rPr>
        <w:t>mem</w:t>
      </w:r>
      <w:r w:rsidR="00FD3008">
        <w:rPr>
          <w:rFonts w:cstheme="majorBidi"/>
        </w:rPr>
        <w:t>dampak</w:t>
      </w:r>
      <w:r w:rsidRPr="00D7218E">
        <w:rPr>
          <w:rFonts w:cstheme="majorBidi"/>
        </w:rPr>
        <w:t>i</w:t>
      </w:r>
      <w:proofErr w:type="spellEnd"/>
      <w:r w:rsidRPr="00D7218E">
        <w:rPr>
          <w:rFonts w:cstheme="majorBidi"/>
        </w:rPr>
        <w:t xml:space="preserve"> kemampuan perusahaan dalam menghasilkan keuntungan dengan menggunakan asetnya</w:t>
      </w:r>
      <w:r w:rsidR="004F3920">
        <w:rPr>
          <w:rFonts w:cstheme="majorBidi"/>
        </w:rPr>
        <w:t xml:space="preserve"> </w:t>
      </w:r>
      <w:r w:rsidR="004F3920">
        <w:rPr>
          <w:rFonts w:cstheme="majorBidi"/>
        </w:rPr>
        <w:fldChar w:fldCharType="begin" w:fldLock="1"/>
      </w:r>
      <w:r w:rsidR="004F3920">
        <w:rPr>
          <w:rFonts w:cstheme="majorBidi"/>
        </w:rPr>
        <w:instrText>ADDIN CSL_CITATION {"citationItems":[{"id":"ITEM-1","itemData":{"DOI":"10.37476/akmen.v17i3.1036","ISSN":"1829-8524","abstract":"Penelitian ini bertujuan untuk mengetahui pengaruh perputaran piutang terhadap Return On Asset (ROA) pada  PT Summarecon Agung Tbk. periode tahun 2014-2019. Penelitian ini menggunakan data kualitatif dan data kuantitatif. Sumber data yang digunakan yaitu data sekunder. Metode analisis yang digunakan adalah analisis regresi sederhana, koefisien korelasi (r) dan koefisien determinasi (r2). Hasil penelitian menunjukkan bahwa perputaran piutang berpengaruh positif dan signifikan terhadap return on asset (ROA) pada PT. Summarecon Agung, Tbk.  Berdasarkan hasil koefisien determinasi sebesar 0,946 berarti return on asstes (ROA) dipengaruhi oleh perputaran piutang sebesar 94,6% dan sisanya 5,4 % dipengaruhi oleh faktor lain yang tidak diteliti. Hipotesis dalam penelitian ini diterima.","author":[{"dropping-particle":"","family":"Muhibah","given":"Muhibah","non-dropping-particle":"","parse-names":false,"suffix":""},{"dropping-particle":"","family":"Yunus","given":"Tri Septiawan","non-dropping-particle":"","parse-names":false,"suffix":""}],"container-title":"AkMen JURNAL ILMIAH","id":"ITEM-1","issue":"3","issued":{"date-parts":[["2020"]]},"page":"464-476","title":"Pengaruh Perputaran Piutang Terhadap Return on Assets (ROA) pada PT. Summarecon Agung, Tbk.","type":"article-journal","volume":"17"},"uris":["http://www.mendeley.com/documents/?uuid=06f10479-647d-493b-998d-a1da543a47af"]}],"mendeley":{"formattedCitation":"(Muhibah &amp; Yunus, 2020)","plainTextFormattedCitation":"(Muhibah &amp; Yunus, 2020)","previouslyFormattedCitation":"(Muhibah &amp; Yunus, 2020)"},"properties":{"noteIndex":0},"schema":"https://github.com/citation-style-language/schema/raw/master/csl-citation.json"}</w:instrText>
      </w:r>
      <w:r w:rsidR="004F3920">
        <w:rPr>
          <w:rFonts w:cstheme="majorBidi"/>
        </w:rPr>
        <w:fldChar w:fldCharType="separate"/>
      </w:r>
      <w:r w:rsidR="004F3920" w:rsidRPr="004F3920">
        <w:rPr>
          <w:rFonts w:cstheme="majorBidi"/>
          <w:noProof/>
        </w:rPr>
        <w:t>(Muhibah &amp; Yunus, 2020)</w:t>
      </w:r>
      <w:r w:rsidR="004F3920">
        <w:rPr>
          <w:rFonts w:cstheme="majorBidi"/>
        </w:rPr>
        <w:fldChar w:fldCharType="end"/>
      </w:r>
      <w:r w:rsidRPr="00D7218E">
        <w:rPr>
          <w:rFonts w:cstheme="majorBidi"/>
        </w:rPr>
        <w:t>.</w:t>
      </w:r>
    </w:p>
    <w:p w14:paraId="24284773" w14:textId="77777777" w:rsidR="00D7218E" w:rsidRPr="00D7218E" w:rsidRDefault="00D7218E" w:rsidP="00D36075">
      <w:pPr>
        <w:pStyle w:val="8ParagrafAwal-FirstParagraph"/>
        <w:rPr>
          <w:rFonts w:cstheme="majorBidi"/>
        </w:rPr>
      </w:pPr>
    </w:p>
    <w:p w14:paraId="3849D96D" w14:textId="5CAC4450" w:rsidR="00D7218E" w:rsidRPr="00D7218E" w:rsidRDefault="00FD3008" w:rsidP="00D36075">
      <w:pPr>
        <w:pStyle w:val="8ParagrafAwal-FirstParagraph"/>
        <w:rPr>
          <w:rFonts w:cstheme="majorBidi"/>
          <w:b/>
          <w:bCs/>
        </w:rPr>
      </w:pPr>
      <w:r>
        <w:rPr>
          <w:rFonts w:cstheme="majorBidi"/>
          <w:b/>
          <w:bCs/>
        </w:rPr>
        <w:t>Dampak</w:t>
      </w:r>
      <w:r w:rsidR="00D7218E" w:rsidRPr="00D7218E">
        <w:rPr>
          <w:rFonts w:cstheme="majorBidi"/>
          <w:b/>
          <w:bCs/>
        </w:rPr>
        <w:t xml:space="preserve"> </w:t>
      </w:r>
      <w:proofErr w:type="spellStart"/>
      <w:r w:rsidR="00D7218E" w:rsidRPr="00D7218E">
        <w:rPr>
          <w:rFonts w:cstheme="majorBidi"/>
          <w:b/>
          <w:bCs/>
        </w:rPr>
        <w:t>Piutng</w:t>
      </w:r>
      <w:proofErr w:type="spellEnd"/>
      <w:r w:rsidR="00D7218E" w:rsidRPr="00D7218E">
        <w:rPr>
          <w:rFonts w:cstheme="majorBidi"/>
          <w:b/>
          <w:bCs/>
        </w:rPr>
        <w:t xml:space="preserve"> Sewa </w:t>
      </w:r>
      <w:r w:rsidR="00BD4BA5">
        <w:rPr>
          <w:rFonts w:cstheme="majorBidi"/>
          <w:b/>
          <w:bCs/>
        </w:rPr>
        <w:t>tentang</w:t>
      </w:r>
      <w:r w:rsidR="00D7218E" w:rsidRPr="00D7218E">
        <w:rPr>
          <w:rFonts w:cstheme="majorBidi"/>
          <w:b/>
          <w:bCs/>
        </w:rPr>
        <w:t xml:space="preserve"> ROA (H3)</w:t>
      </w:r>
    </w:p>
    <w:p w14:paraId="0426EB7D" w14:textId="6058B384" w:rsidR="00D7218E" w:rsidRPr="00D7218E" w:rsidRDefault="00D7218E" w:rsidP="00D36075">
      <w:pPr>
        <w:pStyle w:val="8ParagrafAwal-FirstParagraph"/>
        <w:ind w:firstLine="720"/>
        <w:rPr>
          <w:rFonts w:cstheme="majorBidi"/>
        </w:rPr>
      </w:pPr>
      <w:r w:rsidRPr="00D7218E">
        <w:rPr>
          <w:rFonts w:cstheme="majorBidi"/>
        </w:rPr>
        <w:t>Berdasarkan tabel hasil pengujian menunjukkan nilai probabilitas Piutang Sewa se</w:t>
      </w:r>
      <w:r w:rsidR="00BD4BA5">
        <w:rPr>
          <w:rFonts w:cstheme="majorBidi"/>
        </w:rPr>
        <w:t>dominan</w:t>
      </w:r>
      <w:r w:rsidRPr="00D7218E">
        <w:rPr>
          <w:rFonts w:cstheme="majorBidi"/>
        </w:rPr>
        <w:t xml:space="preserve"> 0.0041 yang artinya lebih kecil dari 0,05. Hasil uji juga menunjukkan arah negatif dengan nilai koefisien -3.84E-05 dan t-</w:t>
      </w:r>
      <w:proofErr w:type="spellStart"/>
      <w:r w:rsidRPr="00D7218E">
        <w:rPr>
          <w:rFonts w:cstheme="majorBidi"/>
        </w:rPr>
        <w:t>statistic</w:t>
      </w:r>
      <w:proofErr w:type="spellEnd"/>
      <w:r w:rsidRPr="00D7218E">
        <w:rPr>
          <w:rFonts w:cstheme="majorBidi"/>
        </w:rPr>
        <w:t xml:space="preserve"> -1.931071 Sehingga menunjukkan bahwa ROE ber</w:t>
      </w:r>
      <w:r w:rsidR="00FD3008">
        <w:rPr>
          <w:rFonts w:cstheme="majorBidi"/>
        </w:rPr>
        <w:t>dampak</w:t>
      </w:r>
      <w:r w:rsidRPr="00D7218E">
        <w:rPr>
          <w:rFonts w:cstheme="majorBidi"/>
        </w:rPr>
        <w:t xml:space="preserve"> </w:t>
      </w:r>
      <w:proofErr w:type="spellStart"/>
      <w:r w:rsidRPr="00D7218E">
        <w:rPr>
          <w:rFonts w:cstheme="majorBidi"/>
        </w:rPr>
        <w:t>negative</w:t>
      </w:r>
      <w:proofErr w:type="spellEnd"/>
      <w:r w:rsidRPr="00D7218E">
        <w:rPr>
          <w:rFonts w:cstheme="majorBidi"/>
        </w:rPr>
        <w:t xml:space="preserve"> </w:t>
      </w:r>
      <w:r w:rsidR="00BD4BA5">
        <w:rPr>
          <w:rFonts w:cstheme="majorBidi"/>
        </w:rPr>
        <w:t>tentang</w:t>
      </w:r>
      <w:r w:rsidRPr="00D7218E">
        <w:rPr>
          <w:rFonts w:cstheme="majorBidi"/>
        </w:rPr>
        <w:t xml:space="preserve"> ROA. Maka hipotesis yang diajukan peneliti yaitu H3: GWM ber</w:t>
      </w:r>
      <w:r w:rsidR="00FD3008">
        <w:rPr>
          <w:rFonts w:cstheme="majorBidi"/>
        </w:rPr>
        <w:t>dampak</w:t>
      </w:r>
      <w:r w:rsidRPr="00D7218E">
        <w:rPr>
          <w:rFonts w:cstheme="majorBidi"/>
        </w:rPr>
        <w:t xml:space="preserve"> </w:t>
      </w:r>
      <w:r w:rsidR="00BD4BA5">
        <w:rPr>
          <w:rFonts w:cstheme="majorBidi"/>
        </w:rPr>
        <w:t>tentang</w:t>
      </w:r>
      <w:r w:rsidRPr="00D7218E">
        <w:rPr>
          <w:rFonts w:cstheme="majorBidi"/>
        </w:rPr>
        <w:t xml:space="preserve"> Pendapatan </w:t>
      </w:r>
      <w:proofErr w:type="spellStart"/>
      <w:r w:rsidRPr="00D7218E">
        <w:rPr>
          <w:rFonts w:cstheme="majorBidi"/>
        </w:rPr>
        <w:t>Mudharabah</w:t>
      </w:r>
      <w:proofErr w:type="spellEnd"/>
      <w:r w:rsidRPr="00D7218E">
        <w:rPr>
          <w:rFonts w:cstheme="majorBidi"/>
        </w:rPr>
        <w:t xml:space="preserve">. </w:t>
      </w:r>
      <w:r w:rsidR="00441D4B">
        <w:rPr>
          <w:rFonts w:cstheme="majorBidi"/>
        </w:rPr>
        <w:t>Kondisi ini</w:t>
      </w:r>
      <w:r w:rsidRPr="00D7218E">
        <w:rPr>
          <w:rFonts w:cstheme="majorBidi"/>
        </w:rPr>
        <w:t xml:space="preserve"> sejalan dengan hasil penelitian yang dilakukan sebelumnya bahwa </w:t>
      </w:r>
      <w:r w:rsidR="00FD3008">
        <w:rPr>
          <w:rFonts w:cstheme="majorBidi"/>
        </w:rPr>
        <w:t>Dampak</w:t>
      </w:r>
      <w:r w:rsidRPr="00D7218E">
        <w:rPr>
          <w:rFonts w:cstheme="majorBidi"/>
        </w:rPr>
        <w:t xml:space="preserve"> piutang sewa </w:t>
      </w:r>
      <w:r w:rsidR="00BD4BA5">
        <w:rPr>
          <w:rFonts w:cstheme="majorBidi"/>
        </w:rPr>
        <w:t>tentang</w:t>
      </w:r>
      <w:r w:rsidRPr="00D7218E">
        <w:rPr>
          <w:rFonts w:cstheme="majorBidi"/>
        </w:rPr>
        <w:t xml:space="preserve"> </w:t>
      </w:r>
      <w:proofErr w:type="spellStart"/>
      <w:r w:rsidRPr="00D7218E">
        <w:rPr>
          <w:rFonts w:cstheme="majorBidi"/>
        </w:rPr>
        <w:t>return</w:t>
      </w:r>
      <w:proofErr w:type="spellEnd"/>
      <w:r w:rsidRPr="00D7218E">
        <w:rPr>
          <w:rFonts w:cstheme="majorBidi"/>
        </w:rPr>
        <w:t xml:space="preserve"> </w:t>
      </w:r>
      <w:proofErr w:type="spellStart"/>
      <w:r w:rsidRPr="00D7218E">
        <w:rPr>
          <w:rFonts w:cstheme="majorBidi"/>
        </w:rPr>
        <w:t>on</w:t>
      </w:r>
      <w:proofErr w:type="spellEnd"/>
      <w:r w:rsidRPr="00D7218E">
        <w:rPr>
          <w:rFonts w:cstheme="majorBidi"/>
        </w:rPr>
        <w:t xml:space="preserve"> </w:t>
      </w:r>
      <w:proofErr w:type="spellStart"/>
      <w:r w:rsidRPr="00D7218E">
        <w:rPr>
          <w:rFonts w:cstheme="majorBidi"/>
        </w:rPr>
        <w:t>assets</w:t>
      </w:r>
      <w:proofErr w:type="spellEnd"/>
      <w:r w:rsidRPr="00D7218E">
        <w:rPr>
          <w:rFonts w:cstheme="majorBidi"/>
        </w:rPr>
        <w:t xml:space="preserve"> (ROA) adalah suatu hubungan yang positif dan </w:t>
      </w:r>
      <w:r w:rsidR="00FD3008">
        <w:rPr>
          <w:rFonts w:cstheme="majorBidi"/>
        </w:rPr>
        <w:t>relevan</w:t>
      </w:r>
      <w:r w:rsidRPr="00D7218E">
        <w:rPr>
          <w:rFonts w:cstheme="majorBidi"/>
        </w:rPr>
        <w:t>. Penelitian yang dilakukan menggunakan teknik analisis data regresi sederhana menunjukkan bahwa pembiayaan sewa ber</w:t>
      </w:r>
      <w:r w:rsidR="00FD3008">
        <w:rPr>
          <w:rFonts w:cstheme="majorBidi"/>
        </w:rPr>
        <w:t>dampak</w:t>
      </w:r>
      <w:r w:rsidRPr="00D7218E">
        <w:rPr>
          <w:rFonts w:cstheme="majorBidi"/>
        </w:rPr>
        <w:t xml:space="preserve"> positif </w:t>
      </w:r>
      <w:r w:rsidR="00FD3008">
        <w:rPr>
          <w:rFonts w:cstheme="majorBidi"/>
        </w:rPr>
        <w:t>relevan</w:t>
      </w:r>
      <w:r w:rsidRPr="00D7218E">
        <w:rPr>
          <w:rFonts w:cstheme="majorBidi"/>
        </w:rPr>
        <w:t xml:space="preserve"> </w:t>
      </w:r>
      <w:r w:rsidR="00BD4BA5">
        <w:rPr>
          <w:rFonts w:cstheme="majorBidi"/>
        </w:rPr>
        <w:t>tentang</w:t>
      </w:r>
      <w:r w:rsidRPr="00D7218E">
        <w:rPr>
          <w:rFonts w:cstheme="majorBidi"/>
        </w:rPr>
        <w:t xml:space="preserve"> ROA dengan kemampuan prediksi dari variabel independen </w:t>
      </w:r>
      <w:r w:rsidR="00BD4BA5">
        <w:rPr>
          <w:rFonts w:cstheme="majorBidi"/>
        </w:rPr>
        <w:t>tentang</w:t>
      </w:r>
      <w:r w:rsidRPr="00D7218E">
        <w:rPr>
          <w:rFonts w:cstheme="majorBidi"/>
        </w:rPr>
        <w:t xml:space="preserve"> ROA se</w:t>
      </w:r>
      <w:r w:rsidR="00BD4BA5">
        <w:rPr>
          <w:rFonts w:cstheme="majorBidi"/>
        </w:rPr>
        <w:t>dominan</w:t>
      </w:r>
      <w:r w:rsidRPr="00D7218E">
        <w:rPr>
          <w:rFonts w:cstheme="majorBidi"/>
        </w:rPr>
        <w:t xml:space="preserve"> 12,5%. </w:t>
      </w:r>
      <w:r w:rsidR="00441D4B">
        <w:rPr>
          <w:rFonts w:cstheme="majorBidi"/>
        </w:rPr>
        <w:t>Kondisi ini</w:t>
      </w:r>
      <w:r w:rsidRPr="00D7218E">
        <w:rPr>
          <w:rFonts w:cstheme="majorBidi"/>
        </w:rPr>
        <w:t xml:space="preserve"> menunjukkan bahwa pembiayaan sewa dapat </w:t>
      </w:r>
      <w:proofErr w:type="spellStart"/>
      <w:r w:rsidRPr="00D7218E">
        <w:rPr>
          <w:rFonts w:cstheme="majorBidi"/>
        </w:rPr>
        <w:t>mem</w:t>
      </w:r>
      <w:r w:rsidR="00FD3008">
        <w:rPr>
          <w:rFonts w:cstheme="majorBidi"/>
        </w:rPr>
        <w:t>dampak</w:t>
      </w:r>
      <w:r w:rsidRPr="00D7218E">
        <w:rPr>
          <w:rFonts w:cstheme="majorBidi"/>
        </w:rPr>
        <w:t>i</w:t>
      </w:r>
      <w:proofErr w:type="spellEnd"/>
      <w:r w:rsidRPr="00D7218E">
        <w:rPr>
          <w:rFonts w:cstheme="majorBidi"/>
        </w:rPr>
        <w:t xml:space="preserve"> kemampuan perusahaan dalam menghasilkan keuntungan dengan menggunakan asetnya</w:t>
      </w:r>
      <w:r w:rsidR="004F3920">
        <w:rPr>
          <w:rFonts w:cstheme="majorBidi"/>
        </w:rPr>
        <w:t xml:space="preserve"> </w:t>
      </w:r>
      <w:r w:rsidR="004F3920">
        <w:rPr>
          <w:rFonts w:cstheme="majorBidi"/>
        </w:rPr>
        <w:fldChar w:fldCharType="begin" w:fldLock="1"/>
      </w:r>
      <w:r w:rsidR="004F3920">
        <w:rPr>
          <w:rFonts w:cstheme="majorBidi"/>
        </w:rPr>
        <w:instrText>ADDIN CSL_CITATION {"citationItems":[{"id":"ITEM-1","itemData":{"DOI":"10.37476/akmen.v17i3.1036","ISSN":"1829-8524","abstract":"Penelitian ini bertujuan untuk mengetahui pengaruh perputaran piutang terhadap Return On Asset (ROA) pada  PT Summarecon Agung Tbk. periode tahun 2014-2019. Penelitian ini menggunakan data kualitatif dan data kuantitatif. Sumber data yang digunakan yaitu data sekunder. Metode analisis yang digunakan adalah analisis regresi sederhana, koefisien korelasi (r) dan koefisien determinasi (r2). Hasil penelitian menunjukkan bahwa perputaran piutang berpengaruh positif dan signifikan terhadap return on asset (ROA) pada PT. Summarecon Agung, Tbk.  Berdasarkan hasil koefisien determinasi sebesar 0,946 berarti return on asstes (ROA) dipengaruhi oleh perputaran piutang sebesar 94,6% dan sisanya 5,4 % dipengaruhi oleh faktor lain yang tidak diteliti. Hipotesis dalam penelitian ini diterima.","author":[{"dropping-particle":"","family":"Muhibah","given":"Muhibah","non-dropping-particle":"","parse-names":false,"suffix":""},{"dropping-particle":"","family":"Yunus","given":"Tri Septiawan","non-dropping-particle":"","parse-names":false,"suffix":""}],"container-title":"AkMen JURNAL ILMIAH","id":"ITEM-1","issue":"3","issued":{"date-parts":[["2020"]]},"page":"464-476","title":"Pengaruh Perputaran Piutang Terhadap Return on Assets (ROA) pada PT. Summarecon Agung, Tbk.","type":"article-journal","volume":"17"},"uris":["http://www.mendeley.com/documents/?uuid=06f10479-647d-493b-998d-a1da543a47af"]}],"mendeley":{"formattedCitation":"(Muhibah &amp; Yunus, 2020)","plainTextFormattedCitation":"(Muhibah &amp; Yunus, 2020)","previouslyFormattedCitation":"(Muhibah &amp; Yunus, 2020)"},"properties":{"noteIndex":0},"schema":"https://github.com/citation-style-language/schema/raw/master/csl-citation.json"}</w:instrText>
      </w:r>
      <w:r w:rsidR="004F3920">
        <w:rPr>
          <w:rFonts w:cstheme="majorBidi"/>
        </w:rPr>
        <w:fldChar w:fldCharType="separate"/>
      </w:r>
      <w:r w:rsidR="004F3920" w:rsidRPr="004F3920">
        <w:rPr>
          <w:rFonts w:cstheme="majorBidi"/>
          <w:noProof/>
        </w:rPr>
        <w:t>(Muhibah &amp; Yunus, 2020)</w:t>
      </w:r>
      <w:r w:rsidR="004F3920">
        <w:rPr>
          <w:rFonts w:cstheme="majorBidi"/>
        </w:rPr>
        <w:fldChar w:fldCharType="end"/>
      </w:r>
      <w:r w:rsidRPr="00D7218E">
        <w:rPr>
          <w:rFonts w:cstheme="majorBidi"/>
        </w:rPr>
        <w:t>.</w:t>
      </w:r>
    </w:p>
    <w:p w14:paraId="6424D96C" w14:textId="77777777" w:rsidR="00D7218E" w:rsidRPr="00D7218E" w:rsidRDefault="00D7218E" w:rsidP="00D36075">
      <w:pPr>
        <w:pStyle w:val="8ParagrafAwal-FirstParagraph"/>
        <w:rPr>
          <w:rFonts w:cstheme="majorBidi"/>
        </w:rPr>
      </w:pPr>
    </w:p>
    <w:p w14:paraId="74B5FB38" w14:textId="3D2DAA11" w:rsidR="00D7218E" w:rsidRPr="00D7218E" w:rsidRDefault="00FD3008" w:rsidP="00D36075">
      <w:pPr>
        <w:pStyle w:val="8ParagrafAwal-FirstParagraph"/>
        <w:rPr>
          <w:rFonts w:cstheme="majorBidi"/>
          <w:b/>
          <w:bCs/>
        </w:rPr>
      </w:pPr>
      <w:r>
        <w:rPr>
          <w:rFonts w:cstheme="majorBidi"/>
          <w:b/>
          <w:bCs/>
        </w:rPr>
        <w:t>Dampak</w:t>
      </w:r>
      <w:r w:rsidR="00D7218E" w:rsidRPr="00D7218E">
        <w:rPr>
          <w:rFonts w:cstheme="majorBidi"/>
          <w:b/>
          <w:bCs/>
        </w:rPr>
        <w:t xml:space="preserve"> Piutang </w:t>
      </w:r>
      <w:proofErr w:type="spellStart"/>
      <w:r w:rsidR="00D7218E" w:rsidRPr="00D7218E">
        <w:rPr>
          <w:rFonts w:cstheme="majorBidi"/>
          <w:b/>
          <w:bCs/>
        </w:rPr>
        <w:t>Murabahah</w:t>
      </w:r>
      <w:proofErr w:type="spellEnd"/>
      <w:r w:rsidR="00D7218E" w:rsidRPr="00D7218E">
        <w:rPr>
          <w:rFonts w:cstheme="majorBidi"/>
          <w:b/>
          <w:bCs/>
        </w:rPr>
        <w:t xml:space="preserve"> </w:t>
      </w:r>
      <w:r w:rsidR="00BD4BA5">
        <w:rPr>
          <w:rFonts w:cstheme="majorBidi"/>
          <w:b/>
          <w:bCs/>
        </w:rPr>
        <w:t>tentang</w:t>
      </w:r>
      <w:r w:rsidR="00D7218E" w:rsidRPr="00D7218E">
        <w:rPr>
          <w:rFonts w:cstheme="majorBidi"/>
          <w:b/>
          <w:bCs/>
        </w:rPr>
        <w:t xml:space="preserve"> ROA di </w:t>
      </w:r>
      <w:proofErr w:type="spellStart"/>
      <w:r w:rsidR="00D7218E" w:rsidRPr="00D7218E">
        <w:rPr>
          <w:rFonts w:cstheme="majorBidi"/>
          <w:b/>
          <w:bCs/>
        </w:rPr>
        <w:t>moderasi</w:t>
      </w:r>
      <w:proofErr w:type="spellEnd"/>
      <w:r w:rsidR="00D7218E" w:rsidRPr="00D7218E">
        <w:rPr>
          <w:rFonts w:cstheme="majorBidi"/>
          <w:b/>
          <w:bCs/>
        </w:rPr>
        <w:t xml:space="preserve"> </w:t>
      </w:r>
      <w:proofErr w:type="spellStart"/>
      <w:r w:rsidR="00D7218E" w:rsidRPr="00D7218E">
        <w:rPr>
          <w:rFonts w:cstheme="majorBidi"/>
          <w:b/>
          <w:bCs/>
        </w:rPr>
        <w:t>Firmsize</w:t>
      </w:r>
      <w:proofErr w:type="spellEnd"/>
      <w:r w:rsidR="00D7218E" w:rsidRPr="00D7218E">
        <w:rPr>
          <w:rFonts w:cstheme="majorBidi"/>
          <w:b/>
          <w:bCs/>
        </w:rPr>
        <w:t xml:space="preserve"> (H4)</w:t>
      </w:r>
    </w:p>
    <w:p w14:paraId="45954350" w14:textId="43FC343B" w:rsidR="004F3920" w:rsidRDefault="00D60AE3" w:rsidP="00D36075">
      <w:pPr>
        <w:pStyle w:val="8ParagrafAwal-FirstParagraph"/>
        <w:ind w:firstLine="720"/>
        <w:rPr>
          <w:rFonts w:cstheme="majorBidi"/>
        </w:rPr>
      </w:pPr>
      <w:r w:rsidRPr="00D60AE3">
        <w:rPr>
          <w:rFonts w:cstheme="majorBidi"/>
        </w:rPr>
        <w:t xml:space="preserve">Nilai probabilitas interaksi antara Piutang </w:t>
      </w:r>
      <w:proofErr w:type="spellStart"/>
      <w:r w:rsidRPr="00D60AE3">
        <w:rPr>
          <w:rFonts w:cstheme="majorBidi"/>
        </w:rPr>
        <w:t>Murabahah</w:t>
      </w:r>
      <w:proofErr w:type="spellEnd"/>
      <w:r w:rsidRPr="00D60AE3">
        <w:rPr>
          <w:rFonts w:cstheme="majorBidi"/>
        </w:rPr>
        <w:t xml:space="preserve"> dan profitabilitas adalah sebesar 0.0000, yang kurang dari 0.05, sesuai dengan tabel hasil pengujian. Dengan t-statistik sebesar -5.079035 dan nilai koefisien sebesar -6.40E-16, temuan pengujian juga </w:t>
      </w:r>
      <w:r w:rsidRPr="00D60AE3">
        <w:rPr>
          <w:rFonts w:cstheme="majorBidi"/>
        </w:rPr>
        <w:lastRenderedPageBreak/>
        <w:t xml:space="preserve">menunjukkan tren negatif. Temuan ini menunjukkan bahwa </w:t>
      </w:r>
      <w:proofErr w:type="spellStart"/>
      <w:r w:rsidRPr="00D60AE3">
        <w:rPr>
          <w:rFonts w:cstheme="majorBidi"/>
        </w:rPr>
        <w:t>Firmsize</w:t>
      </w:r>
      <w:proofErr w:type="spellEnd"/>
      <w:r w:rsidRPr="00D60AE3">
        <w:rPr>
          <w:rFonts w:cstheme="majorBidi"/>
        </w:rPr>
        <w:t xml:space="preserve"> memiliki kemampuan untuk </w:t>
      </w:r>
      <w:proofErr w:type="spellStart"/>
      <w:r w:rsidRPr="00D60AE3">
        <w:rPr>
          <w:rFonts w:cstheme="majorBidi"/>
        </w:rPr>
        <w:t>memitigasi</w:t>
      </w:r>
      <w:proofErr w:type="spellEnd"/>
      <w:r w:rsidRPr="00D60AE3">
        <w:rPr>
          <w:rFonts w:cstheme="majorBidi"/>
        </w:rPr>
        <w:t xml:space="preserve"> hubungan antara ROA dan Piutang </w:t>
      </w:r>
      <w:proofErr w:type="spellStart"/>
      <w:r w:rsidRPr="00D60AE3">
        <w:rPr>
          <w:rFonts w:cstheme="majorBidi"/>
        </w:rPr>
        <w:t>Murabahah</w:t>
      </w:r>
      <w:proofErr w:type="spellEnd"/>
      <w:r w:rsidRPr="00D60AE3">
        <w:rPr>
          <w:rFonts w:cstheme="majorBidi"/>
        </w:rPr>
        <w:t xml:space="preserve">. Hipotesis keempat peneliti, H4, adalah ukuran perusahaan memiliki kemampuan untuk mengendalikan Piutang </w:t>
      </w:r>
      <w:proofErr w:type="spellStart"/>
      <w:r w:rsidRPr="00D60AE3">
        <w:rPr>
          <w:rFonts w:cstheme="majorBidi"/>
        </w:rPr>
        <w:t>Murabahah</w:t>
      </w:r>
      <w:proofErr w:type="spellEnd"/>
      <w:r w:rsidRPr="00D60AE3">
        <w:rPr>
          <w:rFonts w:cstheme="majorBidi"/>
        </w:rPr>
        <w:t xml:space="preserve"> terhadap ROA</w:t>
      </w:r>
      <w:r w:rsidR="00D7218E" w:rsidRPr="00D7218E">
        <w:rPr>
          <w:rFonts w:cstheme="majorBidi"/>
        </w:rPr>
        <w:t xml:space="preserve">. piutang </w:t>
      </w:r>
      <w:proofErr w:type="spellStart"/>
      <w:r w:rsidR="00D7218E" w:rsidRPr="00D7218E">
        <w:rPr>
          <w:rFonts w:cstheme="majorBidi"/>
        </w:rPr>
        <w:t>murabahah</w:t>
      </w:r>
      <w:proofErr w:type="spellEnd"/>
      <w:r w:rsidR="00D7218E" w:rsidRPr="00D7218E">
        <w:rPr>
          <w:rFonts w:cstheme="majorBidi"/>
        </w:rPr>
        <w:t xml:space="preserve"> </w:t>
      </w:r>
      <w:r w:rsidR="00BD4BA5">
        <w:rPr>
          <w:rFonts w:cstheme="majorBidi"/>
        </w:rPr>
        <w:t>tentang</w:t>
      </w:r>
      <w:r w:rsidR="00D7218E" w:rsidRPr="00D7218E">
        <w:rPr>
          <w:rFonts w:cstheme="majorBidi"/>
        </w:rPr>
        <w:t xml:space="preserve"> </w:t>
      </w:r>
      <w:proofErr w:type="spellStart"/>
      <w:r w:rsidR="00D7218E" w:rsidRPr="00D7218E">
        <w:rPr>
          <w:rFonts w:cstheme="majorBidi"/>
        </w:rPr>
        <w:t>return</w:t>
      </w:r>
      <w:proofErr w:type="spellEnd"/>
      <w:r w:rsidR="00D7218E" w:rsidRPr="00D7218E">
        <w:rPr>
          <w:rFonts w:cstheme="majorBidi"/>
        </w:rPr>
        <w:t xml:space="preserve"> </w:t>
      </w:r>
      <w:proofErr w:type="spellStart"/>
      <w:r w:rsidR="00D7218E" w:rsidRPr="00D7218E">
        <w:rPr>
          <w:rFonts w:cstheme="majorBidi"/>
        </w:rPr>
        <w:t>on</w:t>
      </w:r>
      <w:proofErr w:type="spellEnd"/>
      <w:r w:rsidR="00D7218E" w:rsidRPr="00D7218E">
        <w:rPr>
          <w:rFonts w:cstheme="majorBidi"/>
        </w:rPr>
        <w:t xml:space="preserve"> </w:t>
      </w:r>
      <w:proofErr w:type="spellStart"/>
      <w:r w:rsidR="00D7218E" w:rsidRPr="00D7218E">
        <w:rPr>
          <w:rFonts w:cstheme="majorBidi"/>
        </w:rPr>
        <w:t>assets</w:t>
      </w:r>
      <w:proofErr w:type="spellEnd"/>
      <w:r w:rsidR="00D7218E" w:rsidRPr="00D7218E">
        <w:rPr>
          <w:rFonts w:cstheme="majorBidi"/>
        </w:rPr>
        <w:t xml:space="preserve"> (ROA) dengan </w:t>
      </w:r>
      <w:proofErr w:type="spellStart"/>
      <w:r w:rsidR="00D7218E" w:rsidRPr="00D7218E">
        <w:rPr>
          <w:rFonts w:cstheme="majorBidi"/>
        </w:rPr>
        <w:t>firm</w:t>
      </w:r>
      <w:proofErr w:type="spellEnd"/>
      <w:r w:rsidR="00D7218E" w:rsidRPr="00D7218E">
        <w:rPr>
          <w:rFonts w:cstheme="majorBidi"/>
        </w:rPr>
        <w:t xml:space="preserve"> </w:t>
      </w:r>
      <w:proofErr w:type="spellStart"/>
      <w:r w:rsidR="00D7218E" w:rsidRPr="00D7218E">
        <w:rPr>
          <w:rFonts w:cstheme="majorBidi"/>
        </w:rPr>
        <w:t>size</w:t>
      </w:r>
      <w:proofErr w:type="spellEnd"/>
      <w:r w:rsidR="00D7218E" w:rsidRPr="00D7218E">
        <w:rPr>
          <w:rFonts w:cstheme="majorBidi"/>
        </w:rPr>
        <w:t xml:space="preserve"> sebagai variabel </w:t>
      </w:r>
      <w:proofErr w:type="spellStart"/>
      <w:r w:rsidR="00D7218E" w:rsidRPr="00D7218E">
        <w:rPr>
          <w:rFonts w:cstheme="majorBidi"/>
        </w:rPr>
        <w:t>moderasi</w:t>
      </w:r>
      <w:proofErr w:type="spellEnd"/>
      <w:r w:rsidR="00D7218E" w:rsidRPr="00D7218E">
        <w:rPr>
          <w:rFonts w:cstheme="majorBidi"/>
        </w:rPr>
        <w:t xml:space="preserve"> adalah suatu hubungan yang positif dan </w:t>
      </w:r>
      <w:r w:rsidR="00FD3008">
        <w:rPr>
          <w:rFonts w:cstheme="majorBidi"/>
        </w:rPr>
        <w:t>relevan</w:t>
      </w:r>
      <w:r w:rsidR="00D7218E" w:rsidRPr="00D7218E">
        <w:rPr>
          <w:rFonts w:cstheme="majorBidi"/>
        </w:rPr>
        <w:t xml:space="preserve">. Penelitian yang dilakukan menggunakan teknik analisis data regresi sederhana menunjukkan bahwa pembiayaan </w:t>
      </w:r>
      <w:proofErr w:type="spellStart"/>
      <w:r w:rsidR="00D7218E" w:rsidRPr="00D7218E">
        <w:rPr>
          <w:rFonts w:cstheme="majorBidi"/>
        </w:rPr>
        <w:t>murabahah</w:t>
      </w:r>
      <w:proofErr w:type="spellEnd"/>
      <w:r w:rsidR="00D7218E" w:rsidRPr="00D7218E">
        <w:rPr>
          <w:rFonts w:cstheme="majorBidi"/>
        </w:rPr>
        <w:t xml:space="preserve"> ber</w:t>
      </w:r>
      <w:r w:rsidR="00FD3008">
        <w:rPr>
          <w:rFonts w:cstheme="majorBidi"/>
        </w:rPr>
        <w:t>dampak</w:t>
      </w:r>
      <w:r w:rsidR="00D7218E" w:rsidRPr="00D7218E">
        <w:rPr>
          <w:rFonts w:cstheme="majorBidi"/>
        </w:rPr>
        <w:t xml:space="preserve"> positif </w:t>
      </w:r>
      <w:r w:rsidR="00FD3008">
        <w:rPr>
          <w:rFonts w:cstheme="majorBidi"/>
        </w:rPr>
        <w:t>relevan</w:t>
      </w:r>
      <w:r w:rsidR="00D7218E" w:rsidRPr="00D7218E">
        <w:rPr>
          <w:rFonts w:cstheme="majorBidi"/>
        </w:rPr>
        <w:t xml:space="preserve"> </w:t>
      </w:r>
      <w:r w:rsidR="00BD4BA5">
        <w:rPr>
          <w:rFonts w:cstheme="majorBidi"/>
        </w:rPr>
        <w:t>tentang</w:t>
      </w:r>
      <w:r w:rsidR="00D7218E" w:rsidRPr="00D7218E">
        <w:rPr>
          <w:rFonts w:cstheme="majorBidi"/>
        </w:rPr>
        <w:t xml:space="preserve"> ROA dengan kemampuan prediksi dari variabel independen </w:t>
      </w:r>
      <w:r w:rsidR="00BD4BA5">
        <w:rPr>
          <w:rFonts w:cstheme="majorBidi"/>
        </w:rPr>
        <w:t>tentang</w:t>
      </w:r>
      <w:r w:rsidR="00D7218E" w:rsidRPr="00D7218E">
        <w:rPr>
          <w:rFonts w:cstheme="majorBidi"/>
        </w:rPr>
        <w:t xml:space="preserve"> ROA se</w:t>
      </w:r>
      <w:r w:rsidR="00BD4BA5">
        <w:rPr>
          <w:rFonts w:cstheme="majorBidi"/>
        </w:rPr>
        <w:t>dominan</w:t>
      </w:r>
      <w:r w:rsidR="00D7218E" w:rsidRPr="00D7218E">
        <w:rPr>
          <w:rFonts w:cstheme="majorBidi"/>
        </w:rPr>
        <w:t xml:space="preserve"> 15,1% </w:t>
      </w:r>
      <w:r w:rsidR="004F3920">
        <w:rPr>
          <w:rFonts w:cstheme="majorBidi"/>
        </w:rPr>
        <w:fldChar w:fldCharType="begin" w:fldLock="1"/>
      </w:r>
      <w:r w:rsidR="004F3920">
        <w:rPr>
          <w:rFonts w:cstheme="majorBidi"/>
        </w:rPr>
        <w:instrText>ADDIN CSL_CITATION {"citationItems":[{"id":"ITEM-1","itemData":{"DOI":"10.37476/akmen.v17i3.1036","ISSN":"1829-8524","abstract":"Penelitian ini bertujuan untuk mengetahui pengaruh perputaran piutang terhadap Return On Asset (ROA) pada  PT Summarecon Agung Tbk. periode tahun 2014-2019. Penelitian ini menggunakan data kualitatif dan data kuantitatif. Sumber data yang digunakan yaitu data sekunder. Metode analisis yang digunakan adalah analisis regresi sederhana, koefisien korelasi (r) dan koefisien determinasi (r2). Hasil penelitian menunjukkan bahwa perputaran piutang berpengaruh positif dan signifikan terhadap return on asset (ROA) pada PT. Summarecon Agung, Tbk.  Berdasarkan hasil koefisien determinasi sebesar 0,946 berarti return on asstes (ROA) dipengaruhi oleh perputaran piutang sebesar 94,6% dan sisanya 5,4 % dipengaruhi oleh faktor lain yang tidak diteliti. Hipotesis dalam penelitian ini diterima.","author":[{"dropping-particle":"","family":"Muhibah","given":"Muhibah","non-dropping-particle":"","parse-names":false,"suffix":""},{"dropping-particle":"","family":"Yunus","given":"Tri Septiawan","non-dropping-particle":"","parse-names":false,"suffix":""}],"container-title":"AkMen JURNAL ILMIAH","id":"ITEM-1","issue":"3","issued":{"date-parts":[["2020"]]},"page":"464-476","title":"Pengaruh Perputaran Piutang Terhadap Return on Assets (ROA) pada PT. Summarecon Agung, Tbk.","type":"article-journal","volume":"17"},"uris":["http://www.mendeley.com/documents/?uuid=06f10479-647d-493b-998d-a1da543a47af"]}],"mendeley":{"formattedCitation":"(Muhibah &amp; Yunus, 2020)","plainTextFormattedCitation":"(Muhibah &amp; Yunus, 2020)","previouslyFormattedCitation":"(Muhibah &amp; Yunus, 2020)"},"properties":{"noteIndex":0},"schema":"https://github.com/citation-style-language/schema/raw/master/csl-citation.json"}</w:instrText>
      </w:r>
      <w:r w:rsidR="004F3920">
        <w:rPr>
          <w:rFonts w:cstheme="majorBidi"/>
        </w:rPr>
        <w:fldChar w:fldCharType="separate"/>
      </w:r>
      <w:r w:rsidR="004F3920" w:rsidRPr="004F3920">
        <w:rPr>
          <w:rFonts w:cstheme="majorBidi"/>
          <w:noProof/>
        </w:rPr>
        <w:t>(Muhibah &amp; Yunus, 2020)</w:t>
      </w:r>
      <w:r w:rsidR="004F3920">
        <w:rPr>
          <w:rFonts w:cstheme="majorBidi"/>
        </w:rPr>
        <w:fldChar w:fldCharType="end"/>
      </w:r>
      <w:r w:rsidR="00D7218E" w:rsidRPr="00D7218E">
        <w:rPr>
          <w:rFonts w:cstheme="majorBidi"/>
        </w:rPr>
        <w:t xml:space="preserve">. </w:t>
      </w:r>
    </w:p>
    <w:p w14:paraId="04737E45" w14:textId="761F3971" w:rsidR="00D7218E" w:rsidRDefault="00D7218E" w:rsidP="00D36075">
      <w:pPr>
        <w:pStyle w:val="8ParagrafAwal-FirstParagraph"/>
        <w:ind w:firstLine="720"/>
        <w:rPr>
          <w:rFonts w:cstheme="majorBidi"/>
        </w:rPr>
      </w:pPr>
      <w:proofErr w:type="spellStart"/>
      <w:r w:rsidRPr="00D7218E">
        <w:rPr>
          <w:rFonts w:cstheme="majorBidi"/>
        </w:rPr>
        <w:t>Firm</w:t>
      </w:r>
      <w:proofErr w:type="spellEnd"/>
      <w:r w:rsidRPr="00D7218E">
        <w:rPr>
          <w:rFonts w:cstheme="majorBidi"/>
        </w:rPr>
        <w:t xml:space="preserve"> </w:t>
      </w:r>
      <w:proofErr w:type="spellStart"/>
      <w:r w:rsidRPr="00D7218E">
        <w:rPr>
          <w:rFonts w:cstheme="majorBidi"/>
        </w:rPr>
        <w:t>size</w:t>
      </w:r>
      <w:proofErr w:type="spellEnd"/>
      <w:r w:rsidRPr="00D7218E">
        <w:rPr>
          <w:rFonts w:cstheme="majorBidi"/>
        </w:rPr>
        <w:t xml:space="preserve"> sebagai variabel </w:t>
      </w:r>
      <w:proofErr w:type="spellStart"/>
      <w:r w:rsidRPr="00D7218E">
        <w:rPr>
          <w:rFonts w:cstheme="majorBidi"/>
        </w:rPr>
        <w:t>moderasi</w:t>
      </w:r>
      <w:proofErr w:type="spellEnd"/>
      <w:r w:rsidRPr="00D7218E">
        <w:rPr>
          <w:rFonts w:cstheme="majorBidi"/>
        </w:rPr>
        <w:t xml:space="preserve"> </w:t>
      </w:r>
      <w:proofErr w:type="spellStart"/>
      <w:r w:rsidRPr="00D7218E">
        <w:rPr>
          <w:rFonts w:cstheme="majorBidi"/>
        </w:rPr>
        <w:t>mem</w:t>
      </w:r>
      <w:r w:rsidR="00FD3008">
        <w:rPr>
          <w:rFonts w:cstheme="majorBidi"/>
        </w:rPr>
        <w:t>dampak</w:t>
      </w:r>
      <w:r w:rsidRPr="00D7218E">
        <w:rPr>
          <w:rFonts w:cstheme="majorBidi"/>
        </w:rPr>
        <w:t>i</w:t>
      </w:r>
      <w:proofErr w:type="spellEnd"/>
      <w:r w:rsidRPr="00D7218E">
        <w:rPr>
          <w:rFonts w:cstheme="majorBidi"/>
        </w:rPr>
        <w:t xml:space="preserve"> hubungan antara piutang dan profitabilitas, </w:t>
      </w:r>
      <w:proofErr w:type="spellStart"/>
      <w:r w:rsidRPr="00D7218E">
        <w:rPr>
          <w:rFonts w:cstheme="majorBidi"/>
        </w:rPr>
        <w:t>dimana</w:t>
      </w:r>
      <w:proofErr w:type="spellEnd"/>
      <w:r w:rsidRPr="00D7218E">
        <w:rPr>
          <w:rFonts w:cstheme="majorBidi"/>
        </w:rPr>
        <w:t xml:space="preserve"> </w:t>
      </w:r>
      <w:proofErr w:type="spellStart"/>
      <w:r w:rsidRPr="00D7218E">
        <w:rPr>
          <w:rFonts w:cstheme="majorBidi"/>
        </w:rPr>
        <w:t>firm</w:t>
      </w:r>
      <w:proofErr w:type="spellEnd"/>
      <w:r w:rsidRPr="00D7218E">
        <w:rPr>
          <w:rFonts w:cstheme="majorBidi"/>
        </w:rPr>
        <w:t xml:space="preserve"> </w:t>
      </w:r>
      <w:proofErr w:type="spellStart"/>
      <w:r w:rsidRPr="00D7218E">
        <w:rPr>
          <w:rFonts w:cstheme="majorBidi"/>
        </w:rPr>
        <w:t>size</w:t>
      </w:r>
      <w:proofErr w:type="spellEnd"/>
      <w:r w:rsidRPr="00D7218E">
        <w:rPr>
          <w:rFonts w:cstheme="majorBidi"/>
        </w:rPr>
        <w:t xml:space="preserve"> dapat meningkatkan efektivitas penggunaan aset dan </w:t>
      </w:r>
      <w:proofErr w:type="spellStart"/>
      <w:r w:rsidRPr="00D7218E">
        <w:rPr>
          <w:rFonts w:cstheme="majorBidi"/>
        </w:rPr>
        <w:t>mem</w:t>
      </w:r>
      <w:r w:rsidR="00FD3008">
        <w:rPr>
          <w:rFonts w:cstheme="majorBidi"/>
        </w:rPr>
        <w:t>dampak</w:t>
      </w:r>
      <w:r w:rsidRPr="00D7218E">
        <w:rPr>
          <w:rFonts w:cstheme="majorBidi"/>
        </w:rPr>
        <w:t>i</w:t>
      </w:r>
      <w:proofErr w:type="spellEnd"/>
      <w:r w:rsidRPr="00D7218E">
        <w:rPr>
          <w:rFonts w:cstheme="majorBidi"/>
        </w:rPr>
        <w:t xml:space="preserve"> tingkat keuntungan yang dihasilkan. </w:t>
      </w:r>
      <w:r w:rsidR="00441D4B">
        <w:rPr>
          <w:rFonts w:cstheme="majorBidi"/>
        </w:rPr>
        <w:t>Kondisi ini</w:t>
      </w:r>
      <w:r w:rsidRPr="00D7218E">
        <w:rPr>
          <w:rFonts w:cstheme="majorBidi"/>
        </w:rPr>
        <w:t xml:space="preserve"> menunjukkan bahwa pembiayaan </w:t>
      </w:r>
      <w:proofErr w:type="spellStart"/>
      <w:r w:rsidRPr="00D7218E">
        <w:rPr>
          <w:rFonts w:cstheme="majorBidi"/>
        </w:rPr>
        <w:t>murabahah</w:t>
      </w:r>
      <w:proofErr w:type="spellEnd"/>
      <w:r w:rsidRPr="00D7218E">
        <w:rPr>
          <w:rFonts w:cstheme="majorBidi"/>
        </w:rPr>
        <w:t xml:space="preserve"> dapat </w:t>
      </w:r>
      <w:proofErr w:type="spellStart"/>
      <w:r w:rsidRPr="00D7218E">
        <w:rPr>
          <w:rFonts w:cstheme="majorBidi"/>
        </w:rPr>
        <w:t>mem</w:t>
      </w:r>
      <w:r w:rsidR="00FD3008">
        <w:rPr>
          <w:rFonts w:cstheme="majorBidi"/>
        </w:rPr>
        <w:t>dampak</w:t>
      </w:r>
      <w:r w:rsidRPr="00D7218E">
        <w:rPr>
          <w:rFonts w:cstheme="majorBidi"/>
        </w:rPr>
        <w:t>i</w:t>
      </w:r>
      <w:proofErr w:type="spellEnd"/>
      <w:r w:rsidRPr="00D7218E">
        <w:rPr>
          <w:rFonts w:cstheme="majorBidi"/>
        </w:rPr>
        <w:t xml:space="preserve"> kemampuan perusahaan dalam menghasilkan keuntungan dengan menggunakan asetnya, dan </w:t>
      </w:r>
      <w:proofErr w:type="spellStart"/>
      <w:r w:rsidRPr="00D7218E">
        <w:rPr>
          <w:rFonts w:cstheme="majorBidi"/>
        </w:rPr>
        <w:t>firm</w:t>
      </w:r>
      <w:proofErr w:type="spellEnd"/>
      <w:r w:rsidRPr="00D7218E">
        <w:rPr>
          <w:rFonts w:cstheme="majorBidi"/>
        </w:rPr>
        <w:t xml:space="preserve"> </w:t>
      </w:r>
      <w:proofErr w:type="spellStart"/>
      <w:r w:rsidRPr="00D7218E">
        <w:rPr>
          <w:rFonts w:cstheme="majorBidi"/>
        </w:rPr>
        <w:t>size</w:t>
      </w:r>
      <w:proofErr w:type="spellEnd"/>
      <w:r w:rsidRPr="00D7218E">
        <w:rPr>
          <w:rFonts w:cstheme="majorBidi"/>
        </w:rPr>
        <w:t xml:space="preserve"> dapat meningkatkan efektivitas penggunaan aset dan tingkat keuntungan yang dihasilkan</w:t>
      </w:r>
      <w:r w:rsidR="004F3920">
        <w:rPr>
          <w:rFonts w:cstheme="majorBidi"/>
        </w:rPr>
        <w:t xml:space="preserve"> </w:t>
      </w:r>
      <w:r w:rsidR="004F3920">
        <w:rPr>
          <w:rFonts w:cstheme="majorBidi"/>
        </w:rPr>
        <w:fldChar w:fldCharType="begin" w:fldLock="1"/>
      </w:r>
      <w:r w:rsidR="004F3920">
        <w:rPr>
          <w:rFonts w:cstheme="majorBidi"/>
        </w:rPr>
        <w:instrText>ADDIN CSL_CITATION {"citationItems":[{"id":"ITEM-1","itemData":{"abstract":"Penelitian ini bertujuan untuk memperoleh temuan eksplanatif yang teruji tentang (1) pengaruh Debt to Equity Ratio (DER) dan Return on Equity (ROE) terhadap return saham,(2) pengaruh DER terhadap return saham,(3) pengaruh ROE terhadap return saham …","author":[{"dropping-particle":"","family":"Indrawan","given":"Andri","non-dropping-particle":"","parse-names":false,"suffix":""}],"container-title":"Jurnal Jurusan Manajemen","id":"ITEM-1","issue":"1","issued":{"date-parts":[["2017"]]},"page":"5-16","title":"Pengaruh Debt To Equity Ratio Dan Return on Equity Terhadap Return Saham Pada Perusahaan Sub Sektor Transportasi Yang Terdaftar Di Bursa Efek Indonesia","type":"article-journal","volume":"7"},"uris":["http://www.mendeley.com/documents/?uuid=057c95b7-5e3d-4b6a-8624-4195648af29a"]}],"mendeley":{"formattedCitation":"(Indrawan, 2017)","plainTextFormattedCitation":"(Indrawan, 2017)","previouslyFormattedCitation":"(Indrawan, 2017)"},"properties":{"noteIndex":0},"schema":"https://github.com/citation-style-language/schema/raw/master/csl-citation.json"}</w:instrText>
      </w:r>
      <w:r w:rsidR="004F3920">
        <w:rPr>
          <w:rFonts w:cstheme="majorBidi"/>
        </w:rPr>
        <w:fldChar w:fldCharType="separate"/>
      </w:r>
      <w:r w:rsidR="004F3920" w:rsidRPr="004F3920">
        <w:rPr>
          <w:rFonts w:cstheme="majorBidi"/>
          <w:noProof/>
        </w:rPr>
        <w:t>(Indrawan, 2017)</w:t>
      </w:r>
      <w:r w:rsidR="004F3920">
        <w:rPr>
          <w:rFonts w:cstheme="majorBidi"/>
        </w:rPr>
        <w:fldChar w:fldCharType="end"/>
      </w:r>
      <w:r w:rsidRPr="00D7218E">
        <w:rPr>
          <w:rFonts w:cstheme="majorBidi"/>
        </w:rPr>
        <w:t>.</w:t>
      </w:r>
    </w:p>
    <w:p w14:paraId="44939DC5" w14:textId="77777777" w:rsidR="00D7218E" w:rsidRPr="00D7218E" w:rsidRDefault="00D7218E" w:rsidP="00D36075">
      <w:pPr>
        <w:pStyle w:val="TeksIsi"/>
        <w:spacing w:after="0"/>
        <w:rPr>
          <w:lang w:val="id-ID" w:eastAsia="id-ID"/>
        </w:rPr>
      </w:pPr>
    </w:p>
    <w:p w14:paraId="5DBFD855" w14:textId="43454181" w:rsidR="00D7218E" w:rsidRPr="00D7218E" w:rsidRDefault="00FD3008" w:rsidP="00D36075">
      <w:pPr>
        <w:pStyle w:val="8ParagrafAwal-FirstParagraph"/>
        <w:rPr>
          <w:rFonts w:cstheme="majorBidi"/>
          <w:b/>
          <w:bCs/>
        </w:rPr>
      </w:pPr>
      <w:r>
        <w:rPr>
          <w:rFonts w:cstheme="majorBidi"/>
          <w:b/>
          <w:bCs/>
        </w:rPr>
        <w:t>Dampak</w:t>
      </w:r>
      <w:r w:rsidR="00D7218E" w:rsidRPr="00D7218E">
        <w:rPr>
          <w:rFonts w:cstheme="majorBidi"/>
          <w:b/>
          <w:bCs/>
        </w:rPr>
        <w:t xml:space="preserve"> Piutang </w:t>
      </w:r>
      <w:proofErr w:type="spellStart"/>
      <w:r w:rsidR="00D7218E" w:rsidRPr="00D7218E">
        <w:rPr>
          <w:rFonts w:cstheme="majorBidi"/>
          <w:b/>
          <w:bCs/>
        </w:rPr>
        <w:t>Qordh</w:t>
      </w:r>
      <w:proofErr w:type="spellEnd"/>
      <w:r w:rsidR="00D7218E" w:rsidRPr="00D7218E">
        <w:rPr>
          <w:rFonts w:cstheme="majorBidi"/>
          <w:b/>
          <w:bCs/>
        </w:rPr>
        <w:t xml:space="preserve"> </w:t>
      </w:r>
      <w:r w:rsidR="00BD4BA5">
        <w:rPr>
          <w:rFonts w:cstheme="majorBidi"/>
          <w:b/>
          <w:bCs/>
        </w:rPr>
        <w:t>tentang</w:t>
      </w:r>
      <w:r w:rsidR="00D7218E" w:rsidRPr="00D7218E">
        <w:rPr>
          <w:rFonts w:cstheme="majorBidi"/>
          <w:b/>
          <w:bCs/>
        </w:rPr>
        <w:t xml:space="preserve"> ROA di </w:t>
      </w:r>
      <w:proofErr w:type="spellStart"/>
      <w:r w:rsidR="00D7218E" w:rsidRPr="00D7218E">
        <w:rPr>
          <w:rFonts w:cstheme="majorBidi"/>
          <w:b/>
          <w:bCs/>
        </w:rPr>
        <w:t>moderasi</w:t>
      </w:r>
      <w:proofErr w:type="spellEnd"/>
      <w:r w:rsidR="00D7218E" w:rsidRPr="00D7218E">
        <w:rPr>
          <w:rFonts w:cstheme="majorBidi"/>
          <w:b/>
          <w:bCs/>
        </w:rPr>
        <w:t xml:space="preserve"> </w:t>
      </w:r>
      <w:proofErr w:type="spellStart"/>
      <w:r w:rsidR="00D7218E" w:rsidRPr="00D7218E">
        <w:rPr>
          <w:rFonts w:cstheme="majorBidi"/>
          <w:b/>
          <w:bCs/>
        </w:rPr>
        <w:t>Firmsize</w:t>
      </w:r>
      <w:proofErr w:type="spellEnd"/>
      <w:r w:rsidR="00D7218E" w:rsidRPr="00D7218E">
        <w:rPr>
          <w:rFonts w:cstheme="majorBidi"/>
          <w:b/>
          <w:bCs/>
        </w:rPr>
        <w:t xml:space="preserve"> (H5)</w:t>
      </w:r>
    </w:p>
    <w:p w14:paraId="21FDBC8C" w14:textId="71F943CD" w:rsidR="004F3920" w:rsidRDefault="00D60AE3" w:rsidP="00D36075">
      <w:pPr>
        <w:pStyle w:val="8ParagrafAwal-FirstParagraph"/>
        <w:ind w:firstLine="720"/>
        <w:rPr>
          <w:rFonts w:cstheme="majorBidi"/>
        </w:rPr>
      </w:pPr>
      <w:r w:rsidRPr="00D60AE3">
        <w:rPr>
          <w:rFonts w:cstheme="majorBidi"/>
        </w:rPr>
        <w:t xml:space="preserve">Nilai </w:t>
      </w:r>
      <w:proofErr w:type="spellStart"/>
      <w:r w:rsidRPr="00D60AE3">
        <w:rPr>
          <w:rFonts w:cstheme="majorBidi"/>
        </w:rPr>
        <w:t>likelihood</w:t>
      </w:r>
      <w:proofErr w:type="spellEnd"/>
      <w:r w:rsidRPr="00D60AE3">
        <w:rPr>
          <w:rFonts w:cstheme="majorBidi"/>
        </w:rPr>
        <w:t xml:space="preserve"> dari interaksi antara Piutang </w:t>
      </w:r>
      <w:proofErr w:type="spellStart"/>
      <w:r w:rsidRPr="00D60AE3">
        <w:rPr>
          <w:rFonts w:cstheme="majorBidi"/>
        </w:rPr>
        <w:t>Qordh</w:t>
      </w:r>
      <w:proofErr w:type="spellEnd"/>
      <w:r w:rsidRPr="00D60AE3">
        <w:rPr>
          <w:rFonts w:cstheme="majorBidi"/>
        </w:rPr>
        <w:t xml:space="preserve"> dan profitabilitas adalah sebesar 0.0000, yang kurang dari 0.05, sesuai dengan tabel hasil pengujian. Dengan t-statistik sebesar 4,306290 dan nilai koefisien sebesar 9,24E-15, temuan pengujian juga menunjukkan tren yang positif. Dengan demikian, hipotesis peneliti adalah H5: </w:t>
      </w:r>
      <w:proofErr w:type="spellStart"/>
      <w:r w:rsidRPr="00D60AE3">
        <w:rPr>
          <w:rFonts w:cstheme="majorBidi"/>
        </w:rPr>
        <w:t>Firmsize</w:t>
      </w:r>
      <w:proofErr w:type="spellEnd"/>
      <w:r w:rsidRPr="00D60AE3">
        <w:rPr>
          <w:rFonts w:cstheme="majorBidi"/>
        </w:rPr>
        <w:t xml:space="preserve"> dapat meregulasi Piutang </w:t>
      </w:r>
      <w:proofErr w:type="spellStart"/>
      <w:r w:rsidRPr="00D60AE3">
        <w:rPr>
          <w:rFonts w:cstheme="majorBidi"/>
        </w:rPr>
        <w:t>Qordh</w:t>
      </w:r>
      <w:proofErr w:type="spellEnd"/>
      <w:r w:rsidRPr="00D60AE3">
        <w:rPr>
          <w:rFonts w:cstheme="majorBidi"/>
        </w:rPr>
        <w:t xml:space="preserve"> terhadap ROA</w:t>
      </w:r>
      <w:r w:rsidR="00D7218E" w:rsidRPr="00D7218E">
        <w:rPr>
          <w:rFonts w:cstheme="majorBidi"/>
        </w:rPr>
        <w:t xml:space="preserve">. Hasil tersebut menunjukkan bahwa </w:t>
      </w:r>
      <w:proofErr w:type="spellStart"/>
      <w:r w:rsidR="00D7218E" w:rsidRPr="00D7218E">
        <w:rPr>
          <w:rFonts w:cstheme="majorBidi"/>
        </w:rPr>
        <w:t>Firmsize</w:t>
      </w:r>
      <w:proofErr w:type="spellEnd"/>
      <w:r w:rsidR="00D7218E" w:rsidRPr="00D7218E">
        <w:rPr>
          <w:rFonts w:cstheme="majorBidi"/>
        </w:rPr>
        <w:t xml:space="preserve"> dapat </w:t>
      </w:r>
      <w:proofErr w:type="spellStart"/>
      <w:r w:rsidR="00D7218E" w:rsidRPr="00D7218E">
        <w:rPr>
          <w:rFonts w:cstheme="majorBidi"/>
        </w:rPr>
        <w:t>memoderasi</w:t>
      </w:r>
      <w:proofErr w:type="spellEnd"/>
      <w:r w:rsidR="00D7218E" w:rsidRPr="00D7218E">
        <w:rPr>
          <w:rFonts w:cstheme="majorBidi"/>
        </w:rPr>
        <w:t xml:space="preserve">  </w:t>
      </w:r>
      <w:r w:rsidR="00FD3008">
        <w:rPr>
          <w:rFonts w:cstheme="majorBidi"/>
        </w:rPr>
        <w:t>dampak</w:t>
      </w:r>
      <w:r w:rsidR="00D7218E" w:rsidRPr="00D7218E">
        <w:rPr>
          <w:rFonts w:cstheme="majorBidi"/>
        </w:rPr>
        <w:t xml:space="preserve"> antara Piutang </w:t>
      </w:r>
      <w:proofErr w:type="spellStart"/>
      <w:r w:rsidR="00D7218E" w:rsidRPr="00D7218E">
        <w:rPr>
          <w:rFonts w:cstheme="majorBidi"/>
        </w:rPr>
        <w:t>Qordh</w:t>
      </w:r>
      <w:proofErr w:type="spellEnd"/>
      <w:r w:rsidR="00D7218E" w:rsidRPr="00D7218E">
        <w:rPr>
          <w:rFonts w:cstheme="majorBidi"/>
        </w:rPr>
        <w:t xml:space="preserve"> dengan Pendapatan </w:t>
      </w:r>
      <w:proofErr w:type="spellStart"/>
      <w:r w:rsidR="00D7218E" w:rsidRPr="00D7218E">
        <w:rPr>
          <w:rFonts w:cstheme="majorBidi"/>
        </w:rPr>
        <w:t>Mudharabah</w:t>
      </w:r>
      <w:proofErr w:type="spellEnd"/>
      <w:r w:rsidR="00D7218E" w:rsidRPr="00D7218E">
        <w:rPr>
          <w:rFonts w:cstheme="majorBidi"/>
        </w:rPr>
        <w:t xml:space="preserve">. Hal tersebut sejalan dengan hasil penelitian yang sudah dilakukan sebelumnya bahwa Piutang </w:t>
      </w:r>
      <w:proofErr w:type="spellStart"/>
      <w:r w:rsidR="00D7218E" w:rsidRPr="00D7218E">
        <w:rPr>
          <w:rFonts w:cstheme="majorBidi"/>
        </w:rPr>
        <w:t>Qordh</w:t>
      </w:r>
      <w:proofErr w:type="spellEnd"/>
      <w:r w:rsidR="00D7218E" w:rsidRPr="00D7218E">
        <w:rPr>
          <w:rFonts w:cstheme="majorBidi"/>
        </w:rPr>
        <w:t xml:space="preserve"> mempunyai </w:t>
      </w:r>
      <w:r w:rsidR="00FD3008">
        <w:rPr>
          <w:rFonts w:cstheme="majorBidi"/>
        </w:rPr>
        <w:t>dampak</w:t>
      </w:r>
      <w:r w:rsidR="00D7218E" w:rsidRPr="00D7218E">
        <w:rPr>
          <w:rFonts w:cstheme="majorBidi"/>
        </w:rPr>
        <w:t xml:space="preserve"> </w:t>
      </w:r>
      <w:r w:rsidR="00FD3008">
        <w:rPr>
          <w:rFonts w:cstheme="majorBidi"/>
        </w:rPr>
        <w:t>relevan</w:t>
      </w:r>
      <w:r w:rsidR="00D7218E" w:rsidRPr="00D7218E">
        <w:rPr>
          <w:rFonts w:cstheme="majorBidi"/>
        </w:rPr>
        <w:t xml:space="preserve"> </w:t>
      </w:r>
      <w:r w:rsidR="00BD4BA5">
        <w:rPr>
          <w:rFonts w:cstheme="majorBidi"/>
        </w:rPr>
        <w:t>tentang</w:t>
      </w:r>
      <w:r w:rsidR="00D7218E" w:rsidRPr="00D7218E">
        <w:rPr>
          <w:rFonts w:cstheme="majorBidi"/>
        </w:rPr>
        <w:t xml:space="preserve"> profitabilitas ROA pada ukuran perusahaan yang </w:t>
      </w:r>
      <w:proofErr w:type="spellStart"/>
      <w:r w:rsidR="00D7218E" w:rsidRPr="00D7218E">
        <w:rPr>
          <w:rFonts w:cstheme="majorBidi"/>
        </w:rPr>
        <w:t>dimoderasi</w:t>
      </w:r>
      <w:proofErr w:type="spellEnd"/>
      <w:r w:rsidR="00D7218E" w:rsidRPr="00D7218E">
        <w:rPr>
          <w:rFonts w:cstheme="majorBidi"/>
        </w:rPr>
        <w:t xml:space="preserve">. </w:t>
      </w:r>
      <w:r w:rsidR="00FD3008">
        <w:rPr>
          <w:rFonts w:cstheme="majorBidi"/>
        </w:rPr>
        <w:t>Dampak</w:t>
      </w:r>
      <w:r w:rsidR="00D7218E" w:rsidRPr="00D7218E">
        <w:rPr>
          <w:rFonts w:cstheme="majorBidi"/>
        </w:rPr>
        <w:t xml:space="preserve"> piutang </w:t>
      </w:r>
      <w:proofErr w:type="spellStart"/>
      <w:r w:rsidR="00D7218E" w:rsidRPr="00D7218E">
        <w:rPr>
          <w:rFonts w:cstheme="majorBidi"/>
        </w:rPr>
        <w:t>qardh</w:t>
      </w:r>
      <w:proofErr w:type="spellEnd"/>
      <w:r w:rsidR="00D7218E" w:rsidRPr="00D7218E">
        <w:rPr>
          <w:rFonts w:cstheme="majorBidi"/>
        </w:rPr>
        <w:t xml:space="preserve"> </w:t>
      </w:r>
      <w:r w:rsidR="00BD4BA5">
        <w:rPr>
          <w:rFonts w:cstheme="majorBidi"/>
        </w:rPr>
        <w:t>tentang</w:t>
      </w:r>
      <w:r w:rsidR="00D7218E" w:rsidRPr="00D7218E">
        <w:rPr>
          <w:rFonts w:cstheme="majorBidi"/>
        </w:rPr>
        <w:t xml:space="preserve"> </w:t>
      </w:r>
      <w:proofErr w:type="spellStart"/>
      <w:r w:rsidR="00D7218E" w:rsidRPr="00D7218E">
        <w:rPr>
          <w:rFonts w:cstheme="majorBidi"/>
        </w:rPr>
        <w:t>return</w:t>
      </w:r>
      <w:proofErr w:type="spellEnd"/>
      <w:r w:rsidR="00D7218E" w:rsidRPr="00D7218E">
        <w:rPr>
          <w:rFonts w:cstheme="majorBidi"/>
        </w:rPr>
        <w:t xml:space="preserve"> </w:t>
      </w:r>
      <w:proofErr w:type="spellStart"/>
      <w:r w:rsidR="00D7218E" w:rsidRPr="00D7218E">
        <w:rPr>
          <w:rFonts w:cstheme="majorBidi"/>
        </w:rPr>
        <w:t>on</w:t>
      </w:r>
      <w:proofErr w:type="spellEnd"/>
      <w:r w:rsidR="00D7218E" w:rsidRPr="00D7218E">
        <w:rPr>
          <w:rFonts w:cstheme="majorBidi"/>
        </w:rPr>
        <w:t xml:space="preserve"> </w:t>
      </w:r>
      <w:proofErr w:type="spellStart"/>
      <w:r w:rsidR="00D7218E" w:rsidRPr="00D7218E">
        <w:rPr>
          <w:rFonts w:cstheme="majorBidi"/>
        </w:rPr>
        <w:t>assets</w:t>
      </w:r>
      <w:proofErr w:type="spellEnd"/>
      <w:r w:rsidR="00D7218E" w:rsidRPr="00D7218E">
        <w:rPr>
          <w:rFonts w:cstheme="majorBidi"/>
        </w:rPr>
        <w:t xml:space="preserve"> (ROA) dengan </w:t>
      </w:r>
      <w:proofErr w:type="spellStart"/>
      <w:r w:rsidR="00D7218E" w:rsidRPr="00D7218E">
        <w:rPr>
          <w:rFonts w:cstheme="majorBidi"/>
        </w:rPr>
        <w:t>firm</w:t>
      </w:r>
      <w:proofErr w:type="spellEnd"/>
      <w:r w:rsidR="00D7218E" w:rsidRPr="00D7218E">
        <w:rPr>
          <w:rFonts w:cstheme="majorBidi"/>
        </w:rPr>
        <w:t xml:space="preserve"> </w:t>
      </w:r>
      <w:proofErr w:type="spellStart"/>
      <w:r w:rsidR="00D7218E" w:rsidRPr="00D7218E">
        <w:rPr>
          <w:rFonts w:cstheme="majorBidi"/>
        </w:rPr>
        <w:t>size</w:t>
      </w:r>
      <w:proofErr w:type="spellEnd"/>
      <w:r w:rsidR="00D7218E" w:rsidRPr="00D7218E">
        <w:rPr>
          <w:rFonts w:cstheme="majorBidi"/>
        </w:rPr>
        <w:t xml:space="preserve"> sebagai variabel </w:t>
      </w:r>
      <w:proofErr w:type="spellStart"/>
      <w:r w:rsidR="00D7218E" w:rsidRPr="00D7218E">
        <w:rPr>
          <w:rFonts w:cstheme="majorBidi"/>
        </w:rPr>
        <w:t>moderasi</w:t>
      </w:r>
      <w:proofErr w:type="spellEnd"/>
      <w:r w:rsidR="00D7218E" w:rsidRPr="00D7218E">
        <w:rPr>
          <w:rFonts w:cstheme="majorBidi"/>
        </w:rPr>
        <w:t xml:space="preserve"> adalah suatu hubungan yang positif dan </w:t>
      </w:r>
      <w:r w:rsidR="00FD3008">
        <w:rPr>
          <w:rFonts w:cstheme="majorBidi"/>
        </w:rPr>
        <w:t>relevan</w:t>
      </w:r>
      <w:r w:rsidR="00D7218E" w:rsidRPr="00D7218E">
        <w:rPr>
          <w:rFonts w:cstheme="majorBidi"/>
        </w:rPr>
        <w:t xml:space="preserve">. Penelitian yang dilakukan menggunakan teknik analisis data regresi sederhana menunjukkan bahwa pembiayaan </w:t>
      </w:r>
      <w:proofErr w:type="spellStart"/>
      <w:r w:rsidR="00D7218E" w:rsidRPr="00D7218E">
        <w:rPr>
          <w:rFonts w:cstheme="majorBidi"/>
        </w:rPr>
        <w:t>qardh</w:t>
      </w:r>
      <w:proofErr w:type="spellEnd"/>
      <w:r w:rsidR="00D7218E" w:rsidRPr="00D7218E">
        <w:rPr>
          <w:rFonts w:cstheme="majorBidi"/>
        </w:rPr>
        <w:t xml:space="preserve"> ber</w:t>
      </w:r>
      <w:r w:rsidR="00FD3008">
        <w:rPr>
          <w:rFonts w:cstheme="majorBidi"/>
        </w:rPr>
        <w:t>dampak</w:t>
      </w:r>
      <w:r w:rsidR="00D7218E" w:rsidRPr="00D7218E">
        <w:rPr>
          <w:rFonts w:cstheme="majorBidi"/>
        </w:rPr>
        <w:t xml:space="preserve"> positif </w:t>
      </w:r>
      <w:r w:rsidR="00FD3008">
        <w:rPr>
          <w:rFonts w:cstheme="majorBidi"/>
        </w:rPr>
        <w:t>relevan</w:t>
      </w:r>
      <w:r w:rsidR="00D7218E" w:rsidRPr="00D7218E">
        <w:rPr>
          <w:rFonts w:cstheme="majorBidi"/>
        </w:rPr>
        <w:t xml:space="preserve"> </w:t>
      </w:r>
      <w:r w:rsidR="00BD4BA5">
        <w:rPr>
          <w:rFonts w:cstheme="majorBidi"/>
        </w:rPr>
        <w:t>tentang</w:t>
      </w:r>
      <w:r w:rsidR="00D7218E" w:rsidRPr="00D7218E">
        <w:rPr>
          <w:rFonts w:cstheme="majorBidi"/>
        </w:rPr>
        <w:t xml:space="preserve"> ROA dengan kemampuan prediksi dari variabel independen </w:t>
      </w:r>
      <w:r w:rsidR="00BD4BA5">
        <w:rPr>
          <w:rFonts w:cstheme="majorBidi"/>
        </w:rPr>
        <w:t>tentang</w:t>
      </w:r>
      <w:r w:rsidR="00D7218E" w:rsidRPr="00D7218E">
        <w:rPr>
          <w:rFonts w:cstheme="majorBidi"/>
        </w:rPr>
        <w:t xml:space="preserve"> ROA se</w:t>
      </w:r>
      <w:r w:rsidR="00BD4BA5">
        <w:rPr>
          <w:rFonts w:cstheme="majorBidi"/>
        </w:rPr>
        <w:t>dominan</w:t>
      </w:r>
      <w:r w:rsidR="00D7218E" w:rsidRPr="00D7218E">
        <w:rPr>
          <w:rFonts w:cstheme="majorBidi"/>
        </w:rPr>
        <w:t xml:space="preserve"> 13,2% </w:t>
      </w:r>
      <w:r w:rsidR="004F3920">
        <w:rPr>
          <w:rFonts w:cstheme="majorBidi"/>
        </w:rPr>
        <w:fldChar w:fldCharType="begin" w:fldLock="1"/>
      </w:r>
      <w:r w:rsidR="004F3920">
        <w:rPr>
          <w:rFonts w:cstheme="majorBidi"/>
        </w:rPr>
        <w:instrText>ADDIN CSL_CITATION {"citationItems":[{"id":"ITEM-1","itemData":{"DOI":"10.22373/jihbiz.v5i1.17257","abstract":"This study aims to determine the Effect of Murabahah Financing on the Profitability of PT. Bank Aceh Syariah (2019-2021 Period) and this research is secondary data based on the results of the monthly financial reports of PT. Bank Aceh Syariah for the 2019-2021 period. This type of research is quantitative research with a simple linear regression analysis method. The results of the t test show that tcount &gt; ttable (2.909&gt; 1.68) and a significance of 0.014 is less than 0.05, meaning that murabaha income has a positive and significant effect on profitability (ROA).","author":[{"dropping-particle":"","family":"Fariza","given":"Cut","non-dropping-particle":"","parse-names":false,"suffix":""},{"dropping-particle":"","family":"Ayumiati","given":"Ayumiati","non-dropping-particle":"","parse-names":false,"suffix":""},{"dropping-particle":"","family":"Muksal","given":"Muksal","non-dropping-particle":"","parse-names":false,"suffix":""}],"container-title":"Jihbiz: Global Journal of Islamic Banking and Finance","id":"ITEM-1","issue":"1","issued":{"date-parts":[["2023"]]},"page":"39","title":"Pengaruh Pembiayaan Murabahah Terhadap Return on Asset (Roa) Pada Pt. Bank Aceh Syariah","type":"article-journal","volume":"5"},"uris":["http://www.mendeley.com/documents/?uuid=fffe76e4-f8df-4fe9-a17b-d1a08c7054a4"]}],"mendeley":{"formattedCitation":"(Fariza et al., 2023)","plainTextFormattedCitation":"(Fariza et al., 2023)","previouslyFormattedCitation":"(Fariza et al., 2023)"},"properties":{"noteIndex":0},"schema":"https://github.com/citation-style-language/schema/raw/master/csl-citation.json"}</w:instrText>
      </w:r>
      <w:r w:rsidR="004F3920">
        <w:rPr>
          <w:rFonts w:cstheme="majorBidi"/>
        </w:rPr>
        <w:fldChar w:fldCharType="separate"/>
      </w:r>
      <w:r w:rsidR="004F3920" w:rsidRPr="004F3920">
        <w:rPr>
          <w:rFonts w:cstheme="majorBidi"/>
          <w:noProof/>
        </w:rPr>
        <w:t>(Fariza et al., 2023)</w:t>
      </w:r>
      <w:r w:rsidR="004F3920">
        <w:rPr>
          <w:rFonts w:cstheme="majorBidi"/>
        </w:rPr>
        <w:fldChar w:fldCharType="end"/>
      </w:r>
      <w:r w:rsidR="00D7218E" w:rsidRPr="00D7218E">
        <w:rPr>
          <w:rFonts w:cstheme="majorBidi"/>
        </w:rPr>
        <w:t>.</w:t>
      </w:r>
    </w:p>
    <w:p w14:paraId="23DB28B8" w14:textId="5641F853" w:rsidR="00D7218E" w:rsidRDefault="00D7218E" w:rsidP="00D36075">
      <w:pPr>
        <w:pStyle w:val="8ParagrafAwal-FirstParagraph"/>
        <w:ind w:firstLine="720"/>
        <w:rPr>
          <w:rFonts w:cstheme="majorBidi"/>
        </w:rPr>
      </w:pPr>
      <w:r w:rsidRPr="00D7218E">
        <w:rPr>
          <w:rFonts w:cstheme="majorBidi"/>
        </w:rPr>
        <w:t xml:space="preserve"> </w:t>
      </w:r>
      <w:proofErr w:type="spellStart"/>
      <w:r w:rsidRPr="00D7218E">
        <w:rPr>
          <w:rFonts w:cstheme="majorBidi"/>
        </w:rPr>
        <w:t>Firm</w:t>
      </w:r>
      <w:proofErr w:type="spellEnd"/>
      <w:r w:rsidRPr="00D7218E">
        <w:rPr>
          <w:rFonts w:cstheme="majorBidi"/>
        </w:rPr>
        <w:t xml:space="preserve"> </w:t>
      </w:r>
      <w:proofErr w:type="spellStart"/>
      <w:r w:rsidRPr="00D7218E">
        <w:rPr>
          <w:rFonts w:cstheme="majorBidi"/>
        </w:rPr>
        <w:t>size</w:t>
      </w:r>
      <w:proofErr w:type="spellEnd"/>
      <w:r w:rsidRPr="00D7218E">
        <w:rPr>
          <w:rFonts w:cstheme="majorBidi"/>
        </w:rPr>
        <w:t xml:space="preserve"> sebagai variabel </w:t>
      </w:r>
      <w:proofErr w:type="spellStart"/>
      <w:r w:rsidRPr="00D7218E">
        <w:rPr>
          <w:rFonts w:cstheme="majorBidi"/>
        </w:rPr>
        <w:t>moderasi</w:t>
      </w:r>
      <w:proofErr w:type="spellEnd"/>
      <w:r w:rsidRPr="00D7218E">
        <w:rPr>
          <w:rFonts w:cstheme="majorBidi"/>
        </w:rPr>
        <w:t xml:space="preserve"> </w:t>
      </w:r>
      <w:proofErr w:type="spellStart"/>
      <w:r w:rsidRPr="00D7218E">
        <w:rPr>
          <w:rFonts w:cstheme="majorBidi"/>
        </w:rPr>
        <w:t>mem</w:t>
      </w:r>
      <w:r w:rsidR="00FD3008">
        <w:rPr>
          <w:rFonts w:cstheme="majorBidi"/>
        </w:rPr>
        <w:t>dampak</w:t>
      </w:r>
      <w:r w:rsidRPr="00D7218E">
        <w:rPr>
          <w:rFonts w:cstheme="majorBidi"/>
        </w:rPr>
        <w:t>i</w:t>
      </w:r>
      <w:proofErr w:type="spellEnd"/>
      <w:r w:rsidRPr="00D7218E">
        <w:rPr>
          <w:rFonts w:cstheme="majorBidi"/>
        </w:rPr>
        <w:t xml:space="preserve"> hubungan antara piutang dan profitabilitas, </w:t>
      </w:r>
      <w:proofErr w:type="spellStart"/>
      <w:r w:rsidRPr="00D7218E">
        <w:rPr>
          <w:rFonts w:cstheme="majorBidi"/>
        </w:rPr>
        <w:t>dimana</w:t>
      </w:r>
      <w:proofErr w:type="spellEnd"/>
      <w:r w:rsidRPr="00D7218E">
        <w:rPr>
          <w:rFonts w:cstheme="majorBidi"/>
        </w:rPr>
        <w:t xml:space="preserve"> </w:t>
      </w:r>
      <w:proofErr w:type="spellStart"/>
      <w:r w:rsidRPr="00D7218E">
        <w:rPr>
          <w:rFonts w:cstheme="majorBidi"/>
        </w:rPr>
        <w:t>firm</w:t>
      </w:r>
      <w:proofErr w:type="spellEnd"/>
      <w:r w:rsidRPr="00D7218E">
        <w:rPr>
          <w:rFonts w:cstheme="majorBidi"/>
        </w:rPr>
        <w:t xml:space="preserve"> </w:t>
      </w:r>
      <w:proofErr w:type="spellStart"/>
      <w:r w:rsidRPr="00D7218E">
        <w:rPr>
          <w:rFonts w:cstheme="majorBidi"/>
        </w:rPr>
        <w:t>size</w:t>
      </w:r>
      <w:proofErr w:type="spellEnd"/>
      <w:r w:rsidRPr="00D7218E">
        <w:rPr>
          <w:rFonts w:cstheme="majorBidi"/>
        </w:rPr>
        <w:t xml:space="preserve"> dapat meningkatkan efektivitas penggunaan aset dan </w:t>
      </w:r>
      <w:proofErr w:type="spellStart"/>
      <w:r w:rsidRPr="00D7218E">
        <w:rPr>
          <w:rFonts w:cstheme="majorBidi"/>
        </w:rPr>
        <w:t>mem</w:t>
      </w:r>
      <w:r w:rsidR="00FD3008">
        <w:rPr>
          <w:rFonts w:cstheme="majorBidi"/>
        </w:rPr>
        <w:t>dampak</w:t>
      </w:r>
      <w:r w:rsidRPr="00D7218E">
        <w:rPr>
          <w:rFonts w:cstheme="majorBidi"/>
        </w:rPr>
        <w:t>i</w:t>
      </w:r>
      <w:proofErr w:type="spellEnd"/>
      <w:r w:rsidRPr="00D7218E">
        <w:rPr>
          <w:rFonts w:cstheme="majorBidi"/>
        </w:rPr>
        <w:t xml:space="preserve"> tingkat keuntungan yang dihasilkan. </w:t>
      </w:r>
      <w:r w:rsidR="00441D4B">
        <w:rPr>
          <w:rFonts w:cstheme="majorBidi"/>
        </w:rPr>
        <w:t>Kondisi ini</w:t>
      </w:r>
      <w:r w:rsidRPr="00D7218E">
        <w:rPr>
          <w:rFonts w:cstheme="majorBidi"/>
        </w:rPr>
        <w:t xml:space="preserve"> menunjukkan bahwa pembiayaan </w:t>
      </w:r>
      <w:proofErr w:type="spellStart"/>
      <w:r w:rsidRPr="00D7218E">
        <w:rPr>
          <w:rFonts w:cstheme="majorBidi"/>
        </w:rPr>
        <w:t>qardh</w:t>
      </w:r>
      <w:proofErr w:type="spellEnd"/>
      <w:r w:rsidRPr="00D7218E">
        <w:rPr>
          <w:rFonts w:cstheme="majorBidi"/>
        </w:rPr>
        <w:t xml:space="preserve"> dapat </w:t>
      </w:r>
      <w:proofErr w:type="spellStart"/>
      <w:r w:rsidRPr="00D7218E">
        <w:rPr>
          <w:rFonts w:cstheme="majorBidi"/>
        </w:rPr>
        <w:t>mem</w:t>
      </w:r>
      <w:r w:rsidR="00FD3008">
        <w:rPr>
          <w:rFonts w:cstheme="majorBidi"/>
        </w:rPr>
        <w:t>dampak</w:t>
      </w:r>
      <w:r w:rsidRPr="00D7218E">
        <w:rPr>
          <w:rFonts w:cstheme="majorBidi"/>
        </w:rPr>
        <w:t>i</w:t>
      </w:r>
      <w:proofErr w:type="spellEnd"/>
      <w:r w:rsidRPr="00D7218E">
        <w:rPr>
          <w:rFonts w:cstheme="majorBidi"/>
        </w:rPr>
        <w:t xml:space="preserve"> kemampuan perusahaan dalam menghasilkan keuntungan dengan menggunakan asetnya, dan </w:t>
      </w:r>
      <w:proofErr w:type="spellStart"/>
      <w:r w:rsidRPr="00D7218E">
        <w:rPr>
          <w:rFonts w:cstheme="majorBidi"/>
        </w:rPr>
        <w:t>firm</w:t>
      </w:r>
      <w:proofErr w:type="spellEnd"/>
      <w:r w:rsidRPr="00D7218E">
        <w:rPr>
          <w:rFonts w:cstheme="majorBidi"/>
        </w:rPr>
        <w:t xml:space="preserve"> </w:t>
      </w:r>
      <w:proofErr w:type="spellStart"/>
      <w:r w:rsidRPr="00D7218E">
        <w:rPr>
          <w:rFonts w:cstheme="majorBidi"/>
        </w:rPr>
        <w:t>size</w:t>
      </w:r>
      <w:proofErr w:type="spellEnd"/>
      <w:r w:rsidRPr="00D7218E">
        <w:rPr>
          <w:rFonts w:cstheme="majorBidi"/>
        </w:rPr>
        <w:t xml:space="preserve"> dapat meningkatkan efektivitas penggunaan aset dan tingkat keuntungan yang dihasilkan</w:t>
      </w:r>
      <w:r w:rsidR="004F3920">
        <w:rPr>
          <w:rFonts w:cstheme="majorBidi"/>
        </w:rPr>
        <w:t xml:space="preserve"> </w:t>
      </w:r>
      <w:r w:rsidR="004F3920">
        <w:rPr>
          <w:rFonts w:cstheme="majorBidi"/>
        </w:rPr>
        <w:fldChar w:fldCharType="begin" w:fldLock="1"/>
      </w:r>
      <w:r w:rsidR="004F3920">
        <w:rPr>
          <w:rFonts w:cstheme="majorBidi"/>
        </w:rPr>
        <w:instrText>ADDIN CSL_CITATION {"citationItems":[{"id":"ITEM-1","itemData":{"DOI":"10.31000/almaal.v2i2.3111","abstract":"This study aims to determine the effect of murabahah financing, mudharabah financing and musyarakah financing on the level of profitability. This research was conducted using quantitative methods with an associative approach. The object of this research is the three Sharia Commercial Bank financial statements for the period 2016-2019 as many as three Islamic Commercial Banks and a sample of 48 financial reports. In this study, sampling was using purposive sampling technique. Data collection techniques using secondary data. The data analysis technique used is the classical assumption test, multiple linear analysis, and hypothesis testing. The results of this study indicate that murabahah financing has a positive effect on ROA with a significant level of 0.000. Mudharabah financing has a positive effect on ROA with a significant level of 0.000. Meanwhile, musyarakah financing has no positive effect on ROA with a significance level of 0.000. Meanwhile, simultaneously Murabahah Financing, Mudharabah Financing and Musharaka Financing have an effect of 91% on the level of Profitability at Islamic Commercial Banks in Indonesia for the period 2016-2019, the remaining 9% is influenced by other factors not examined by the authors in this study","author":[{"dropping-particle":"","family":"Sari","given":"Citra Intan Purnama","non-dropping-particle":"","parse-names":false,"suffix":""},{"dropping-particle":"","family":"Sulaeman","given":"Sulaeman","non-dropping-particle":"","parse-names":false,"suffix":""}],"container-title":"Al Maal: Journal of Islamic Economics and Banking","id":"ITEM-1","issue":"2","issued":{"date-parts":[["2021"]]},"page":"160","title":"Pengaruh Pembiayaan Murabahah, Pembiayaan Mudharabah dan Pembiayaan Musyarakah Terhadap Profitabilitas","type":"article-journal","volume":"2"},"uris":["http://www.mendeley.com/documents/?uuid=12ccb4ee-916f-48b2-8b43-530d3d349a5d"]}],"mendeley":{"formattedCitation":"(Sari &amp; Sulaeman, 2021)","plainTextFormattedCitation":"(Sari &amp; Sulaeman, 2021)","previouslyFormattedCitation":"(Sari &amp; Sulaeman, 2021)"},"properties":{"noteIndex":0},"schema":"https://github.com/citation-style-language/schema/raw/master/csl-citation.json"}</w:instrText>
      </w:r>
      <w:r w:rsidR="004F3920">
        <w:rPr>
          <w:rFonts w:cstheme="majorBidi"/>
        </w:rPr>
        <w:fldChar w:fldCharType="separate"/>
      </w:r>
      <w:r w:rsidR="004F3920" w:rsidRPr="004F3920">
        <w:rPr>
          <w:rFonts w:cstheme="majorBidi"/>
          <w:noProof/>
        </w:rPr>
        <w:t>(Sari &amp; Sulaeman, 2021)</w:t>
      </w:r>
      <w:r w:rsidR="004F3920">
        <w:rPr>
          <w:rFonts w:cstheme="majorBidi"/>
        </w:rPr>
        <w:fldChar w:fldCharType="end"/>
      </w:r>
      <w:r w:rsidRPr="00D7218E">
        <w:rPr>
          <w:rFonts w:cstheme="majorBidi"/>
        </w:rPr>
        <w:t>.</w:t>
      </w:r>
    </w:p>
    <w:p w14:paraId="261C7B27" w14:textId="77777777" w:rsidR="00D7218E" w:rsidRPr="00D7218E" w:rsidRDefault="00D7218E" w:rsidP="00D36075">
      <w:pPr>
        <w:pStyle w:val="TeksIsi"/>
        <w:spacing w:after="0"/>
        <w:rPr>
          <w:lang w:val="id-ID" w:eastAsia="id-ID"/>
        </w:rPr>
      </w:pPr>
    </w:p>
    <w:p w14:paraId="29B5EDA4" w14:textId="6E702C28" w:rsidR="00D7218E" w:rsidRPr="00D7218E" w:rsidRDefault="00FD3008" w:rsidP="00D36075">
      <w:pPr>
        <w:pStyle w:val="8ParagrafAwal-FirstParagraph"/>
        <w:rPr>
          <w:rFonts w:cstheme="majorBidi"/>
          <w:b/>
          <w:bCs/>
        </w:rPr>
      </w:pPr>
      <w:r>
        <w:rPr>
          <w:rFonts w:cstheme="majorBidi"/>
          <w:b/>
          <w:bCs/>
        </w:rPr>
        <w:t>Dampak</w:t>
      </w:r>
      <w:r w:rsidR="00D7218E" w:rsidRPr="00D7218E">
        <w:rPr>
          <w:rFonts w:cstheme="majorBidi"/>
          <w:b/>
          <w:bCs/>
        </w:rPr>
        <w:t xml:space="preserve"> Piutang Sewa </w:t>
      </w:r>
      <w:r w:rsidR="00BD4BA5">
        <w:rPr>
          <w:rFonts w:cstheme="majorBidi"/>
          <w:b/>
          <w:bCs/>
        </w:rPr>
        <w:t>tentang</w:t>
      </w:r>
      <w:r w:rsidR="00D7218E" w:rsidRPr="00D7218E">
        <w:rPr>
          <w:rFonts w:cstheme="majorBidi"/>
          <w:b/>
          <w:bCs/>
        </w:rPr>
        <w:t xml:space="preserve"> ROA di </w:t>
      </w:r>
      <w:proofErr w:type="spellStart"/>
      <w:r w:rsidR="00D7218E" w:rsidRPr="00D7218E">
        <w:rPr>
          <w:rFonts w:cstheme="majorBidi"/>
          <w:b/>
          <w:bCs/>
        </w:rPr>
        <w:t>moderasi</w:t>
      </w:r>
      <w:proofErr w:type="spellEnd"/>
      <w:r w:rsidR="00D7218E" w:rsidRPr="00D7218E">
        <w:rPr>
          <w:rFonts w:cstheme="majorBidi"/>
          <w:b/>
          <w:bCs/>
        </w:rPr>
        <w:t xml:space="preserve"> </w:t>
      </w:r>
      <w:proofErr w:type="spellStart"/>
      <w:r w:rsidR="00D7218E" w:rsidRPr="00D7218E">
        <w:rPr>
          <w:rFonts w:cstheme="majorBidi"/>
          <w:b/>
          <w:bCs/>
        </w:rPr>
        <w:t>Firmsize</w:t>
      </w:r>
      <w:proofErr w:type="spellEnd"/>
      <w:r w:rsidR="00D7218E" w:rsidRPr="00D7218E">
        <w:rPr>
          <w:rFonts w:cstheme="majorBidi"/>
          <w:b/>
          <w:bCs/>
        </w:rPr>
        <w:t xml:space="preserve"> (H6)</w:t>
      </w:r>
    </w:p>
    <w:p w14:paraId="3E7929DA" w14:textId="22F8984B" w:rsidR="004F3920" w:rsidRDefault="009B3BEE" w:rsidP="00D36075">
      <w:pPr>
        <w:jc w:val="both"/>
        <w:rPr>
          <w:rFonts w:cstheme="majorBidi"/>
          <w:lang w:val="id-ID"/>
        </w:rPr>
      </w:pPr>
      <w:r w:rsidRPr="009B3BEE">
        <w:rPr>
          <w:rFonts w:cstheme="majorBidi"/>
          <w:lang w:val="id-ID" w:eastAsia="id-ID"/>
        </w:rPr>
        <w:t xml:space="preserve">Nilai probabilitas interaksi antara Piutang Sewa dan profitabilitas adalah sebesar 0,0037, yang kurang dari 0,05, sesuai dengan tabel hasil pengujian. Dengan t-statistik sebesar 2.968018 dan nilai koefisien sebesar 1.41E-13, temuan pengujian juga menunjukkan tren yang positif. Temuan ini menunjukkan bahwa </w:t>
      </w:r>
      <w:proofErr w:type="spellStart"/>
      <w:r w:rsidRPr="009B3BEE">
        <w:rPr>
          <w:rFonts w:cstheme="majorBidi"/>
          <w:lang w:val="id-ID" w:eastAsia="id-ID"/>
        </w:rPr>
        <w:t>Firmsize</w:t>
      </w:r>
      <w:proofErr w:type="spellEnd"/>
      <w:r w:rsidRPr="009B3BEE">
        <w:rPr>
          <w:rFonts w:cstheme="majorBidi"/>
          <w:lang w:val="id-ID" w:eastAsia="id-ID"/>
        </w:rPr>
        <w:t xml:space="preserve"> memiliki kemampuan untuk </w:t>
      </w:r>
      <w:proofErr w:type="spellStart"/>
      <w:r w:rsidRPr="009B3BEE">
        <w:rPr>
          <w:rFonts w:cstheme="majorBidi"/>
          <w:lang w:val="id-ID" w:eastAsia="id-ID"/>
        </w:rPr>
        <w:t>memitigasi</w:t>
      </w:r>
      <w:proofErr w:type="spellEnd"/>
      <w:r w:rsidRPr="009B3BEE">
        <w:rPr>
          <w:rFonts w:cstheme="majorBidi"/>
          <w:lang w:val="id-ID" w:eastAsia="id-ID"/>
        </w:rPr>
        <w:t xml:space="preserve"> hubungan antara ROA dan Piutang Sewa. Hipotesis peneliti, dengan demikian, adalah H6: </w:t>
      </w:r>
      <w:proofErr w:type="spellStart"/>
      <w:r w:rsidRPr="009B3BEE">
        <w:rPr>
          <w:rFonts w:cstheme="majorBidi"/>
          <w:lang w:val="id-ID" w:eastAsia="id-ID"/>
        </w:rPr>
        <w:t>Firmsize</w:t>
      </w:r>
      <w:proofErr w:type="spellEnd"/>
      <w:r w:rsidRPr="009B3BEE">
        <w:rPr>
          <w:rFonts w:cstheme="majorBidi"/>
          <w:lang w:val="id-ID" w:eastAsia="id-ID"/>
        </w:rPr>
        <w:t xml:space="preserve"> dapat mengatur Piutang Sewa terhadap ROA</w:t>
      </w:r>
      <w:r w:rsidR="00D7218E" w:rsidRPr="0081389B">
        <w:rPr>
          <w:rFonts w:cstheme="majorBidi"/>
          <w:lang w:val="id-ID"/>
        </w:rPr>
        <w:t xml:space="preserve">. Hal tersebut sesuai dengan hasil penelitian yang sudah dilakukan sebelumnya bahwa </w:t>
      </w:r>
      <w:r w:rsidR="00FD3008" w:rsidRPr="0081389B">
        <w:rPr>
          <w:rFonts w:cstheme="majorBidi"/>
          <w:lang w:val="id-ID"/>
        </w:rPr>
        <w:t>Dampak</w:t>
      </w:r>
      <w:r w:rsidR="00D7218E" w:rsidRPr="0081389B">
        <w:rPr>
          <w:rFonts w:cstheme="majorBidi"/>
          <w:lang w:val="id-ID"/>
        </w:rPr>
        <w:t xml:space="preserve"> piutang sewa </w:t>
      </w:r>
      <w:r w:rsidR="00BD4BA5" w:rsidRPr="0081389B">
        <w:rPr>
          <w:rFonts w:cstheme="majorBidi"/>
          <w:lang w:val="id-ID"/>
        </w:rPr>
        <w:t>tentang</w:t>
      </w:r>
      <w:r w:rsidR="00D7218E" w:rsidRPr="0081389B">
        <w:rPr>
          <w:rFonts w:cstheme="majorBidi"/>
          <w:lang w:val="id-ID"/>
        </w:rPr>
        <w:t xml:space="preserve"> </w:t>
      </w:r>
      <w:proofErr w:type="spellStart"/>
      <w:r w:rsidR="00D7218E" w:rsidRPr="0081389B">
        <w:rPr>
          <w:rFonts w:cstheme="majorBidi"/>
          <w:lang w:val="id-ID"/>
        </w:rPr>
        <w:t>return</w:t>
      </w:r>
      <w:proofErr w:type="spellEnd"/>
      <w:r w:rsidR="00D7218E" w:rsidRPr="0081389B">
        <w:rPr>
          <w:rFonts w:cstheme="majorBidi"/>
          <w:lang w:val="id-ID"/>
        </w:rPr>
        <w:t xml:space="preserve"> </w:t>
      </w:r>
      <w:proofErr w:type="spellStart"/>
      <w:r w:rsidR="00D7218E" w:rsidRPr="0081389B">
        <w:rPr>
          <w:rFonts w:cstheme="majorBidi"/>
          <w:lang w:val="id-ID"/>
        </w:rPr>
        <w:t>on</w:t>
      </w:r>
      <w:proofErr w:type="spellEnd"/>
      <w:r w:rsidR="00D7218E" w:rsidRPr="0081389B">
        <w:rPr>
          <w:rFonts w:cstheme="majorBidi"/>
          <w:lang w:val="id-ID"/>
        </w:rPr>
        <w:t xml:space="preserve"> </w:t>
      </w:r>
      <w:proofErr w:type="spellStart"/>
      <w:r w:rsidR="00D7218E" w:rsidRPr="0081389B">
        <w:rPr>
          <w:rFonts w:cstheme="majorBidi"/>
          <w:lang w:val="id-ID"/>
        </w:rPr>
        <w:t>assets</w:t>
      </w:r>
      <w:proofErr w:type="spellEnd"/>
      <w:r w:rsidR="00D7218E" w:rsidRPr="0081389B">
        <w:rPr>
          <w:rFonts w:cstheme="majorBidi"/>
          <w:lang w:val="id-ID"/>
        </w:rPr>
        <w:t xml:space="preserve"> (ROA) dengan </w:t>
      </w:r>
      <w:proofErr w:type="spellStart"/>
      <w:r w:rsidR="00D7218E" w:rsidRPr="0081389B">
        <w:rPr>
          <w:rFonts w:cstheme="majorBidi"/>
          <w:lang w:val="id-ID"/>
        </w:rPr>
        <w:t>firm</w:t>
      </w:r>
      <w:proofErr w:type="spellEnd"/>
      <w:r w:rsidR="00D7218E" w:rsidRPr="0081389B">
        <w:rPr>
          <w:rFonts w:cstheme="majorBidi"/>
          <w:lang w:val="id-ID"/>
        </w:rPr>
        <w:t xml:space="preserve"> </w:t>
      </w:r>
      <w:proofErr w:type="spellStart"/>
      <w:r w:rsidR="00D7218E" w:rsidRPr="0081389B">
        <w:rPr>
          <w:rFonts w:cstheme="majorBidi"/>
          <w:lang w:val="id-ID"/>
        </w:rPr>
        <w:t>size</w:t>
      </w:r>
      <w:proofErr w:type="spellEnd"/>
      <w:r w:rsidR="00D7218E" w:rsidRPr="0081389B">
        <w:rPr>
          <w:rFonts w:cstheme="majorBidi"/>
          <w:lang w:val="id-ID"/>
        </w:rPr>
        <w:t xml:space="preserve"> sebagai variabel </w:t>
      </w:r>
      <w:proofErr w:type="spellStart"/>
      <w:r w:rsidR="00D7218E" w:rsidRPr="0081389B">
        <w:rPr>
          <w:rFonts w:cstheme="majorBidi"/>
          <w:lang w:val="id-ID"/>
        </w:rPr>
        <w:t>moderasi</w:t>
      </w:r>
      <w:proofErr w:type="spellEnd"/>
      <w:r w:rsidR="00D7218E" w:rsidRPr="0081389B">
        <w:rPr>
          <w:rFonts w:cstheme="majorBidi"/>
          <w:lang w:val="id-ID"/>
        </w:rPr>
        <w:t xml:space="preserve"> adalah suatu hubungan yang positif dan </w:t>
      </w:r>
      <w:r w:rsidR="00FD3008" w:rsidRPr="0081389B">
        <w:rPr>
          <w:rFonts w:cstheme="majorBidi"/>
          <w:lang w:val="id-ID"/>
        </w:rPr>
        <w:t>relevan</w:t>
      </w:r>
      <w:r w:rsidR="00D7218E" w:rsidRPr="0081389B">
        <w:rPr>
          <w:rFonts w:cstheme="majorBidi"/>
          <w:lang w:val="id-ID"/>
        </w:rPr>
        <w:t>. Penelitian yang dilakukan menggunakan teknik analisis data regresi sederhana menunjukkan bahwa pembiayaan sewa ber</w:t>
      </w:r>
      <w:r w:rsidR="00FD3008" w:rsidRPr="0081389B">
        <w:rPr>
          <w:rFonts w:cstheme="majorBidi"/>
          <w:lang w:val="id-ID"/>
        </w:rPr>
        <w:t>dampak</w:t>
      </w:r>
      <w:r w:rsidR="00D7218E" w:rsidRPr="0081389B">
        <w:rPr>
          <w:rFonts w:cstheme="majorBidi"/>
          <w:lang w:val="id-ID"/>
        </w:rPr>
        <w:t xml:space="preserve"> positif </w:t>
      </w:r>
      <w:r w:rsidR="00FD3008" w:rsidRPr="0081389B">
        <w:rPr>
          <w:rFonts w:cstheme="majorBidi"/>
          <w:lang w:val="id-ID"/>
        </w:rPr>
        <w:t>relevan</w:t>
      </w:r>
      <w:r w:rsidR="00D7218E" w:rsidRPr="0081389B">
        <w:rPr>
          <w:rFonts w:cstheme="majorBidi"/>
          <w:lang w:val="id-ID"/>
        </w:rPr>
        <w:t xml:space="preserve"> </w:t>
      </w:r>
      <w:r w:rsidR="00BD4BA5" w:rsidRPr="0081389B">
        <w:rPr>
          <w:rFonts w:cstheme="majorBidi"/>
          <w:lang w:val="id-ID"/>
        </w:rPr>
        <w:t>tentang</w:t>
      </w:r>
      <w:r w:rsidR="00D7218E" w:rsidRPr="0081389B">
        <w:rPr>
          <w:rFonts w:cstheme="majorBidi"/>
          <w:lang w:val="id-ID"/>
        </w:rPr>
        <w:t xml:space="preserve"> ROA dengan kemampuan prediksi dari variabel independen </w:t>
      </w:r>
      <w:r w:rsidR="00BD4BA5" w:rsidRPr="0081389B">
        <w:rPr>
          <w:rFonts w:cstheme="majorBidi"/>
          <w:lang w:val="id-ID"/>
        </w:rPr>
        <w:t>tentang</w:t>
      </w:r>
      <w:r w:rsidR="00D7218E" w:rsidRPr="0081389B">
        <w:rPr>
          <w:rFonts w:cstheme="majorBidi"/>
          <w:lang w:val="id-ID"/>
        </w:rPr>
        <w:t xml:space="preserve"> ROA se</w:t>
      </w:r>
      <w:r w:rsidR="00BD4BA5" w:rsidRPr="0081389B">
        <w:rPr>
          <w:rFonts w:cstheme="majorBidi"/>
          <w:lang w:val="id-ID"/>
        </w:rPr>
        <w:t>dominan</w:t>
      </w:r>
      <w:r w:rsidR="00D7218E" w:rsidRPr="0081389B">
        <w:rPr>
          <w:rFonts w:cstheme="majorBidi"/>
          <w:lang w:val="id-ID"/>
        </w:rPr>
        <w:t xml:space="preserve"> 12,5% </w:t>
      </w:r>
      <w:r w:rsidR="004F3920">
        <w:rPr>
          <w:rFonts w:cstheme="majorBidi"/>
          <w:lang w:val="id-ID"/>
        </w:rPr>
        <w:fldChar w:fldCharType="begin" w:fldLock="1"/>
      </w:r>
      <w:r w:rsidR="004F3920">
        <w:rPr>
          <w:rFonts w:cstheme="majorBidi"/>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approach.","author":[{"dropping-particle":"","family":"Anggun","given":"Safitri","non-dropping-particle":"","parse-names":false,"suffix":""}],"container-title":"Bab Ii Kajian Pustaka 2.1","id":"ITEM-1","issue":"2004","issued":{"date-parts":[["2022"]]},"page":"6-25","title":"Bab ii kajian pustaka bab ii kajian pustaka 2.1.","type":"article-journal","volume":"12"},"uris":["http://www.mendeley.com/documents/?uuid=f781be14-765e-49da-a961-ba479df1a00d"]}],"mendeley":{"formattedCitation":"(Anggun, 2022)","plainTextFormattedCitation":"(Anggun, 2022)","previouslyFormattedCitation":"(Anggun, 2022)"},"properties":{"noteIndex":0},"schema":"https://github.com/citation-style-language/schema/raw/master/csl-citation.json"}</w:instrText>
      </w:r>
      <w:r w:rsidR="004F3920">
        <w:rPr>
          <w:rFonts w:cstheme="majorBidi"/>
          <w:lang w:val="id-ID"/>
        </w:rPr>
        <w:fldChar w:fldCharType="separate"/>
      </w:r>
      <w:r w:rsidR="004F3920" w:rsidRPr="004F3920">
        <w:rPr>
          <w:rFonts w:cstheme="majorBidi"/>
          <w:noProof/>
          <w:lang w:val="id-ID"/>
        </w:rPr>
        <w:t>(Anggun, 2022)</w:t>
      </w:r>
      <w:r w:rsidR="004F3920">
        <w:rPr>
          <w:rFonts w:cstheme="majorBidi"/>
          <w:lang w:val="id-ID"/>
        </w:rPr>
        <w:fldChar w:fldCharType="end"/>
      </w:r>
      <w:r w:rsidR="00D7218E" w:rsidRPr="0081389B">
        <w:rPr>
          <w:rFonts w:cstheme="majorBidi"/>
          <w:lang w:val="id-ID"/>
        </w:rPr>
        <w:t>.</w:t>
      </w:r>
    </w:p>
    <w:p w14:paraId="436A7B67" w14:textId="41784844" w:rsidR="00D7218E" w:rsidRPr="009B3BEE" w:rsidRDefault="00D7218E" w:rsidP="00D36075">
      <w:pPr>
        <w:jc w:val="both"/>
        <w:rPr>
          <w:rFonts w:cstheme="majorBidi"/>
          <w:lang w:val="id-ID" w:eastAsia="id-ID"/>
        </w:rPr>
      </w:pPr>
      <w:r w:rsidRPr="0081389B">
        <w:rPr>
          <w:rFonts w:cstheme="majorBidi"/>
          <w:lang w:val="id-ID"/>
        </w:rPr>
        <w:t xml:space="preserve"> </w:t>
      </w:r>
      <w:proofErr w:type="spellStart"/>
      <w:r w:rsidRPr="0081389B">
        <w:rPr>
          <w:rFonts w:cstheme="majorBidi"/>
          <w:lang w:val="id-ID"/>
        </w:rPr>
        <w:t>Firm</w:t>
      </w:r>
      <w:proofErr w:type="spellEnd"/>
      <w:r w:rsidRPr="0081389B">
        <w:rPr>
          <w:rFonts w:cstheme="majorBidi"/>
          <w:lang w:val="id-ID"/>
        </w:rPr>
        <w:t xml:space="preserve"> </w:t>
      </w:r>
      <w:proofErr w:type="spellStart"/>
      <w:r w:rsidRPr="0081389B">
        <w:rPr>
          <w:rFonts w:cstheme="majorBidi"/>
          <w:lang w:val="id-ID"/>
        </w:rPr>
        <w:t>size</w:t>
      </w:r>
      <w:proofErr w:type="spellEnd"/>
      <w:r w:rsidRPr="0081389B">
        <w:rPr>
          <w:rFonts w:cstheme="majorBidi"/>
          <w:lang w:val="id-ID"/>
        </w:rPr>
        <w:t xml:space="preserve"> sebagai variabel </w:t>
      </w:r>
      <w:proofErr w:type="spellStart"/>
      <w:r w:rsidRPr="0081389B">
        <w:rPr>
          <w:rFonts w:cstheme="majorBidi"/>
          <w:lang w:val="id-ID"/>
        </w:rPr>
        <w:t>moderasi</w:t>
      </w:r>
      <w:proofErr w:type="spellEnd"/>
      <w:r w:rsidRPr="0081389B">
        <w:rPr>
          <w:rFonts w:cstheme="majorBidi"/>
          <w:lang w:val="id-ID"/>
        </w:rPr>
        <w:t xml:space="preserve"> </w:t>
      </w:r>
      <w:proofErr w:type="spellStart"/>
      <w:r w:rsidRPr="0081389B">
        <w:rPr>
          <w:rFonts w:cstheme="majorBidi"/>
          <w:lang w:val="id-ID"/>
        </w:rPr>
        <w:t>mem</w:t>
      </w:r>
      <w:r w:rsidR="00FD3008" w:rsidRPr="0081389B">
        <w:rPr>
          <w:rFonts w:cstheme="majorBidi"/>
          <w:lang w:val="id-ID"/>
        </w:rPr>
        <w:t>dampak</w:t>
      </w:r>
      <w:r w:rsidRPr="0081389B">
        <w:rPr>
          <w:rFonts w:cstheme="majorBidi"/>
          <w:lang w:val="id-ID"/>
        </w:rPr>
        <w:t>i</w:t>
      </w:r>
      <w:proofErr w:type="spellEnd"/>
      <w:r w:rsidRPr="0081389B">
        <w:rPr>
          <w:rFonts w:cstheme="majorBidi"/>
          <w:lang w:val="id-ID"/>
        </w:rPr>
        <w:t xml:space="preserve"> hubungan antara piutang dan profitabilitas, </w:t>
      </w:r>
      <w:proofErr w:type="spellStart"/>
      <w:r w:rsidRPr="0081389B">
        <w:rPr>
          <w:rFonts w:cstheme="majorBidi"/>
          <w:lang w:val="id-ID"/>
        </w:rPr>
        <w:t>dimana</w:t>
      </w:r>
      <w:proofErr w:type="spellEnd"/>
      <w:r w:rsidRPr="0081389B">
        <w:rPr>
          <w:rFonts w:cstheme="majorBidi"/>
          <w:lang w:val="id-ID"/>
        </w:rPr>
        <w:t xml:space="preserve"> </w:t>
      </w:r>
      <w:proofErr w:type="spellStart"/>
      <w:r w:rsidRPr="0081389B">
        <w:rPr>
          <w:rFonts w:cstheme="majorBidi"/>
          <w:lang w:val="id-ID"/>
        </w:rPr>
        <w:t>firm</w:t>
      </w:r>
      <w:proofErr w:type="spellEnd"/>
      <w:r w:rsidRPr="0081389B">
        <w:rPr>
          <w:rFonts w:cstheme="majorBidi"/>
          <w:lang w:val="id-ID"/>
        </w:rPr>
        <w:t xml:space="preserve"> </w:t>
      </w:r>
      <w:proofErr w:type="spellStart"/>
      <w:r w:rsidRPr="0081389B">
        <w:rPr>
          <w:rFonts w:cstheme="majorBidi"/>
          <w:lang w:val="id-ID"/>
        </w:rPr>
        <w:t>size</w:t>
      </w:r>
      <w:proofErr w:type="spellEnd"/>
      <w:r w:rsidRPr="0081389B">
        <w:rPr>
          <w:rFonts w:cstheme="majorBidi"/>
          <w:lang w:val="id-ID"/>
        </w:rPr>
        <w:t xml:space="preserve"> dapat </w:t>
      </w:r>
      <w:r w:rsidRPr="0081389B">
        <w:rPr>
          <w:rFonts w:cstheme="majorBidi"/>
          <w:lang w:val="id-ID"/>
        </w:rPr>
        <w:lastRenderedPageBreak/>
        <w:t xml:space="preserve">meningkatkan efektivitas penggunaan aset dan </w:t>
      </w:r>
      <w:proofErr w:type="spellStart"/>
      <w:r w:rsidRPr="0081389B">
        <w:rPr>
          <w:rFonts w:cstheme="majorBidi"/>
          <w:lang w:val="id-ID"/>
        </w:rPr>
        <w:t>mem</w:t>
      </w:r>
      <w:r w:rsidR="00FD3008" w:rsidRPr="0081389B">
        <w:rPr>
          <w:rFonts w:cstheme="majorBidi"/>
          <w:lang w:val="id-ID"/>
        </w:rPr>
        <w:t>dampak</w:t>
      </w:r>
      <w:r w:rsidRPr="0081389B">
        <w:rPr>
          <w:rFonts w:cstheme="majorBidi"/>
          <w:lang w:val="id-ID"/>
        </w:rPr>
        <w:t>i</w:t>
      </w:r>
      <w:proofErr w:type="spellEnd"/>
      <w:r w:rsidRPr="0081389B">
        <w:rPr>
          <w:rFonts w:cstheme="majorBidi"/>
          <w:lang w:val="id-ID"/>
        </w:rPr>
        <w:t xml:space="preserve"> tingkat keuntungan yang dihasilkan. </w:t>
      </w:r>
      <w:r w:rsidR="00441D4B" w:rsidRPr="0081389B">
        <w:rPr>
          <w:rFonts w:cstheme="majorBidi"/>
          <w:lang w:val="id-ID"/>
        </w:rPr>
        <w:t>Kondisi ini</w:t>
      </w:r>
      <w:r w:rsidRPr="0081389B">
        <w:rPr>
          <w:rFonts w:cstheme="majorBidi"/>
          <w:lang w:val="id-ID"/>
        </w:rPr>
        <w:t xml:space="preserve"> menunjukkan bahwa pembiayaan sewa dapat </w:t>
      </w:r>
      <w:proofErr w:type="spellStart"/>
      <w:r w:rsidRPr="0081389B">
        <w:rPr>
          <w:rFonts w:cstheme="majorBidi"/>
          <w:lang w:val="id-ID"/>
        </w:rPr>
        <w:t>mem</w:t>
      </w:r>
      <w:r w:rsidR="00FD3008" w:rsidRPr="0081389B">
        <w:rPr>
          <w:rFonts w:cstheme="majorBidi"/>
          <w:lang w:val="id-ID"/>
        </w:rPr>
        <w:t>dampak</w:t>
      </w:r>
      <w:r w:rsidRPr="0081389B">
        <w:rPr>
          <w:rFonts w:cstheme="majorBidi"/>
          <w:lang w:val="id-ID"/>
        </w:rPr>
        <w:t>i</w:t>
      </w:r>
      <w:proofErr w:type="spellEnd"/>
      <w:r w:rsidRPr="0081389B">
        <w:rPr>
          <w:rFonts w:cstheme="majorBidi"/>
          <w:lang w:val="id-ID"/>
        </w:rPr>
        <w:t xml:space="preserve"> kemampuan perusahaan dalam menghasilkan keuntungan dengan menggunakan asetnya, dan </w:t>
      </w:r>
      <w:proofErr w:type="spellStart"/>
      <w:r w:rsidRPr="0081389B">
        <w:rPr>
          <w:rFonts w:cstheme="majorBidi"/>
          <w:lang w:val="id-ID"/>
        </w:rPr>
        <w:t>firm</w:t>
      </w:r>
      <w:proofErr w:type="spellEnd"/>
      <w:r w:rsidRPr="0081389B">
        <w:rPr>
          <w:rFonts w:cstheme="majorBidi"/>
          <w:lang w:val="id-ID"/>
        </w:rPr>
        <w:t xml:space="preserve"> </w:t>
      </w:r>
      <w:proofErr w:type="spellStart"/>
      <w:r w:rsidRPr="0081389B">
        <w:rPr>
          <w:rFonts w:cstheme="majorBidi"/>
          <w:lang w:val="id-ID"/>
        </w:rPr>
        <w:t>size</w:t>
      </w:r>
      <w:proofErr w:type="spellEnd"/>
      <w:r w:rsidRPr="0081389B">
        <w:rPr>
          <w:rFonts w:cstheme="majorBidi"/>
          <w:lang w:val="id-ID"/>
        </w:rPr>
        <w:t xml:space="preserve"> dapat meningkatkan efektivitas penggunaan aset dan tingkat keuntungan yang dihasilkan.</w:t>
      </w:r>
    </w:p>
    <w:p w14:paraId="5BFE2096" w14:textId="54A3D0D4" w:rsidR="004F3920" w:rsidRDefault="00FD3008" w:rsidP="00D36075">
      <w:pPr>
        <w:pStyle w:val="8ParagrafAwal-FirstParagraph"/>
        <w:rPr>
          <w:rFonts w:cstheme="majorBidi"/>
        </w:rPr>
      </w:pPr>
      <w:r>
        <w:rPr>
          <w:rFonts w:cstheme="majorBidi"/>
        </w:rPr>
        <w:t>Dampak</w:t>
      </w:r>
      <w:r w:rsidR="00D7218E" w:rsidRPr="00D7218E">
        <w:rPr>
          <w:rFonts w:cstheme="majorBidi"/>
        </w:rPr>
        <w:t xml:space="preserve"> piutang sewa </w:t>
      </w:r>
      <w:r w:rsidR="00BD4BA5">
        <w:rPr>
          <w:rFonts w:cstheme="majorBidi"/>
        </w:rPr>
        <w:t>tentang</w:t>
      </w:r>
      <w:r w:rsidR="00D7218E" w:rsidRPr="00D7218E">
        <w:rPr>
          <w:rFonts w:cstheme="majorBidi"/>
        </w:rPr>
        <w:t xml:space="preserve"> </w:t>
      </w:r>
      <w:proofErr w:type="spellStart"/>
      <w:r w:rsidR="00D7218E" w:rsidRPr="00D7218E">
        <w:rPr>
          <w:rFonts w:cstheme="majorBidi"/>
        </w:rPr>
        <w:t>return</w:t>
      </w:r>
      <w:proofErr w:type="spellEnd"/>
      <w:r w:rsidR="00D7218E" w:rsidRPr="00D7218E">
        <w:rPr>
          <w:rFonts w:cstheme="majorBidi"/>
        </w:rPr>
        <w:t xml:space="preserve"> </w:t>
      </w:r>
      <w:proofErr w:type="spellStart"/>
      <w:r w:rsidR="00D7218E" w:rsidRPr="00D7218E">
        <w:rPr>
          <w:rFonts w:cstheme="majorBidi"/>
        </w:rPr>
        <w:t>on</w:t>
      </w:r>
      <w:proofErr w:type="spellEnd"/>
      <w:r w:rsidR="00D7218E" w:rsidRPr="00D7218E">
        <w:rPr>
          <w:rFonts w:cstheme="majorBidi"/>
        </w:rPr>
        <w:t xml:space="preserve"> </w:t>
      </w:r>
      <w:proofErr w:type="spellStart"/>
      <w:r w:rsidR="00D7218E" w:rsidRPr="00D7218E">
        <w:rPr>
          <w:rFonts w:cstheme="majorBidi"/>
        </w:rPr>
        <w:t>assets</w:t>
      </w:r>
      <w:proofErr w:type="spellEnd"/>
      <w:r w:rsidR="00D7218E" w:rsidRPr="00D7218E">
        <w:rPr>
          <w:rFonts w:cstheme="majorBidi"/>
        </w:rPr>
        <w:t xml:space="preserve"> (ROA) dengan </w:t>
      </w:r>
      <w:proofErr w:type="spellStart"/>
      <w:r w:rsidR="00D7218E" w:rsidRPr="00D7218E">
        <w:rPr>
          <w:rFonts w:cstheme="majorBidi"/>
        </w:rPr>
        <w:t>firm</w:t>
      </w:r>
      <w:proofErr w:type="spellEnd"/>
      <w:r w:rsidR="00D7218E" w:rsidRPr="00D7218E">
        <w:rPr>
          <w:rFonts w:cstheme="majorBidi"/>
        </w:rPr>
        <w:t xml:space="preserve"> </w:t>
      </w:r>
      <w:proofErr w:type="spellStart"/>
      <w:r w:rsidR="00D7218E" w:rsidRPr="00D7218E">
        <w:rPr>
          <w:rFonts w:cstheme="majorBidi"/>
        </w:rPr>
        <w:t>size</w:t>
      </w:r>
      <w:proofErr w:type="spellEnd"/>
      <w:r w:rsidR="00D7218E" w:rsidRPr="00D7218E">
        <w:rPr>
          <w:rFonts w:cstheme="majorBidi"/>
        </w:rPr>
        <w:t xml:space="preserve"> sebagai variabel </w:t>
      </w:r>
      <w:proofErr w:type="spellStart"/>
      <w:r w:rsidR="00D7218E" w:rsidRPr="00D7218E">
        <w:rPr>
          <w:rFonts w:cstheme="majorBidi"/>
        </w:rPr>
        <w:t>moderasi</w:t>
      </w:r>
      <w:proofErr w:type="spellEnd"/>
      <w:r w:rsidR="00D7218E" w:rsidRPr="00D7218E">
        <w:rPr>
          <w:rFonts w:cstheme="majorBidi"/>
        </w:rPr>
        <w:t xml:space="preserve"> adalah suatu hubungan yang positif dan </w:t>
      </w:r>
      <w:r>
        <w:rPr>
          <w:rFonts w:cstheme="majorBidi"/>
        </w:rPr>
        <w:t>relevan</w:t>
      </w:r>
      <w:r w:rsidR="00D7218E" w:rsidRPr="00D7218E">
        <w:rPr>
          <w:rFonts w:cstheme="majorBidi"/>
        </w:rPr>
        <w:t>. Penelitian yang dilakukan menggunakan teknik analisis data regresi sederhana menunjukkan bahwa pembiayaan sewa ber</w:t>
      </w:r>
      <w:r>
        <w:rPr>
          <w:rFonts w:cstheme="majorBidi"/>
        </w:rPr>
        <w:t>dampak</w:t>
      </w:r>
      <w:r w:rsidR="00D7218E" w:rsidRPr="00D7218E">
        <w:rPr>
          <w:rFonts w:cstheme="majorBidi"/>
        </w:rPr>
        <w:t xml:space="preserve"> positif </w:t>
      </w:r>
      <w:r>
        <w:rPr>
          <w:rFonts w:cstheme="majorBidi"/>
        </w:rPr>
        <w:t>relevan</w:t>
      </w:r>
      <w:r w:rsidR="00D7218E" w:rsidRPr="00D7218E">
        <w:rPr>
          <w:rFonts w:cstheme="majorBidi"/>
        </w:rPr>
        <w:t xml:space="preserve"> </w:t>
      </w:r>
      <w:r w:rsidR="00BD4BA5">
        <w:rPr>
          <w:rFonts w:cstheme="majorBidi"/>
        </w:rPr>
        <w:t>tentang</w:t>
      </w:r>
      <w:r w:rsidR="00D7218E" w:rsidRPr="00D7218E">
        <w:rPr>
          <w:rFonts w:cstheme="majorBidi"/>
        </w:rPr>
        <w:t xml:space="preserve"> ROA dengan kemampuan prediksi dari variabel independen </w:t>
      </w:r>
      <w:r w:rsidR="00BD4BA5">
        <w:rPr>
          <w:rFonts w:cstheme="majorBidi"/>
        </w:rPr>
        <w:t>tentang</w:t>
      </w:r>
      <w:r w:rsidR="00D7218E" w:rsidRPr="00D7218E">
        <w:rPr>
          <w:rFonts w:cstheme="majorBidi"/>
        </w:rPr>
        <w:t xml:space="preserve"> ROA se</w:t>
      </w:r>
      <w:r w:rsidR="00BD4BA5">
        <w:rPr>
          <w:rFonts w:cstheme="majorBidi"/>
        </w:rPr>
        <w:t>dominan</w:t>
      </w:r>
      <w:r w:rsidR="00D7218E" w:rsidRPr="00D7218E">
        <w:rPr>
          <w:rFonts w:cstheme="majorBidi"/>
        </w:rPr>
        <w:t xml:space="preserve"> 12,5% </w:t>
      </w:r>
      <w:r w:rsidR="004F3920">
        <w:rPr>
          <w:rFonts w:cstheme="majorBidi"/>
        </w:rPr>
        <w:fldChar w:fldCharType="begin" w:fldLock="1"/>
      </w:r>
      <w:r w:rsidR="004F3920">
        <w:rPr>
          <w:rFonts w:cstheme="majorBidi"/>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approach.","author":[{"dropping-particle":"","family":"Anggun","given":"Safitri","non-dropping-particle":"","parse-names":false,"suffix":""}],"container-title":"Bab Ii Kajian Pustaka 2.1","id":"ITEM-1","issue":"2004","issued":{"date-parts":[["2022"]]},"page":"6-25","title":"Bab ii kajian pustaka bab ii kajian pustaka 2.1.","type":"article-journal","volume":"12"},"uris":["http://www.mendeley.com/documents/?uuid=f781be14-765e-49da-a961-ba479df1a00d"]}],"mendeley":{"formattedCitation":"(Anggun, 2022)","plainTextFormattedCitation":"(Anggun, 2022)","previouslyFormattedCitation":"(Anggun, 2022)"},"properties":{"noteIndex":0},"schema":"https://github.com/citation-style-language/schema/raw/master/csl-citation.json"}</w:instrText>
      </w:r>
      <w:r w:rsidR="004F3920">
        <w:rPr>
          <w:rFonts w:cstheme="majorBidi"/>
        </w:rPr>
        <w:fldChar w:fldCharType="separate"/>
      </w:r>
      <w:r w:rsidR="004F3920" w:rsidRPr="004F3920">
        <w:rPr>
          <w:rFonts w:cstheme="majorBidi"/>
          <w:noProof/>
        </w:rPr>
        <w:t>(Anggun, 2022)</w:t>
      </w:r>
      <w:r w:rsidR="004F3920">
        <w:rPr>
          <w:rFonts w:cstheme="majorBidi"/>
        </w:rPr>
        <w:fldChar w:fldCharType="end"/>
      </w:r>
      <w:r w:rsidR="00D7218E" w:rsidRPr="00D7218E">
        <w:rPr>
          <w:rFonts w:cstheme="majorBidi"/>
        </w:rPr>
        <w:t xml:space="preserve">. </w:t>
      </w:r>
    </w:p>
    <w:p w14:paraId="670CFB8D" w14:textId="7D4FD0E8" w:rsidR="00D7218E" w:rsidRPr="00D7218E" w:rsidRDefault="00D7218E" w:rsidP="00D36075">
      <w:pPr>
        <w:pStyle w:val="8ParagrafAwal-FirstParagraph"/>
        <w:ind w:firstLine="720"/>
        <w:rPr>
          <w:rFonts w:cstheme="majorBidi"/>
        </w:rPr>
      </w:pPr>
      <w:proofErr w:type="spellStart"/>
      <w:r w:rsidRPr="00D7218E">
        <w:rPr>
          <w:rFonts w:cstheme="majorBidi"/>
        </w:rPr>
        <w:t>Firm</w:t>
      </w:r>
      <w:proofErr w:type="spellEnd"/>
      <w:r w:rsidRPr="00D7218E">
        <w:rPr>
          <w:rFonts w:cstheme="majorBidi"/>
        </w:rPr>
        <w:t xml:space="preserve"> </w:t>
      </w:r>
      <w:proofErr w:type="spellStart"/>
      <w:r w:rsidRPr="00D7218E">
        <w:rPr>
          <w:rFonts w:cstheme="majorBidi"/>
        </w:rPr>
        <w:t>size</w:t>
      </w:r>
      <w:proofErr w:type="spellEnd"/>
      <w:r w:rsidRPr="00D7218E">
        <w:rPr>
          <w:rFonts w:cstheme="majorBidi"/>
        </w:rPr>
        <w:t xml:space="preserve"> sebagai variabel </w:t>
      </w:r>
      <w:proofErr w:type="spellStart"/>
      <w:r w:rsidRPr="00D7218E">
        <w:rPr>
          <w:rFonts w:cstheme="majorBidi"/>
        </w:rPr>
        <w:t>moderasi</w:t>
      </w:r>
      <w:proofErr w:type="spellEnd"/>
      <w:r w:rsidRPr="00D7218E">
        <w:rPr>
          <w:rFonts w:cstheme="majorBidi"/>
        </w:rPr>
        <w:t xml:space="preserve"> </w:t>
      </w:r>
      <w:proofErr w:type="spellStart"/>
      <w:r w:rsidRPr="00D7218E">
        <w:rPr>
          <w:rFonts w:cstheme="majorBidi"/>
        </w:rPr>
        <w:t>mem</w:t>
      </w:r>
      <w:r w:rsidR="00FD3008">
        <w:rPr>
          <w:rFonts w:cstheme="majorBidi"/>
        </w:rPr>
        <w:t>dampak</w:t>
      </w:r>
      <w:r w:rsidRPr="00D7218E">
        <w:rPr>
          <w:rFonts w:cstheme="majorBidi"/>
        </w:rPr>
        <w:t>i</w:t>
      </w:r>
      <w:proofErr w:type="spellEnd"/>
      <w:r w:rsidRPr="00D7218E">
        <w:rPr>
          <w:rFonts w:cstheme="majorBidi"/>
        </w:rPr>
        <w:t xml:space="preserve"> hubungan antara piutang dan profitabilitas, </w:t>
      </w:r>
      <w:proofErr w:type="spellStart"/>
      <w:r w:rsidRPr="00D7218E">
        <w:rPr>
          <w:rFonts w:cstheme="majorBidi"/>
        </w:rPr>
        <w:t>dimana</w:t>
      </w:r>
      <w:proofErr w:type="spellEnd"/>
      <w:r w:rsidRPr="00D7218E">
        <w:rPr>
          <w:rFonts w:cstheme="majorBidi"/>
        </w:rPr>
        <w:t xml:space="preserve"> </w:t>
      </w:r>
      <w:proofErr w:type="spellStart"/>
      <w:r w:rsidRPr="00D7218E">
        <w:rPr>
          <w:rFonts w:cstheme="majorBidi"/>
        </w:rPr>
        <w:t>firm</w:t>
      </w:r>
      <w:proofErr w:type="spellEnd"/>
      <w:r w:rsidRPr="00D7218E">
        <w:rPr>
          <w:rFonts w:cstheme="majorBidi"/>
        </w:rPr>
        <w:t xml:space="preserve"> </w:t>
      </w:r>
      <w:proofErr w:type="spellStart"/>
      <w:r w:rsidRPr="00D7218E">
        <w:rPr>
          <w:rFonts w:cstheme="majorBidi"/>
        </w:rPr>
        <w:t>size</w:t>
      </w:r>
      <w:proofErr w:type="spellEnd"/>
      <w:r w:rsidRPr="00D7218E">
        <w:rPr>
          <w:rFonts w:cstheme="majorBidi"/>
        </w:rPr>
        <w:t xml:space="preserve"> dapat meningkatkan efektivitas penggunaan aset dan </w:t>
      </w:r>
      <w:proofErr w:type="spellStart"/>
      <w:r w:rsidRPr="00D7218E">
        <w:rPr>
          <w:rFonts w:cstheme="majorBidi"/>
        </w:rPr>
        <w:t>mem</w:t>
      </w:r>
      <w:r w:rsidR="00FD3008">
        <w:rPr>
          <w:rFonts w:cstheme="majorBidi"/>
        </w:rPr>
        <w:t>dampak</w:t>
      </w:r>
      <w:r w:rsidRPr="00D7218E">
        <w:rPr>
          <w:rFonts w:cstheme="majorBidi"/>
        </w:rPr>
        <w:t>i</w:t>
      </w:r>
      <w:proofErr w:type="spellEnd"/>
      <w:r w:rsidRPr="00D7218E">
        <w:rPr>
          <w:rFonts w:cstheme="majorBidi"/>
        </w:rPr>
        <w:t xml:space="preserve"> tingkat keuntungan yang dihasilkan. </w:t>
      </w:r>
      <w:r w:rsidR="00441D4B">
        <w:rPr>
          <w:rFonts w:cstheme="majorBidi"/>
        </w:rPr>
        <w:t>Kondisi ini</w:t>
      </w:r>
      <w:r w:rsidRPr="00D7218E">
        <w:rPr>
          <w:rFonts w:cstheme="majorBidi"/>
        </w:rPr>
        <w:t xml:space="preserve"> menunjukkan bahwa pembiayaan sewa dapat </w:t>
      </w:r>
      <w:proofErr w:type="spellStart"/>
      <w:r w:rsidRPr="00D7218E">
        <w:rPr>
          <w:rFonts w:cstheme="majorBidi"/>
        </w:rPr>
        <w:t>mem</w:t>
      </w:r>
      <w:r w:rsidR="00FD3008">
        <w:rPr>
          <w:rFonts w:cstheme="majorBidi"/>
        </w:rPr>
        <w:t>dampak</w:t>
      </w:r>
      <w:r w:rsidRPr="00D7218E">
        <w:rPr>
          <w:rFonts w:cstheme="majorBidi"/>
        </w:rPr>
        <w:t>i</w:t>
      </w:r>
      <w:proofErr w:type="spellEnd"/>
      <w:r w:rsidRPr="00D7218E">
        <w:rPr>
          <w:rFonts w:cstheme="majorBidi"/>
        </w:rPr>
        <w:t xml:space="preserve"> kemampuan perusahaan dalam menghasilkan keuntungan dengan menggunakan asetnya, dan </w:t>
      </w:r>
      <w:proofErr w:type="spellStart"/>
      <w:r w:rsidRPr="00D7218E">
        <w:rPr>
          <w:rFonts w:cstheme="majorBidi"/>
        </w:rPr>
        <w:t>firm</w:t>
      </w:r>
      <w:proofErr w:type="spellEnd"/>
      <w:r w:rsidRPr="00D7218E">
        <w:rPr>
          <w:rFonts w:cstheme="majorBidi"/>
        </w:rPr>
        <w:t xml:space="preserve"> </w:t>
      </w:r>
      <w:proofErr w:type="spellStart"/>
      <w:r w:rsidRPr="00D7218E">
        <w:rPr>
          <w:rFonts w:cstheme="majorBidi"/>
        </w:rPr>
        <w:t>size</w:t>
      </w:r>
      <w:proofErr w:type="spellEnd"/>
      <w:r w:rsidRPr="00D7218E">
        <w:rPr>
          <w:rFonts w:cstheme="majorBidi"/>
        </w:rPr>
        <w:t xml:space="preserve"> dapat meningkatkan efektivitas penggunaan aset dan tingkat keuntungan yang dihasilkan</w:t>
      </w:r>
      <w:r w:rsidR="004F3920">
        <w:rPr>
          <w:rFonts w:cstheme="majorBidi"/>
        </w:rPr>
        <w:t xml:space="preserve"> </w:t>
      </w:r>
      <w:r w:rsidR="004F3920">
        <w:rPr>
          <w:rFonts w:cstheme="majorBidi"/>
        </w:rPr>
        <w:fldChar w:fldCharType="begin" w:fldLock="1"/>
      </w:r>
      <w:r w:rsidR="004F3920">
        <w:rPr>
          <w:rFonts w:cstheme="majorBidi"/>
        </w:rPr>
        <w:instrText>ADDIN CSL_CITATION {"citationItems":[{"id":"ITEM-1","itemData":{"abstract":"… terima kasih atas segala perhatian, kasih sayang dan motivasi serta do</w:instrText>
      </w:r>
      <w:r w:rsidR="004F3920">
        <w:rPr>
          <w:rFonts w:ascii="Times New Roman" w:hAnsi="Times New Roman"/>
        </w:rPr>
        <w:instrText>‟</w:instrText>
      </w:r>
      <w:r w:rsidR="004F3920">
        <w:rPr>
          <w:rFonts w:cstheme="majorBidi"/>
        </w:rPr>
        <w:instrText xml:space="preserve">a yang luar biasa, semoga sehat selalu dan na sayang banget sama kakak. I love you 11 </w:instrText>
      </w:r>
      <w:r w:rsidR="004F3920">
        <w:rPr>
          <w:rFonts w:cs="Garamond"/>
        </w:rPr>
        <w:instrText>…</w:instrText>
      </w:r>
      <w:r w:rsidR="004F3920">
        <w:rPr>
          <w:rFonts w:cstheme="majorBidi"/>
        </w:rPr>
        <w:instrText xml:space="preserve"> 10 1. Return On Asset (Hasil Pengembalian Aset) .... 10 </w:instrText>
      </w:r>
      <w:r w:rsidR="004F3920">
        <w:rPr>
          <w:rFonts w:cs="Garamond"/>
        </w:rPr>
        <w:instrText>…</w:instrText>
      </w:r>
      <w:r w:rsidR="004F3920">
        <w:rPr>
          <w:rFonts w:cstheme="majorBidi"/>
        </w:rPr>
        <w:instrText>","author":[{"dropping-particle":"","family":"Mardiana","given":"N","non-dropping-particle":"","parse-names":false,"suffix":""}],"container-title":"Fakultas Ekonomi dan Bisnis Islam","id":"ITEM-1","issued":{"date-parts":[["2019"]]},"title":"Analisis Investasi Pada Piutang Terhadap Return On Asset Pada UUS BTN","type":"article-journal"},"uris":["http://www.mendeley.com/documents/?uuid=4f00ea9a-0938-446c-8602-21e06e8082f0"]}],"mendeley":{"formattedCitation":"(Mardiana, 2019)","plainTextFormattedCitation":"(Mardiana, 2019)","previouslyFormattedCitation":"(Mardiana, 2019)"},"properties":{"noteIndex":0},"schema":"https://github.com/citation-style-language/schema/raw/master/csl-citation.json"}</w:instrText>
      </w:r>
      <w:r w:rsidR="004F3920">
        <w:rPr>
          <w:rFonts w:cstheme="majorBidi"/>
        </w:rPr>
        <w:fldChar w:fldCharType="separate"/>
      </w:r>
      <w:r w:rsidR="004F3920" w:rsidRPr="004F3920">
        <w:rPr>
          <w:rFonts w:cstheme="majorBidi"/>
          <w:noProof/>
        </w:rPr>
        <w:t>(Mardiana, 2019)</w:t>
      </w:r>
      <w:r w:rsidR="004F3920">
        <w:rPr>
          <w:rFonts w:cstheme="majorBidi"/>
        </w:rPr>
        <w:fldChar w:fldCharType="end"/>
      </w:r>
      <w:r w:rsidRPr="00D7218E">
        <w:rPr>
          <w:rFonts w:cstheme="majorBidi"/>
        </w:rPr>
        <w:t>.</w:t>
      </w:r>
    </w:p>
    <w:p w14:paraId="781B47F4" w14:textId="77777777" w:rsidR="00D7218E" w:rsidRPr="00D7218E" w:rsidRDefault="00D7218E" w:rsidP="00D36075">
      <w:pPr>
        <w:pStyle w:val="8ParagrafAwal-FirstParagraph"/>
        <w:rPr>
          <w:rFonts w:cstheme="majorBidi"/>
        </w:rPr>
      </w:pPr>
    </w:p>
    <w:p w14:paraId="49A465E2" w14:textId="7450D861" w:rsidR="00D7218E" w:rsidRPr="00D7218E" w:rsidRDefault="00FD3008" w:rsidP="00D36075">
      <w:pPr>
        <w:pStyle w:val="8ParagrafAwal-FirstParagraph"/>
        <w:rPr>
          <w:rFonts w:cstheme="majorBidi"/>
          <w:b/>
          <w:bCs/>
        </w:rPr>
      </w:pPr>
      <w:r>
        <w:rPr>
          <w:rFonts w:cstheme="majorBidi"/>
          <w:b/>
          <w:bCs/>
        </w:rPr>
        <w:t>Dampak</w:t>
      </w:r>
      <w:r w:rsidR="00D7218E" w:rsidRPr="00D7218E">
        <w:rPr>
          <w:rFonts w:cstheme="majorBidi"/>
          <w:b/>
          <w:bCs/>
        </w:rPr>
        <w:t xml:space="preserve"> Piutang </w:t>
      </w:r>
      <w:proofErr w:type="spellStart"/>
      <w:r w:rsidR="00D7218E" w:rsidRPr="00D7218E">
        <w:rPr>
          <w:rFonts w:cstheme="majorBidi"/>
          <w:b/>
          <w:bCs/>
        </w:rPr>
        <w:t>Murabahah</w:t>
      </w:r>
      <w:proofErr w:type="spellEnd"/>
      <w:r w:rsidR="00D7218E" w:rsidRPr="00D7218E">
        <w:rPr>
          <w:rFonts w:cstheme="majorBidi"/>
          <w:b/>
          <w:bCs/>
        </w:rPr>
        <w:t xml:space="preserve">, Piutang </w:t>
      </w:r>
      <w:proofErr w:type="spellStart"/>
      <w:r w:rsidR="00D7218E" w:rsidRPr="00D7218E">
        <w:rPr>
          <w:rFonts w:cstheme="majorBidi"/>
          <w:b/>
          <w:bCs/>
        </w:rPr>
        <w:t>Qardh</w:t>
      </w:r>
      <w:proofErr w:type="spellEnd"/>
      <w:r w:rsidR="00D7218E" w:rsidRPr="00D7218E">
        <w:rPr>
          <w:rFonts w:cstheme="majorBidi"/>
          <w:b/>
          <w:bCs/>
        </w:rPr>
        <w:t xml:space="preserve">, Piutang Sewa, </w:t>
      </w:r>
      <w:r w:rsidR="00BD4BA5">
        <w:rPr>
          <w:rFonts w:cstheme="majorBidi"/>
          <w:b/>
          <w:bCs/>
        </w:rPr>
        <w:t>tentang</w:t>
      </w:r>
      <w:r w:rsidR="00D7218E" w:rsidRPr="00D7218E">
        <w:rPr>
          <w:rFonts w:cstheme="majorBidi"/>
          <w:b/>
          <w:bCs/>
        </w:rPr>
        <w:t xml:space="preserve"> </w:t>
      </w:r>
      <w:proofErr w:type="spellStart"/>
      <w:r w:rsidR="00D7218E" w:rsidRPr="00D7218E">
        <w:rPr>
          <w:rFonts w:cstheme="majorBidi"/>
          <w:b/>
          <w:bCs/>
        </w:rPr>
        <w:t>Return</w:t>
      </w:r>
      <w:proofErr w:type="spellEnd"/>
      <w:r w:rsidR="00D7218E" w:rsidRPr="00D7218E">
        <w:rPr>
          <w:rFonts w:cstheme="majorBidi"/>
          <w:b/>
          <w:bCs/>
        </w:rPr>
        <w:t xml:space="preserve"> On </w:t>
      </w:r>
      <w:proofErr w:type="spellStart"/>
      <w:r w:rsidR="00D7218E" w:rsidRPr="00D7218E">
        <w:rPr>
          <w:rFonts w:cstheme="majorBidi"/>
          <w:b/>
          <w:bCs/>
        </w:rPr>
        <w:t>Assets</w:t>
      </w:r>
      <w:proofErr w:type="spellEnd"/>
      <w:r w:rsidR="00D7218E" w:rsidRPr="00D7218E">
        <w:rPr>
          <w:rFonts w:cstheme="majorBidi"/>
          <w:b/>
          <w:bCs/>
        </w:rPr>
        <w:t xml:space="preserve"> (ROA) dengan </w:t>
      </w:r>
      <w:proofErr w:type="spellStart"/>
      <w:r w:rsidR="00D7218E" w:rsidRPr="00D7218E">
        <w:rPr>
          <w:rFonts w:cstheme="majorBidi"/>
          <w:b/>
          <w:bCs/>
        </w:rPr>
        <w:t>Firm</w:t>
      </w:r>
      <w:proofErr w:type="spellEnd"/>
      <w:r w:rsidR="00D7218E" w:rsidRPr="00D7218E">
        <w:rPr>
          <w:rFonts w:cstheme="majorBidi"/>
          <w:b/>
          <w:bCs/>
        </w:rPr>
        <w:t xml:space="preserve"> </w:t>
      </w:r>
      <w:proofErr w:type="spellStart"/>
      <w:r w:rsidR="00D7218E" w:rsidRPr="00D7218E">
        <w:rPr>
          <w:rFonts w:cstheme="majorBidi"/>
          <w:b/>
          <w:bCs/>
        </w:rPr>
        <w:t>Size</w:t>
      </w:r>
      <w:proofErr w:type="spellEnd"/>
      <w:r w:rsidR="00D7218E" w:rsidRPr="00D7218E">
        <w:rPr>
          <w:rFonts w:cstheme="majorBidi"/>
          <w:b/>
          <w:bCs/>
        </w:rPr>
        <w:t xml:space="preserve"> sebagai Variabel </w:t>
      </w:r>
      <w:proofErr w:type="spellStart"/>
      <w:r w:rsidR="00D7218E" w:rsidRPr="00D7218E">
        <w:rPr>
          <w:rFonts w:cstheme="majorBidi"/>
          <w:b/>
          <w:bCs/>
        </w:rPr>
        <w:t>Moderasi</w:t>
      </w:r>
      <w:proofErr w:type="spellEnd"/>
      <w:r w:rsidR="00D7218E" w:rsidRPr="00D7218E">
        <w:rPr>
          <w:rFonts w:cstheme="majorBidi"/>
          <w:b/>
          <w:bCs/>
        </w:rPr>
        <w:t xml:space="preserve"> (H7)</w:t>
      </w:r>
    </w:p>
    <w:p w14:paraId="42E56DE3" w14:textId="6AE54270" w:rsidR="00D7218E" w:rsidRPr="00D7218E" w:rsidRDefault="00D7218E" w:rsidP="00D36075">
      <w:pPr>
        <w:pStyle w:val="8ParagrafAwal-FirstParagraph"/>
        <w:rPr>
          <w:rFonts w:cstheme="majorBidi"/>
        </w:rPr>
      </w:pPr>
      <w:r w:rsidRPr="00D7218E">
        <w:rPr>
          <w:rFonts w:cstheme="majorBidi"/>
        </w:rPr>
        <w:tab/>
        <w:t xml:space="preserve">Berdasarkan perhitungan pada tabel uji T dapat di simpulkan bahwa variabel piutang </w:t>
      </w:r>
      <w:proofErr w:type="spellStart"/>
      <w:r w:rsidRPr="00D7218E">
        <w:rPr>
          <w:rFonts w:cstheme="majorBidi"/>
        </w:rPr>
        <w:t>murabahah</w:t>
      </w:r>
      <w:proofErr w:type="spellEnd"/>
      <w:r w:rsidRPr="00D7218E">
        <w:rPr>
          <w:rFonts w:cstheme="majorBidi"/>
        </w:rPr>
        <w:t xml:space="preserve">. Piutang sewa, piutang </w:t>
      </w:r>
      <w:proofErr w:type="spellStart"/>
      <w:r w:rsidRPr="00D7218E">
        <w:rPr>
          <w:rFonts w:cstheme="majorBidi"/>
        </w:rPr>
        <w:t>qordh</w:t>
      </w:r>
      <w:proofErr w:type="spellEnd"/>
      <w:r w:rsidRPr="00D7218E">
        <w:rPr>
          <w:rFonts w:cstheme="majorBidi"/>
        </w:rPr>
        <w:t xml:space="preserve">, piutang sewa, </w:t>
      </w:r>
      <w:r w:rsidR="00BD4BA5">
        <w:rPr>
          <w:rFonts w:cstheme="majorBidi"/>
        </w:rPr>
        <w:t>tentang</w:t>
      </w:r>
      <w:r w:rsidRPr="00D7218E">
        <w:rPr>
          <w:rFonts w:cstheme="majorBidi"/>
        </w:rPr>
        <w:t xml:space="preserve"> </w:t>
      </w:r>
      <w:proofErr w:type="spellStart"/>
      <w:r w:rsidRPr="00D7218E">
        <w:rPr>
          <w:rFonts w:cstheme="majorBidi"/>
        </w:rPr>
        <w:t>return</w:t>
      </w:r>
      <w:proofErr w:type="spellEnd"/>
      <w:r w:rsidRPr="00D7218E">
        <w:rPr>
          <w:rFonts w:cstheme="majorBidi"/>
        </w:rPr>
        <w:t xml:space="preserve"> </w:t>
      </w:r>
      <w:proofErr w:type="spellStart"/>
      <w:r w:rsidRPr="00D7218E">
        <w:rPr>
          <w:rFonts w:cstheme="majorBidi"/>
        </w:rPr>
        <w:t>on</w:t>
      </w:r>
      <w:proofErr w:type="spellEnd"/>
      <w:r w:rsidRPr="00D7218E">
        <w:rPr>
          <w:rFonts w:cstheme="majorBidi"/>
        </w:rPr>
        <w:t xml:space="preserve"> </w:t>
      </w:r>
      <w:proofErr w:type="spellStart"/>
      <w:r w:rsidRPr="00D7218E">
        <w:rPr>
          <w:rFonts w:cstheme="majorBidi"/>
        </w:rPr>
        <w:t>assets</w:t>
      </w:r>
      <w:proofErr w:type="spellEnd"/>
      <w:r w:rsidRPr="00D7218E">
        <w:rPr>
          <w:rFonts w:cstheme="majorBidi"/>
        </w:rPr>
        <w:t xml:space="preserve"> (ROA) dengan </w:t>
      </w:r>
      <w:proofErr w:type="spellStart"/>
      <w:r w:rsidRPr="00D7218E">
        <w:rPr>
          <w:rFonts w:cstheme="majorBidi"/>
        </w:rPr>
        <w:t>Firm</w:t>
      </w:r>
      <w:proofErr w:type="spellEnd"/>
      <w:r w:rsidRPr="00D7218E">
        <w:rPr>
          <w:rFonts w:cstheme="majorBidi"/>
        </w:rPr>
        <w:t xml:space="preserve"> </w:t>
      </w:r>
      <w:proofErr w:type="spellStart"/>
      <w:r w:rsidRPr="00D7218E">
        <w:rPr>
          <w:rFonts w:cstheme="majorBidi"/>
        </w:rPr>
        <w:t>size</w:t>
      </w:r>
      <w:proofErr w:type="spellEnd"/>
      <w:r w:rsidRPr="00D7218E">
        <w:rPr>
          <w:rFonts w:cstheme="majorBidi"/>
        </w:rPr>
        <w:t xml:space="preserve"> sebagai variabel </w:t>
      </w:r>
      <w:proofErr w:type="spellStart"/>
      <w:r w:rsidRPr="00D7218E">
        <w:rPr>
          <w:rFonts w:cstheme="majorBidi"/>
        </w:rPr>
        <w:t>mederasi</w:t>
      </w:r>
      <w:proofErr w:type="spellEnd"/>
      <w:r w:rsidRPr="00D7218E">
        <w:rPr>
          <w:rFonts w:cstheme="majorBidi"/>
        </w:rPr>
        <w:t xml:space="preserve"> ber</w:t>
      </w:r>
      <w:r w:rsidR="00FD3008">
        <w:rPr>
          <w:rFonts w:cstheme="majorBidi"/>
        </w:rPr>
        <w:t>dampak</w:t>
      </w:r>
      <w:r w:rsidRPr="00D7218E">
        <w:rPr>
          <w:rFonts w:cstheme="majorBidi"/>
        </w:rPr>
        <w:t xml:space="preserve"> </w:t>
      </w:r>
      <w:r w:rsidR="00FD3008">
        <w:rPr>
          <w:rFonts w:cstheme="majorBidi"/>
        </w:rPr>
        <w:t>relevan</w:t>
      </w:r>
      <w:r w:rsidRPr="00D7218E">
        <w:rPr>
          <w:rFonts w:cstheme="majorBidi"/>
        </w:rPr>
        <w:t xml:space="preserve">. </w:t>
      </w:r>
      <w:r w:rsidR="00441D4B">
        <w:rPr>
          <w:rFonts w:cstheme="majorBidi"/>
        </w:rPr>
        <w:t>Kondisi ini</w:t>
      </w:r>
      <w:r w:rsidRPr="00D7218E">
        <w:rPr>
          <w:rFonts w:cstheme="majorBidi"/>
        </w:rPr>
        <w:t xml:space="preserve"> disebabkan karena </w:t>
      </w:r>
      <w:proofErr w:type="spellStart"/>
      <w:r w:rsidRPr="00D7218E">
        <w:rPr>
          <w:rFonts w:cstheme="majorBidi"/>
        </w:rPr>
        <w:t>karena</w:t>
      </w:r>
      <w:proofErr w:type="spellEnd"/>
      <w:r w:rsidRPr="00D7218E">
        <w:rPr>
          <w:rFonts w:cstheme="majorBidi"/>
        </w:rPr>
        <w:t xml:space="preserve"> nilai </w:t>
      </w:r>
      <w:r w:rsidR="00FD3008">
        <w:rPr>
          <w:rFonts w:cstheme="majorBidi"/>
        </w:rPr>
        <w:t>relevan</w:t>
      </w:r>
      <w:r w:rsidRPr="00D7218E">
        <w:rPr>
          <w:rFonts w:cstheme="majorBidi"/>
        </w:rPr>
        <w:t xml:space="preserve"> 0.0080&lt;0.05. Hasil tersebut menunjukkan bahwa </w:t>
      </w:r>
      <w:r w:rsidR="00FD3008">
        <w:rPr>
          <w:rFonts w:cstheme="majorBidi"/>
        </w:rPr>
        <w:t>dampak</w:t>
      </w:r>
      <w:r w:rsidRPr="00D7218E">
        <w:rPr>
          <w:rFonts w:cstheme="majorBidi"/>
        </w:rPr>
        <w:t xml:space="preserve"> piutang </w:t>
      </w:r>
      <w:proofErr w:type="spellStart"/>
      <w:r w:rsidRPr="00D7218E">
        <w:rPr>
          <w:rFonts w:cstheme="majorBidi"/>
        </w:rPr>
        <w:t>murabahah</w:t>
      </w:r>
      <w:proofErr w:type="spellEnd"/>
      <w:r w:rsidRPr="00D7218E">
        <w:rPr>
          <w:rFonts w:cstheme="majorBidi"/>
        </w:rPr>
        <w:t xml:space="preserve">, piutang </w:t>
      </w:r>
      <w:proofErr w:type="spellStart"/>
      <w:r w:rsidRPr="00D7218E">
        <w:rPr>
          <w:rFonts w:cstheme="majorBidi"/>
        </w:rPr>
        <w:t>qordh</w:t>
      </w:r>
      <w:proofErr w:type="spellEnd"/>
      <w:r w:rsidRPr="00D7218E">
        <w:rPr>
          <w:rFonts w:cstheme="majorBidi"/>
        </w:rPr>
        <w:t xml:space="preserve">, piutang sewa, </w:t>
      </w:r>
      <w:r w:rsidR="00BD4BA5">
        <w:rPr>
          <w:rFonts w:cstheme="majorBidi"/>
        </w:rPr>
        <w:t>tentang</w:t>
      </w:r>
      <w:r w:rsidRPr="00D7218E">
        <w:rPr>
          <w:rFonts w:cstheme="majorBidi"/>
        </w:rPr>
        <w:t xml:space="preserve"> (ROA) di </w:t>
      </w:r>
      <w:proofErr w:type="spellStart"/>
      <w:r w:rsidRPr="00D7218E">
        <w:rPr>
          <w:rFonts w:cstheme="majorBidi"/>
        </w:rPr>
        <w:t>moderasi</w:t>
      </w:r>
      <w:proofErr w:type="spellEnd"/>
      <w:r w:rsidRPr="00D7218E">
        <w:rPr>
          <w:rFonts w:cstheme="majorBidi"/>
        </w:rPr>
        <w:t xml:space="preserve">  </w:t>
      </w:r>
      <w:proofErr w:type="spellStart"/>
      <w:r w:rsidRPr="00D7218E">
        <w:rPr>
          <w:rFonts w:cstheme="majorBidi"/>
        </w:rPr>
        <w:t>firm</w:t>
      </w:r>
      <w:proofErr w:type="spellEnd"/>
      <w:r w:rsidRPr="00D7218E">
        <w:rPr>
          <w:rFonts w:cstheme="majorBidi"/>
        </w:rPr>
        <w:t xml:space="preserve"> </w:t>
      </w:r>
      <w:proofErr w:type="spellStart"/>
      <w:r w:rsidRPr="00D7218E">
        <w:rPr>
          <w:rFonts w:cstheme="majorBidi"/>
        </w:rPr>
        <w:t>size</w:t>
      </w:r>
      <w:proofErr w:type="spellEnd"/>
      <w:r w:rsidRPr="00D7218E">
        <w:rPr>
          <w:rFonts w:cstheme="majorBidi"/>
        </w:rPr>
        <w:t xml:space="preserve"> ber</w:t>
      </w:r>
      <w:r w:rsidR="00FD3008">
        <w:rPr>
          <w:rFonts w:cstheme="majorBidi"/>
        </w:rPr>
        <w:t>dampak</w:t>
      </w:r>
      <w:r w:rsidRPr="00D7218E">
        <w:rPr>
          <w:rFonts w:cstheme="majorBidi"/>
        </w:rPr>
        <w:t xml:space="preserve"> secara simultan. Maka hipotesis yang diajukan peneliti yaitu H7: </w:t>
      </w:r>
      <w:r w:rsidR="00FD3008">
        <w:rPr>
          <w:rFonts w:cstheme="majorBidi"/>
        </w:rPr>
        <w:t>Dampak</w:t>
      </w:r>
      <w:r w:rsidRPr="00D7218E">
        <w:rPr>
          <w:rFonts w:cstheme="majorBidi"/>
        </w:rPr>
        <w:t xml:space="preserve"> piutang </w:t>
      </w:r>
      <w:proofErr w:type="spellStart"/>
      <w:r w:rsidRPr="00D7218E">
        <w:rPr>
          <w:rFonts w:cstheme="majorBidi"/>
        </w:rPr>
        <w:t>murabahah</w:t>
      </w:r>
      <w:proofErr w:type="spellEnd"/>
      <w:r w:rsidRPr="00D7218E">
        <w:rPr>
          <w:rFonts w:cstheme="majorBidi"/>
        </w:rPr>
        <w:t xml:space="preserve">, piutang </w:t>
      </w:r>
      <w:proofErr w:type="spellStart"/>
      <w:r w:rsidRPr="00D7218E">
        <w:rPr>
          <w:rFonts w:cstheme="majorBidi"/>
        </w:rPr>
        <w:t>qardh</w:t>
      </w:r>
      <w:proofErr w:type="spellEnd"/>
      <w:r w:rsidRPr="00D7218E">
        <w:rPr>
          <w:rFonts w:cstheme="majorBidi"/>
        </w:rPr>
        <w:t xml:space="preserve">, piutang sewa, </w:t>
      </w:r>
      <w:r w:rsidR="00BD4BA5">
        <w:rPr>
          <w:rFonts w:cstheme="majorBidi"/>
        </w:rPr>
        <w:t>tentang</w:t>
      </w:r>
      <w:r w:rsidRPr="00D7218E">
        <w:rPr>
          <w:rFonts w:cstheme="majorBidi"/>
        </w:rPr>
        <w:t xml:space="preserve"> (ROA) </w:t>
      </w:r>
      <w:proofErr w:type="spellStart"/>
      <w:r w:rsidRPr="00D7218E">
        <w:rPr>
          <w:rFonts w:cstheme="majorBidi"/>
        </w:rPr>
        <w:t>dimoderasi</w:t>
      </w:r>
      <w:proofErr w:type="spellEnd"/>
      <w:r w:rsidRPr="00D7218E">
        <w:rPr>
          <w:rFonts w:cstheme="majorBidi"/>
        </w:rPr>
        <w:t xml:space="preserve"> </w:t>
      </w:r>
      <w:proofErr w:type="spellStart"/>
      <w:r w:rsidRPr="00D7218E">
        <w:rPr>
          <w:rFonts w:cstheme="majorBidi"/>
        </w:rPr>
        <w:t>firm</w:t>
      </w:r>
      <w:proofErr w:type="spellEnd"/>
      <w:r w:rsidRPr="00D7218E">
        <w:rPr>
          <w:rFonts w:cstheme="majorBidi"/>
        </w:rPr>
        <w:t xml:space="preserve"> </w:t>
      </w:r>
      <w:proofErr w:type="spellStart"/>
      <w:r w:rsidRPr="00D7218E">
        <w:rPr>
          <w:rFonts w:cstheme="majorBidi"/>
        </w:rPr>
        <w:t>size</w:t>
      </w:r>
      <w:proofErr w:type="spellEnd"/>
      <w:r w:rsidRPr="00D7218E">
        <w:rPr>
          <w:rFonts w:cstheme="majorBidi"/>
        </w:rPr>
        <w:t xml:space="preserve"> diterima. </w:t>
      </w:r>
    </w:p>
    <w:p w14:paraId="56D524AA" w14:textId="431E9137" w:rsidR="00137086" w:rsidRPr="00953855" w:rsidRDefault="00D7218E" w:rsidP="00D36075">
      <w:pPr>
        <w:pStyle w:val="8ParagrafAwal-FirstParagraph"/>
        <w:rPr>
          <w:rFonts w:cstheme="majorBidi"/>
        </w:rPr>
      </w:pPr>
      <w:proofErr w:type="spellStart"/>
      <w:r w:rsidRPr="00D7218E">
        <w:rPr>
          <w:rFonts w:cstheme="majorBidi"/>
        </w:rPr>
        <w:t>Firm</w:t>
      </w:r>
      <w:proofErr w:type="spellEnd"/>
      <w:r w:rsidRPr="00D7218E">
        <w:rPr>
          <w:rFonts w:cstheme="majorBidi"/>
        </w:rPr>
        <w:t xml:space="preserve"> </w:t>
      </w:r>
      <w:proofErr w:type="spellStart"/>
      <w:r w:rsidRPr="00D7218E">
        <w:rPr>
          <w:rFonts w:cstheme="majorBidi"/>
        </w:rPr>
        <w:t>size</w:t>
      </w:r>
      <w:proofErr w:type="spellEnd"/>
      <w:r w:rsidRPr="00D7218E">
        <w:rPr>
          <w:rFonts w:cstheme="majorBidi"/>
        </w:rPr>
        <w:t xml:space="preserve">, atau ukuran perusahaan, dapat </w:t>
      </w:r>
      <w:proofErr w:type="spellStart"/>
      <w:r w:rsidRPr="00D7218E">
        <w:rPr>
          <w:rFonts w:cstheme="majorBidi"/>
        </w:rPr>
        <w:t>memoderasi</w:t>
      </w:r>
      <w:proofErr w:type="spellEnd"/>
      <w:r w:rsidRPr="00D7218E">
        <w:rPr>
          <w:rFonts w:cstheme="majorBidi"/>
        </w:rPr>
        <w:t xml:space="preserve"> </w:t>
      </w:r>
      <w:r w:rsidR="00FD3008">
        <w:rPr>
          <w:rFonts w:cstheme="majorBidi"/>
        </w:rPr>
        <w:t>dampak</w:t>
      </w:r>
      <w:r w:rsidRPr="00D7218E">
        <w:rPr>
          <w:rFonts w:cstheme="majorBidi"/>
        </w:rPr>
        <w:t xml:space="preserve"> piutang </w:t>
      </w:r>
      <w:proofErr w:type="spellStart"/>
      <w:r w:rsidRPr="00D7218E">
        <w:rPr>
          <w:rFonts w:cstheme="majorBidi"/>
        </w:rPr>
        <w:t>murabahah</w:t>
      </w:r>
      <w:proofErr w:type="spellEnd"/>
      <w:r w:rsidRPr="00D7218E">
        <w:rPr>
          <w:rFonts w:cstheme="majorBidi"/>
        </w:rPr>
        <w:t xml:space="preserve">, piutang sewa, dan piutang </w:t>
      </w:r>
      <w:proofErr w:type="spellStart"/>
      <w:r w:rsidRPr="00D7218E">
        <w:rPr>
          <w:rFonts w:cstheme="majorBidi"/>
        </w:rPr>
        <w:t>qardh</w:t>
      </w:r>
      <w:proofErr w:type="spellEnd"/>
      <w:r w:rsidRPr="00D7218E">
        <w:rPr>
          <w:rFonts w:cstheme="majorBidi"/>
        </w:rPr>
        <w:t xml:space="preserve"> </w:t>
      </w:r>
      <w:r w:rsidR="00BD4BA5">
        <w:rPr>
          <w:rFonts w:cstheme="majorBidi"/>
        </w:rPr>
        <w:t>tentang</w:t>
      </w:r>
      <w:r w:rsidRPr="00D7218E">
        <w:rPr>
          <w:rFonts w:cstheme="majorBidi"/>
        </w:rPr>
        <w:t xml:space="preserve"> ROA. Teori ini berpendapat bahwa perusahaan dengan ukuran lebih </w:t>
      </w:r>
      <w:r w:rsidR="00BD4BA5">
        <w:rPr>
          <w:rFonts w:cstheme="majorBidi"/>
        </w:rPr>
        <w:t>dominan</w:t>
      </w:r>
      <w:r w:rsidRPr="00D7218E">
        <w:rPr>
          <w:rFonts w:cstheme="majorBidi"/>
        </w:rPr>
        <w:t xml:space="preserve"> cenderung memiliki lebih banyak sumber daya dan kemampuan untuk mengelola piutang syariah dengan lebih baik, sehingga dapat meningkatkan ROA. Sebaliknya, perusahaan dengan ukuran lebih kecil cenderung memiliki lebih sedikit sumber daya dan kemampuan, sehingga dapat mengurangi ROA. Dalam sintesis, teori </w:t>
      </w:r>
      <w:r w:rsidR="00FD3008">
        <w:rPr>
          <w:rFonts w:cstheme="majorBidi"/>
        </w:rPr>
        <w:t>dampak</w:t>
      </w:r>
      <w:r w:rsidRPr="00D7218E">
        <w:rPr>
          <w:rFonts w:cstheme="majorBidi"/>
        </w:rPr>
        <w:t xml:space="preserve"> piutang </w:t>
      </w:r>
      <w:proofErr w:type="spellStart"/>
      <w:r w:rsidRPr="00D7218E">
        <w:rPr>
          <w:rFonts w:cstheme="majorBidi"/>
        </w:rPr>
        <w:t>murabahah</w:t>
      </w:r>
      <w:proofErr w:type="spellEnd"/>
      <w:r w:rsidRPr="00D7218E">
        <w:rPr>
          <w:rFonts w:cstheme="majorBidi"/>
        </w:rPr>
        <w:t xml:space="preserve">, piutang sewa, dan piutang </w:t>
      </w:r>
      <w:proofErr w:type="spellStart"/>
      <w:r w:rsidRPr="00D7218E">
        <w:rPr>
          <w:rFonts w:cstheme="majorBidi"/>
        </w:rPr>
        <w:t>qardh</w:t>
      </w:r>
      <w:proofErr w:type="spellEnd"/>
      <w:r w:rsidRPr="00D7218E">
        <w:rPr>
          <w:rFonts w:cstheme="majorBidi"/>
        </w:rPr>
        <w:t xml:space="preserve"> </w:t>
      </w:r>
      <w:r w:rsidR="00BD4BA5">
        <w:rPr>
          <w:rFonts w:cstheme="majorBidi"/>
        </w:rPr>
        <w:t>tentang</w:t>
      </w:r>
      <w:r w:rsidRPr="00D7218E">
        <w:rPr>
          <w:rFonts w:cstheme="majorBidi"/>
        </w:rPr>
        <w:t xml:space="preserve"> ROA di </w:t>
      </w:r>
      <w:proofErr w:type="spellStart"/>
      <w:r w:rsidRPr="00D7218E">
        <w:rPr>
          <w:rFonts w:cstheme="majorBidi"/>
        </w:rPr>
        <w:t>moderasi</w:t>
      </w:r>
      <w:proofErr w:type="spellEnd"/>
      <w:r w:rsidRPr="00D7218E">
        <w:rPr>
          <w:rFonts w:cstheme="majorBidi"/>
        </w:rPr>
        <w:t xml:space="preserve"> </w:t>
      </w:r>
      <w:proofErr w:type="spellStart"/>
      <w:r w:rsidRPr="00D7218E">
        <w:rPr>
          <w:rFonts w:cstheme="majorBidi"/>
        </w:rPr>
        <w:t>firm</w:t>
      </w:r>
      <w:proofErr w:type="spellEnd"/>
      <w:r w:rsidRPr="00D7218E">
        <w:rPr>
          <w:rFonts w:cstheme="majorBidi"/>
        </w:rPr>
        <w:t xml:space="preserve"> </w:t>
      </w:r>
      <w:proofErr w:type="spellStart"/>
      <w:r w:rsidRPr="00D7218E">
        <w:rPr>
          <w:rFonts w:cstheme="majorBidi"/>
        </w:rPr>
        <w:t>size</w:t>
      </w:r>
      <w:proofErr w:type="spellEnd"/>
      <w:r w:rsidRPr="00D7218E">
        <w:rPr>
          <w:rFonts w:cstheme="majorBidi"/>
        </w:rPr>
        <w:t xml:space="preserve"> menunjukkan bahwa perusahaan dengan ukuran lebih </w:t>
      </w:r>
      <w:r w:rsidR="00BD4BA5">
        <w:rPr>
          <w:rFonts w:cstheme="majorBidi"/>
        </w:rPr>
        <w:t>dominan</w:t>
      </w:r>
      <w:r w:rsidRPr="00D7218E">
        <w:rPr>
          <w:rFonts w:cstheme="majorBidi"/>
        </w:rPr>
        <w:t xml:space="preserve"> cenderung memiliki lebih banyak sumber daya dan kemampuan untuk mengelola piutang syariah dengan lebih baik, sehingga dapat meningkatkan ROA. Namun, perusahaan dengan ukuran lebih kecil cenderung memiliki lebih sedikit sumber daya dan kemampuan, sehingga dapat mengurangi ROA </w:t>
      </w:r>
      <w:r w:rsidR="004F3920">
        <w:rPr>
          <w:rFonts w:cstheme="majorBidi"/>
        </w:rPr>
        <w:fldChar w:fldCharType="begin" w:fldLock="1"/>
      </w:r>
      <w:r w:rsidR="004F3920">
        <w:rPr>
          <w:rFonts w:cstheme="majorBidi"/>
        </w:rPr>
        <w:instrText>ADDIN CSL_CITATION {"citationItems":[{"id":"ITEM-1","itemData":{"author":[{"dropping-particle":"","family":"Mustion","given":"Seppi","non-dropping-particle":"","parse-names":false,"suffix":""},{"dropping-particle":"","family":"Wira","given":"Ahmad","non-dropping-particle":"","parse-names":false,"suffix":""},{"dropping-particle":"","family":"Novia","given":"Aidil","non-dropping-particle":"","parse-names":false,"suffix":""}],"id":"ITEM-1","issue":"30","issued":{"date-parts":[["2023"]]},"page":"1185-1205","title":"the Influence of Islamicity Performance Index and Non Performing Financing on Return on Asset of","type":"article-journal","volume":"8"},"uris":["http://www.mendeley.com/documents/?uuid=011d0cde-ea1a-4697-bfc2-b4cfa9360a78"]}],"mendeley":{"formattedCitation":"(Mustion et al., 2023)","plainTextFormattedCitation":"(Mustion et al., 2023)","previouslyFormattedCitation":"(Mustion et al., 2023)"},"properties":{"noteIndex":0},"schema":"https://github.com/citation-style-language/schema/raw/master/csl-citation.json"}</w:instrText>
      </w:r>
      <w:r w:rsidR="004F3920">
        <w:rPr>
          <w:rFonts w:cstheme="majorBidi"/>
        </w:rPr>
        <w:fldChar w:fldCharType="separate"/>
      </w:r>
      <w:r w:rsidR="004F3920" w:rsidRPr="004F3920">
        <w:rPr>
          <w:rFonts w:cstheme="majorBidi"/>
          <w:noProof/>
        </w:rPr>
        <w:t>(Mustion et al., 2023)</w:t>
      </w:r>
      <w:r w:rsidR="004F3920">
        <w:rPr>
          <w:rFonts w:cstheme="majorBidi"/>
        </w:rPr>
        <w:fldChar w:fldCharType="end"/>
      </w:r>
      <w:r w:rsidRPr="00D7218E">
        <w:rPr>
          <w:rFonts w:cstheme="majorBidi"/>
        </w:rPr>
        <w:t>.</w:t>
      </w:r>
    </w:p>
    <w:p w14:paraId="1210E41E" w14:textId="77777777" w:rsidR="00D7218E" w:rsidRPr="00953855" w:rsidRDefault="00D7218E" w:rsidP="00D36075">
      <w:pPr>
        <w:ind w:firstLine="0"/>
        <w:jc w:val="both"/>
        <w:rPr>
          <w:rFonts w:cstheme="majorBidi"/>
          <w:color w:val="070809"/>
          <w:lang w:val="id-ID"/>
        </w:rPr>
      </w:pPr>
    </w:p>
    <w:p w14:paraId="678B92D5" w14:textId="78A9D2AF" w:rsidR="002F3C3B" w:rsidRPr="00953855" w:rsidRDefault="008A40B6" w:rsidP="00D36075">
      <w:pPr>
        <w:pStyle w:val="Judul1"/>
        <w:spacing w:before="0" w:after="0"/>
        <w:rPr>
          <w:rFonts w:cstheme="majorBidi"/>
          <w:lang w:val="id-ID" w:eastAsia="id-ID"/>
        </w:rPr>
      </w:pPr>
      <w:r>
        <w:rPr>
          <w:rFonts w:cstheme="majorBidi"/>
          <w:lang w:val="id-ID" w:eastAsia="id-ID"/>
        </w:rPr>
        <w:t>Kesimpulan</w:t>
      </w:r>
    </w:p>
    <w:p w14:paraId="61AE27AC" w14:textId="58CEC83F" w:rsidR="00D7218E" w:rsidRDefault="008A40B6" w:rsidP="00D36075">
      <w:pPr>
        <w:pStyle w:val="8ParagrafAwal-FirstParagraph"/>
        <w:ind w:firstLine="720"/>
        <w:rPr>
          <w:rFonts w:cstheme="majorBidi"/>
        </w:rPr>
      </w:pPr>
      <w:r>
        <w:rPr>
          <w:rFonts w:cstheme="majorBidi"/>
        </w:rPr>
        <w:t xml:space="preserve">Dari hasil pengujian terlihat jelas bahwa piutang </w:t>
      </w:r>
      <w:proofErr w:type="spellStart"/>
      <w:r>
        <w:rPr>
          <w:rFonts w:cstheme="majorBidi"/>
        </w:rPr>
        <w:t>murabahah</w:t>
      </w:r>
      <w:proofErr w:type="spellEnd"/>
      <w:r>
        <w:rPr>
          <w:rFonts w:cstheme="majorBidi"/>
        </w:rPr>
        <w:t xml:space="preserve"> memiliki pengaruh yang signifikan dan menguntungkan terhadap ROA.</w:t>
      </w:r>
      <w:r w:rsidR="00D7218E" w:rsidRPr="00D7218E">
        <w:rPr>
          <w:rFonts w:cstheme="majorBidi"/>
        </w:rPr>
        <w:t xml:space="preserve"> </w:t>
      </w:r>
    </w:p>
    <w:p w14:paraId="6A3D6C3B" w14:textId="302F4987" w:rsidR="00843BF0" w:rsidRPr="00953855" w:rsidRDefault="008A40B6" w:rsidP="00D36075">
      <w:pPr>
        <w:pStyle w:val="8ParagrafAwal-FirstParagraph"/>
        <w:ind w:firstLine="720"/>
        <w:rPr>
          <w:rFonts w:cstheme="majorBidi"/>
        </w:rPr>
      </w:pPr>
      <w:r w:rsidRPr="008A40B6">
        <w:rPr>
          <w:rFonts w:cstheme="majorBidi"/>
        </w:rPr>
        <w:t xml:space="preserve">Berdasarkan kondisi ini, maka Piutang </w:t>
      </w:r>
      <w:proofErr w:type="spellStart"/>
      <w:r w:rsidRPr="008A40B6">
        <w:rPr>
          <w:rFonts w:cstheme="majorBidi"/>
        </w:rPr>
        <w:t>Murabahah</w:t>
      </w:r>
      <w:proofErr w:type="spellEnd"/>
      <w:r w:rsidRPr="008A40B6">
        <w:rPr>
          <w:rFonts w:cstheme="majorBidi"/>
        </w:rPr>
        <w:t xml:space="preserve"> akan meningkat jika nilai yang diciptakan lebih besar, dan sebaliknya. Piutang </w:t>
      </w:r>
      <w:proofErr w:type="spellStart"/>
      <w:r w:rsidRPr="008A40B6">
        <w:rPr>
          <w:rFonts w:cstheme="majorBidi"/>
        </w:rPr>
        <w:t>Qordh</w:t>
      </w:r>
      <w:proofErr w:type="spellEnd"/>
      <w:r w:rsidRPr="008A40B6">
        <w:rPr>
          <w:rFonts w:cstheme="majorBidi"/>
        </w:rPr>
        <w:t xml:space="preserve"> memiliki pengaruh negatif yang signifikan terhadap ROA. Berdasarkan ketentuan ini, tingkat Piutang </w:t>
      </w:r>
      <w:proofErr w:type="spellStart"/>
      <w:r w:rsidRPr="008A40B6">
        <w:rPr>
          <w:rFonts w:cstheme="majorBidi"/>
        </w:rPr>
        <w:t>Qordh</w:t>
      </w:r>
      <w:proofErr w:type="spellEnd"/>
      <w:r w:rsidRPr="008A40B6">
        <w:rPr>
          <w:rFonts w:cstheme="majorBidi"/>
        </w:rPr>
        <w:t xml:space="preserve"> yang tinggi akan menghasilkan ROA yang lebih rendah dan sebaliknya. Piutang Sewa memiliki pengaruh negatif yang signifikan terhadap ROA. Menurut persyaratan ini, Piutang Sewa yang tinggi akan menghasilkan ROA yang lebih rendah dan sebaliknya. Oleh karena itu, </w:t>
      </w:r>
      <w:proofErr w:type="spellStart"/>
      <w:r w:rsidRPr="008A40B6">
        <w:rPr>
          <w:rFonts w:cstheme="majorBidi"/>
        </w:rPr>
        <w:t>Firmsize</w:t>
      </w:r>
      <w:proofErr w:type="spellEnd"/>
      <w:r w:rsidRPr="008A40B6">
        <w:rPr>
          <w:rFonts w:cstheme="majorBidi"/>
        </w:rPr>
        <w:t xml:space="preserve"> dapat </w:t>
      </w:r>
      <w:proofErr w:type="spellStart"/>
      <w:r w:rsidRPr="008A40B6">
        <w:rPr>
          <w:rFonts w:cstheme="majorBidi"/>
        </w:rPr>
        <w:t>memoderasi</w:t>
      </w:r>
      <w:proofErr w:type="spellEnd"/>
      <w:r w:rsidRPr="008A40B6">
        <w:rPr>
          <w:rFonts w:cstheme="majorBidi"/>
        </w:rPr>
        <w:t xml:space="preserve"> pengaruh Piutang </w:t>
      </w:r>
      <w:proofErr w:type="spellStart"/>
      <w:r w:rsidRPr="008A40B6">
        <w:rPr>
          <w:rFonts w:cstheme="majorBidi"/>
        </w:rPr>
        <w:t>Murabahah</w:t>
      </w:r>
      <w:proofErr w:type="spellEnd"/>
      <w:r w:rsidRPr="008A40B6">
        <w:rPr>
          <w:rFonts w:cstheme="majorBidi"/>
        </w:rPr>
        <w:t xml:space="preserve"> terhadap ROA sektor keuangan pada rentang waktu 2018-2023 berdasarkan interaksi faktor </w:t>
      </w:r>
      <w:proofErr w:type="spellStart"/>
      <w:r w:rsidRPr="008A40B6">
        <w:rPr>
          <w:rFonts w:cstheme="majorBidi"/>
        </w:rPr>
        <w:t>moderasi</w:t>
      </w:r>
      <w:proofErr w:type="spellEnd"/>
      <w:r w:rsidRPr="008A40B6">
        <w:rPr>
          <w:rFonts w:cstheme="majorBidi"/>
        </w:rPr>
        <w:t xml:space="preserve">. Selanjutnya, Piutang </w:t>
      </w:r>
      <w:proofErr w:type="spellStart"/>
      <w:r w:rsidRPr="008A40B6">
        <w:rPr>
          <w:rFonts w:cstheme="majorBidi"/>
        </w:rPr>
        <w:t>Qordh</w:t>
      </w:r>
      <w:proofErr w:type="spellEnd"/>
      <w:r w:rsidRPr="008A40B6">
        <w:rPr>
          <w:rFonts w:cstheme="majorBidi"/>
        </w:rPr>
        <w:t xml:space="preserve"> terhadap ROA sektor perbankan pada rentang waktu 2018-2023 dapat </w:t>
      </w:r>
      <w:proofErr w:type="spellStart"/>
      <w:r w:rsidRPr="008A40B6">
        <w:rPr>
          <w:rFonts w:cstheme="majorBidi"/>
        </w:rPr>
        <w:t>dimoderasi</w:t>
      </w:r>
      <w:proofErr w:type="spellEnd"/>
      <w:r w:rsidRPr="008A40B6">
        <w:rPr>
          <w:rFonts w:cstheme="majorBidi"/>
        </w:rPr>
        <w:t xml:space="preserve"> oleh </w:t>
      </w:r>
      <w:proofErr w:type="spellStart"/>
      <w:r w:rsidRPr="008A40B6">
        <w:rPr>
          <w:rFonts w:cstheme="majorBidi"/>
        </w:rPr>
        <w:t>Firmsize</w:t>
      </w:r>
      <w:proofErr w:type="spellEnd"/>
      <w:r w:rsidRPr="008A40B6">
        <w:rPr>
          <w:rFonts w:cstheme="majorBidi"/>
        </w:rPr>
        <w:t xml:space="preserve">. Selain itu, </w:t>
      </w:r>
      <w:proofErr w:type="spellStart"/>
      <w:r w:rsidRPr="008A40B6">
        <w:rPr>
          <w:rFonts w:cstheme="majorBidi"/>
        </w:rPr>
        <w:t>Firmsize</w:t>
      </w:r>
      <w:proofErr w:type="spellEnd"/>
      <w:r w:rsidRPr="008A40B6">
        <w:rPr>
          <w:rFonts w:cstheme="majorBidi"/>
        </w:rPr>
        <w:t xml:space="preserve"> dapat</w:t>
      </w:r>
      <w:r>
        <w:rPr>
          <w:rFonts w:cstheme="majorBidi"/>
        </w:rPr>
        <w:t xml:space="preserve"> </w:t>
      </w:r>
      <w:r w:rsidR="009B3BEE" w:rsidRPr="009B3BEE">
        <w:rPr>
          <w:rFonts w:cstheme="majorBidi"/>
        </w:rPr>
        <w:t xml:space="preserve">Diharapkan bahwa variabel-variabel lain, seperti kebijakan </w:t>
      </w:r>
      <w:r w:rsidR="009B3BEE" w:rsidRPr="009B3BEE">
        <w:rPr>
          <w:rFonts w:cstheme="majorBidi"/>
        </w:rPr>
        <w:lastRenderedPageBreak/>
        <w:t xml:space="preserve">dividen, dapat digunakan dalam penelitian-penelitian selanjutnya sebagai variabel </w:t>
      </w:r>
      <w:proofErr w:type="spellStart"/>
      <w:r w:rsidR="009B3BEE" w:rsidRPr="009B3BEE">
        <w:rPr>
          <w:rFonts w:cstheme="majorBidi"/>
        </w:rPr>
        <w:t>pemoderasi</w:t>
      </w:r>
      <w:proofErr w:type="spellEnd"/>
      <w:r w:rsidR="009B3BEE" w:rsidRPr="009B3BEE">
        <w:rPr>
          <w:rFonts w:cstheme="majorBidi"/>
        </w:rPr>
        <w:t xml:space="preserve"> yang potensial. Selain itu, agar temuan penelitian ini dapat mewakili sektor bisnis lainnya, disarankan agar penelitian selanjutnya meneliti organisasi yang tidak hanya di industri keuangan, tetapi juga di industri lainnya.</w:t>
      </w:r>
    </w:p>
    <w:p w14:paraId="04144700" w14:textId="77777777" w:rsidR="00843BF0" w:rsidRDefault="00D66262" w:rsidP="00D36075">
      <w:pPr>
        <w:pStyle w:val="Judul1"/>
        <w:spacing w:before="0" w:after="0"/>
        <w:rPr>
          <w:rFonts w:cstheme="majorBidi"/>
          <w:lang w:val="id-ID"/>
        </w:rPr>
      </w:pPr>
      <w:r w:rsidRPr="00953855">
        <w:rPr>
          <w:rFonts w:cstheme="majorBidi"/>
          <w:lang w:val="id-ID"/>
        </w:rPr>
        <w:t>REferensi</w:t>
      </w:r>
    </w:p>
    <w:p w14:paraId="72C749BD" w14:textId="7D95BB7B" w:rsidR="005459D6" w:rsidRPr="005459D6" w:rsidRDefault="005459D6" w:rsidP="00D36075">
      <w:pPr>
        <w:widowControl w:val="0"/>
        <w:autoSpaceDE w:val="0"/>
        <w:autoSpaceDN w:val="0"/>
        <w:adjustRightInd w:val="0"/>
        <w:ind w:left="480" w:hanging="480"/>
        <w:jc w:val="both"/>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Pr="005459D6">
        <w:rPr>
          <w:noProof/>
          <w:szCs w:val="24"/>
        </w:rPr>
        <w:t xml:space="preserve">Anggraini, K. (2015). </w:t>
      </w:r>
      <w:r w:rsidRPr="005459D6">
        <w:rPr>
          <w:i/>
          <w:iCs/>
          <w:noProof/>
          <w:szCs w:val="24"/>
        </w:rPr>
        <w:t>Analisis Perlakuan Akuntasi Piutang Murabahah PT BRI Syariah Cabang Sidoarjo</w:t>
      </w:r>
      <w:r w:rsidRPr="005459D6">
        <w:rPr>
          <w:noProof/>
          <w:szCs w:val="24"/>
        </w:rPr>
        <w:t xml:space="preserve">. </w:t>
      </w:r>
      <w:r w:rsidRPr="005459D6">
        <w:rPr>
          <w:i/>
          <w:iCs/>
          <w:noProof/>
          <w:szCs w:val="24"/>
        </w:rPr>
        <w:t>2004</w:t>
      </w:r>
      <w:r w:rsidRPr="005459D6">
        <w:rPr>
          <w:noProof/>
          <w:szCs w:val="24"/>
        </w:rPr>
        <w:t>, 1–22.</w:t>
      </w:r>
    </w:p>
    <w:p w14:paraId="6264DF0E" w14:textId="77777777" w:rsidR="005459D6" w:rsidRPr="005459D6" w:rsidRDefault="005459D6" w:rsidP="00D36075">
      <w:pPr>
        <w:widowControl w:val="0"/>
        <w:autoSpaceDE w:val="0"/>
        <w:autoSpaceDN w:val="0"/>
        <w:adjustRightInd w:val="0"/>
        <w:ind w:left="480" w:hanging="480"/>
        <w:jc w:val="both"/>
        <w:rPr>
          <w:noProof/>
          <w:szCs w:val="24"/>
        </w:rPr>
      </w:pPr>
      <w:r w:rsidRPr="005459D6">
        <w:rPr>
          <w:noProof/>
          <w:szCs w:val="24"/>
        </w:rPr>
        <w:t xml:space="preserve">Anggun, S. (2022). Bab ii kajian pustaka bab ii kajian pustaka 2.1. </w:t>
      </w:r>
      <w:r w:rsidRPr="005459D6">
        <w:rPr>
          <w:i/>
          <w:iCs/>
          <w:noProof/>
          <w:szCs w:val="24"/>
        </w:rPr>
        <w:t>Bab Ii Kajian Pustaka 2.1</w:t>
      </w:r>
      <w:r w:rsidRPr="005459D6">
        <w:rPr>
          <w:noProof/>
          <w:szCs w:val="24"/>
        </w:rPr>
        <w:t xml:space="preserve">, </w:t>
      </w:r>
      <w:r w:rsidRPr="005459D6">
        <w:rPr>
          <w:i/>
          <w:iCs/>
          <w:noProof/>
          <w:szCs w:val="24"/>
        </w:rPr>
        <w:t>12</w:t>
      </w:r>
      <w:r w:rsidRPr="005459D6">
        <w:rPr>
          <w:noProof/>
          <w:szCs w:val="24"/>
        </w:rPr>
        <w:t>(2004), 6–25.</w:t>
      </w:r>
    </w:p>
    <w:p w14:paraId="52CDFE9E" w14:textId="77777777" w:rsidR="005459D6" w:rsidRPr="005459D6" w:rsidRDefault="005459D6" w:rsidP="00D36075">
      <w:pPr>
        <w:widowControl w:val="0"/>
        <w:autoSpaceDE w:val="0"/>
        <w:autoSpaceDN w:val="0"/>
        <w:adjustRightInd w:val="0"/>
        <w:ind w:left="480" w:hanging="480"/>
        <w:jc w:val="both"/>
        <w:rPr>
          <w:noProof/>
          <w:szCs w:val="24"/>
        </w:rPr>
      </w:pPr>
      <w:r w:rsidRPr="005459D6">
        <w:rPr>
          <w:noProof/>
          <w:szCs w:val="24"/>
        </w:rPr>
        <w:t xml:space="preserve">Fariza, C., Ayumiati, A., &amp; Muksal, M. (2023). Pengaruh Pembiayaan Murabahah Terhadap Return on Asset (Roa) Pada Pt. Bank Aceh Syariah. </w:t>
      </w:r>
      <w:r w:rsidRPr="005459D6">
        <w:rPr>
          <w:i/>
          <w:iCs/>
          <w:noProof/>
          <w:szCs w:val="24"/>
        </w:rPr>
        <w:t>Jihbiz: Global Journal of Islamic Banking and Finance</w:t>
      </w:r>
      <w:r w:rsidRPr="005459D6">
        <w:rPr>
          <w:noProof/>
          <w:szCs w:val="24"/>
        </w:rPr>
        <w:t xml:space="preserve">, </w:t>
      </w:r>
      <w:r w:rsidRPr="005459D6">
        <w:rPr>
          <w:i/>
          <w:iCs/>
          <w:noProof/>
          <w:szCs w:val="24"/>
        </w:rPr>
        <w:t>5</w:t>
      </w:r>
      <w:r w:rsidRPr="005459D6">
        <w:rPr>
          <w:noProof/>
          <w:szCs w:val="24"/>
        </w:rPr>
        <w:t>(1), 39. https://doi.org/10.22373/jihbiz.v5i1.17257</w:t>
      </w:r>
    </w:p>
    <w:p w14:paraId="43ADC7C5" w14:textId="77777777" w:rsidR="005459D6" w:rsidRPr="005459D6" w:rsidRDefault="005459D6" w:rsidP="00D36075">
      <w:pPr>
        <w:widowControl w:val="0"/>
        <w:autoSpaceDE w:val="0"/>
        <w:autoSpaceDN w:val="0"/>
        <w:adjustRightInd w:val="0"/>
        <w:ind w:left="480" w:hanging="480"/>
        <w:jc w:val="both"/>
        <w:rPr>
          <w:noProof/>
          <w:szCs w:val="24"/>
        </w:rPr>
      </w:pPr>
      <w:r w:rsidRPr="005459D6">
        <w:rPr>
          <w:noProof/>
          <w:szCs w:val="24"/>
        </w:rPr>
        <w:t xml:space="preserve">Gozali, M., Saputra, M. A., Dewi, N. D. T., &amp; Budianto, E. W. H. (2023). Pemetaan Penelitian Seputar Variabel Determinan Return on Equity (Roe) Pada Perbankan Syariah: Studi Bibliometrik Vosviewer Dan Literature Review. </w:t>
      </w:r>
      <w:r w:rsidRPr="005459D6">
        <w:rPr>
          <w:i/>
          <w:iCs/>
          <w:noProof/>
          <w:szCs w:val="24"/>
        </w:rPr>
        <w:t>IDEI: Jurnal Ekonomi &amp; Bisnis</w:t>
      </w:r>
      <w:r w:rsidRPr="005459D6">
        <w:rPr>
          <w:noProof/>
          <w:szCs w:val="24"/>
        </w:rPr>
        <w:t xml:space="preserve">, </w:t>
      </w:r>
      <w:r w:rsidRPr="005459D6">
        <w:rPr>
          <w:i/>
          <w:iCs/>
          <w:noProof/>
          <w:szCs w:val="24"/>
        </w:rPr>
        <w:t>4</w:t>
      </w:r>
      <w:r w:rsidRPr="005459D6">
        <w:rPr>
          <w:noProof/>
          <w:szCs w:val="24"/>
        </w:rPr>
        <w:t>(1), 34–47. https://doi.org/10.38076/ideijeb.v4i1.151</w:t>
      </w:r>
    </w:p>
    <w:p w14:paraId="7CD59845" w14:textId="77777777" w:rsidR="005459D6" w:rsidRPr="005459D6" w:rsidRDefault="005459D6" w:rsidP="00D36075">
      <w:pPr>
        <w:widowControl w:val="0"/>
        <w:autoSpaceDE w:val="0"/>
        <w:autoSpaceDN w:val="0"/>
        <w:adjustRightInd w:val="0"/>
        <w:ind w:left="480" w:hanging="480"/>
        <w:jc w:val="both"/>
        <w:rPr>
          <w:noProof/>
          <w:szCs w:val="24"/>
        </w:rPr>
      </w:pPr>
      <w:r w:rsidRPr="005459D6">
        <w:rPr>
          <w:noProof/>
          <w:szCs w:val="24"/>
        </w:rPr>
        <w:t xml:space="preserve">Husna, N. (2015). </w:t>
      </w:r>
      <w:r w:rsidRPr="005459D6">
        <w:rPr>
          <w:i/>
          <w:iCs/>
          <w:noProof/>
          <w:szCs w:val="24"/>
        </w:rPr>
        <w:t>Analisis Firm Size, Growth, Opportunity dan Total Asset Turn Over Terhadap Return On Asset Kasus Pada Perusahaan Food Beverages</w:t>
      </w:r>
      <w:r w:rsidRPr="005459D6">
        <w:rPr>
          <w:noProof/>
          <w:szCs w:val="24"/>
        </w:rPr>
        <w:t xml:space="preserve">. </w:t>
      </w:r>
      <w:r w:rsidRPr="005459D6">
        <w:rPr>
          <w:i/>
          <w:iCs/>
          <w:noProof/>
          <w:szCs w:val="24"/>
        </w:rPr>
        <w:t>II</w:t>
      </w:r>
      <w:r w:rsidRPr="005459D6">
        <w:rPr>
          <w:noProof/>
          <w:szCs w:val="24"/>
        </w:rPr>
        <w:t>, 1–15.</w:t>
      </w:r>
    </w:p>
    <w:p w14:paraId="293F88C0" w14:textId="77777777" w:rsidR="005459D6" w:rsidRPr="005459D6" w:rsidRDefault="005459D6" w:rsidP="00D36075">
      <w:pPr>
        <w:widowControl w:val="0"/>
        <w:autoSpaceDE w:val="0"/>
        <w:autoSpaceDN w:val="0"/>
        <w:adjustRightInd w:val="0"/>
        <w:ind w:left="480" w:hanging="480"/>
        <w:jc w:val="both"/>
        <w:rPr>
          <w:noProof/>
          <w:szCs w:val="24"/>
        </w:rPr>
      </w:pPr>
      <w:r w:rsidRPr="005459D6">
        <w:rPr>
          <w:noProof/>
          <w:szCs w:val="24"/>
        </w:rPr>
        <w:t xml:space="preserve">Indrawan, A. (2017). Pengaruh Debt To Equity Ratio Dan Return on Equity Terhadap Return Saham Pada Perusahaan Sub Sektor Transportasi Yang Terdaftar Di Bursa Efek Indonesia. </w:t>
      </w:r>
      <w:r w:rsidRPr="005459D6">
        <w:rPr>
          <w:i/>
          <w:iCs/>
          <w:noProof/>
          <w:szCs w:val="24"/>
        </w:rPr>
        <w:t>Jurnal Jurusan Manajemen</w:t>
      </w:r>
      <w:r w:rsidRPr="005459D6">
        <w:rPr>
          <w:noProof/>
          <w:szCs w:val="24"/>
        </w:rPr>
        <w:t xml:space="preserve">, </w:t>
      </w:r>
      <w:r w:rsidRPr="005459D6">
        <w:rPr>
          <w:i/>
          <w:iCs/>
          <w:noProof/>
          <w:szCs w:val="24"/>
        </w:rPr>
        <w:t>7</w:t>
      </w:r>
      <w:r w:rsidRPr="005459D6">
        <w:rPr>
          <w:noProof/>
          <w:szCs w:val="24"/>
        </w:rPr>
        <w:t>(1), 5–16. https://ejournal.undiksha.ac.id/index.php/JMI/article/view/9558</w:t>
      </w:r>
    </w:p>
    <w:p w14:paraId="056E06FE" w14:textId="77777777" w:rsidR="005459D6" w:rsidRPr="005459D6" w:rsidRDefault="005459D6" w:rsidP="00D36075">
      <w:pPr>
        <w:widowControl w:val="0"/>
        <w:autoSpaceDE w:val="0"/>
        <w:autoSpaceDN w:val="0"/>
        <w:adjustRightInd w:val="0"/>
        <w:ind w:left="480" w:hanging="480"/>
        <w:jc w:val="both"/>
        <w:rPr>
          <w:noProof/>
          <w:szCs w:val="24"/>
        </w:rPr>
      </w:pPr>
      <w:r w:rsidRPr="005459D6">
        <w:rPr>
          <w:noProof/>
          <w:szCs w:val="24"/>
        </w:rPr>
        <w:t xml:space="preserve">Jaya, S. (2020). Pengaruh Ukuran Perusahaan (Firm Size) dan Profitabilitas (ROA) Terhadap Nilai Perusahaan (Firm Value) Pada Perusahaan Sub Sektor Property dan Real Estate di Bursa Efek Indonesia (BEI). </w:t>
      </w:r>
      <w:r w:rsidRPr="005459D6">
        <w:rPr>
          <w:i/>
          <w:iCs/>
          <w:noProof/>
          <w:szCs w:val="24"/>
        </w:rPr>
        <w:t xml:space="preserve">Jurnal Manajemen </w:t>
      </w:r>
      <w:r w:rsidRPr="005459D6">
        <w:rPr>
          <w:i/>
          <w:iCs/>
          <w:noProof/>
          <w:szCs w:val="24"/>
        </w:rPr>
        <w:t>Motivasi</w:t>
      </w:r>
      <w:r w:rsidRPr="005459D6">
        <w:rPr>
          <w:noProof/>
          <w:szCs w:val="24"/>
        </w:rPr>
        <w:t xml:space="preserve">, </w:t>
      </w:r>
      <w:r w:rsidRPr="005459D6">
        <w:rPr>
          <w:i/>
          <w:iCs/>
          <w:noProof/>
          <w:szCs w:val="24"/>
        </w:rPr>
        <w:t>16</w:t>
      </w:r>
      <w:r w:rsidRPr="005459D6">
        <w:rPr>
          <w:noProof/>
          <w:szCs w:val="24"/>
        </w:rPr>
        <w:t>(1), 38. https://doi.org/10.29406/jmm.v16i1.2136</w:t>
      </w:r>
    </w:p>
    <w:p w14:paraId="690EFE8F" w14:textId="77777777" w:rsidR="005459D6" w:rsidRPr="005459D6" w:rsidRDefault="005459D6" w:rsidP="00D36075">
      <w:pPr>
        <w:widowControl w:val="0"/>
        <w:autoSpaceDE w:val="0"/>
        <w:autoSpaceDN w:val="0"/>
        <w:adjustRightInd w:val="0"/>
        <w:ind w:left="480" w:hanging="480"/>
        <w:jc w:val="both"/>
        <w:rPr>
          <w:noProof/>
          <w:szCs w:val="24"/>
        </w:rPr>
      </w:pPr>
      <w:r w:rsidRPr="005459D6">
        <w:rPr>
          <w:noProof/>
          <w:szCs w:val="24"/>
        </w:rPr>
        <w:t xml:space="preserve">Kasnelly, S. (2021). Teori dan Praktek Akuntansi Konvensional dan Akuntansi Syariah. </w:t>
      </w:r>
      <w:r w:rsidRPr="005459D6">
        <w:rPr>
          <w:i/>
          <w:iCs/>
          <w:noProof/>
          <w:szCs w:val="24"/>
        </w:rPr>
        <w:t>AL-AMAL: Jurnal Manajemen Bisnis Syariah</w:t>
      </w:r>
      <w:r w:rsidRPr="005459D6">
        <w:rPr>
          <w:noProof/>
          <w:szCs w:val="24"/>
        </w:rPr>
        <w:t xml:space="preserve">, </w:t>
      </w:r>
      <w:r w:rsidRPr="005459D6">
        <w:rPr>
          <w:i/>
          <w:iCs/>
          <w:noProof/>
          <w:szCs w:val="24"/>
        </w:rPr>
        <w:t>1</w:t>
      </w:r>
      <w:r w:rsidRPr="005459D6">
        <w:rPr>
          <w:noProof/>
          <w:szCs w:val="24"/>
        </w:rPr>
        <w:t>(1), 21–32.</w:t>
      </w:r>
    </w:p>
    <w:p w14:paraId="7F48AE4E" w14:textId="77777777" w:rsidR="005459D6" w:rsidRPr="005459D6" w:rsidRDefault="005459D6" w:rsidP="00D36075">
      <w:pPr>
        <w:widowControl w:val="0"/>
        <w:autoSpaceDE w:val="0"/>
        <w:autoSpaceDN w:val="0"/>
        <w:adjustRightInd w:val="0"/>
        <w:ind w:left="480" w:hanging="480"/>
        <w:jc w:val="both"/>
        <w:rPr>
          <w:noProof/>
          <w:szCs w:val="24"/>
        </w:rPr>
      </w:pPr>
      <w:r w:rsidRPr="005459D6">
        <w:rPr>
          <w:noProof/>
          <w:szCs w:val="24"/>
        </w:rPr>
        <w:t xml:space="preserve">Mardiana, N. (2019). Analisis Investasi Pada Piutang Terhadap Return On Asset Pada UUS BTN. </w:t>
      </w:r>
      <w:r w:rsidRPr="005459D6">
        <w:rPr>
          <w:i/>
          <w:iCs/>
          <w:noProof/>
          <w:szCs w:val="24"/>
        </w:rPr>
        <w:t>Fakultas Ekonomi Dan Bisnis Islam</w:t>
      </w:r>
      <w:r w:rsidRPr="005459D6">
        <w:rPr>
          <w:noProof/>
          <w:szCs w:val="24"/>
        </w:rPr>
        <w:t>. http://repository.uinsu.ac.id/7551/1/ANALISIS INVESTASI PADA PIUTANG TERHADAP RETURN ON ASSET PADA UUS BTN..pdf</w:t>
      </w:r>
    </w:p>
    <w:p w14:paraId="2253D7EE" w14:textId="77777777" w:rsidR="005459D6" w:rsidRPr="005459D6" w:rsidRDefault="005459D6" w:rsidP="00D36075">
      <w:pPr>
        <w:widowControl w:val="0"/>
        <w:autoSpaceDE w:val="0"/>
        <w:autoSpaceDN w:val="0"/>
        <w:adjustRightInd w:val="0"/>
        <w:ind w:left="480" w:hanging="480"/>
        <w:jc w:val="both"/>
        <w:rPr>
          <w:noProof/>
          <w:szCs w:val="24"/>
        </w:rPr>
      </w:pPr>
      <w:r w:rsidRPr="005459D6">
        <w:rPr>
          <w:noProof/>
          <w:szCs w:val="24"/>
        </w:rPr>
        <w:t xml:space="preserve">Muhibah, M., &amp; Yunus, T. S. (2020). Pengaruh Perputaran Piutang Terhadap Return on Assets (ROA) pada PT. Summarecon Agung, Tbk. </w:t>
      </w:r>
      <w:r w:rsidRPr="005459D6">
        <w:rPr>
          <w:i/>
          <w:iCs/>
          <w:noProof/>
          <w:szCs w:val="24"/>
        </w:rPr>
        <w:t>AkMen JURNAL ILMIAH</w:t>
      </w:r>
      <w:r w:rsidRPr="005459D6">
        <w:rPr>
          <w:noProof/>
          <w:szCs w:val="24"/>
        </w:rPr>
        <w:t xml:space="preserve">, </w:t>
      </w:r>
      <w:r w:rsidRPr="005459D6">
        <w:rPr>
          <w:i/>
          <w:iCs/>
          <w:noProof/>
          <w:szCs w:val="24"/>
        </w:rPr>
        <w:t>17</w:t>
      </w:r>
      <w:r w:rsidRPr="005459D6">
        <w:rPr>
          <w:noProof/>
          <w:szCs w:val="24"/>
        </w:rPr>
        <w:t>(3), 464–476. https://doi.org/10.37476/akmen.v17i3.1036</w:t>
      </w:r>
    </w:p>
    <w:p w14:paraId="058F8707" w14:textId="77777777" w:rsidR="005459D6" w:rsidRPr="005459D6" w:rsidRDefault="005459D6" w:rsidP="00D36075">
      <w:pPr>
        <w:widowControl w:val="0"/>
        <w:autoSpaceDE w:val="0"/>
        <w:autoSpaceDN w:val="0"/>
        <w:adjustRightInd w:val="0"/>
        <w:ind w:left="480" w:hanging="480"/>
        <w:jc w:val="both"/>
        <w:rPr>
          <w:noProof/>
          <w:szCs w:val="24"/>
        </w:rPr>
      </w:pPr>
      <w:r w:rsidRPr="005459D6">
        <w:rPr>
          <w:noProof/>
          <w:szCs w:val="24"/>
        </w:rPr>
        <w:t xml:space="preserve">Mustion, S., Wira, A., &amp; Novia, A. (2023). </w:t>
      </w:r>
      <w:r w:rsidRPr="005459D6">
        <w:rPr>
          <w:i/>
          <w:iCs/>
          <w:noProof/>
          <w:szCs w:val="24"/>
        </w:rPr>
        <w:t>the Influence of Islamicity Performance Index and Non Performing Financing on Return on Asset of</w:t>
      </w:r>
      <w:r w:rsidRPr="005459D6">
        <w:rPr>
          <w:noProof/>
          <w:szCs w:val="24"/>
        </w:rPr>
        <w:t xml:space="preserve">. </w:t>
      </w:r>
      <w:r w:rsidRPr="005459D6">
        <w:rPr>
          <w:i/>
          <w:iCs/>
          <w:noProof/>
          <w:szCs w:val="24"/>
        </w:rPr>
        <w:t>8</w:t>
      </w:r>
      <w:r w:rsidRPr="005459D6">
        <w:rPr>
          <w:noProof/>
          <w:szCs w:val="24"/>
        </w:rPr>
        <w:t>(30), 1185–1205.</w:t>
      </w:r>
    </w:p>
    <w:p w14:paraId="6E3BC88B" w14:textId="77777777" w:rsidR="005459D6" w:rsidRPr="005459D6" w:rsidRDefault="005459D6" w:rsidP="00D36075">
      <w:pPr>
        <w:widowControl w:val="0"/>
        <w:autoSpaceDE w:val="0"/>
        <w:autoSpaceDN w:val="0"/>
        <w:adjustRightInd w:val="0"/>
        <w:ind w:left="480" w:hanging="480"/>
        <w:jc w:val="both"/>
        <w:rPr>
          <w:noProof/>
          <w:szCs w:val="24"/>
        </w:rPr>
      </w:pPr>
      <w:r w:rsidRPr="005459D6">
        <w:rPr>
          <w:noProof/>
          <w:szCs w:val="24"/>
        </w:rPr>
        <w:t xml:space="preserve">Novianty, A., &amp; Diana, N. (2020). Pengaruh bopo, car, dan inflasi terhadap retrun on asset pada bank umum syariah. </w:t>
      </w:r>
      <w:r w:rsidRPr="005459D6">
        <w:rPr>
          <w:i/>
          <w:iCs/>
          <w:noProof/>
          <w:szCs w:val="24"/>
        </w:rPr>
        <w:t>Jurnal Masharif Al-Syariah</w:t>
      </w:r>
      <w:r w:rsidRPr="005459D6">
        <w:rPr>
          <w:rFonts w:ascii="Times New Roman" w:hAnsi="Times New Roman"/>
          <w:i/>
          <w:iCs/>
          <w:noProof/>
          <w:szCs w:val="24"/>
        </w:rPr>
        <w:t> </w:t>
      </w:r>
      <w:r w:rsidRPr="005459D6">
        <w:rPr>
          <w:i/>
          <w:iCs/>
          <w:noProof/>
          <w:szCs w:val="24"/>
        </w:rPr>
        <w:t>: Jurnal Ekonomi Dan Perbankan</w:t>
      </w:r>
      <w:r w:rsidRPr="005459D6">
        <w:rPr>
          <w:noProof/>
          <w:szCs w:val="24"/>
        </w:rPr>
        <w:t xml:space="preserve">, </w:t>
      </w:r>
      <w:r w:rsidRPr="005459D6">
        <w:rPr>
          <w:i/>
          <w:iCs/>
          <w:noProof/>
          <w:szCs w:val="24"/>
        </w:rPr>
        <w:t>5</w:t>
      </w:r>
      <w:r w:rsidRPr="005459D6">
        <w:rPr>
          <w:noProof/>
          <w:szCs w:val="24"/>
        </w:rPr>
        <w:t>(2), 141–156.</w:t>
      </w:r>
    </w:p>
    <w:p w14:paraId="068974C3" w14:textId="77777777" w:rsidR="005459D6" w:rsidRPr="005459D6" w:rsidRDefault="005459D6" w:rsidP="00D36075">
      <w:pPr>
        <w:widowControl w:val="0"/>
        <w:autoSpaceDE w:val="0"/>
        <w:autoSpaceDN w:val="0"/>
        <w:adjustRightInd w:val="0"/>
        <w:ind w:left="480" w:hanging="480"/>
        <w:jc w:val="both"/>
        <w:rPr>
          <w:noProof/>
          <w:szCs w:val="24"/>
        </w:rPr>
      </w:pPr>
      <w:r w:rsidRPr="005459D6">
        <w:rPr>
          <w:noProof/>
          <w:szCs w:val="24"/>
        </w:rPr>
        <w:t xml:space="preserve">Putri, D. R., Meutia, I., &amp; Yuniartie, E. (2014). Pengaruh pembiayaan Mudharabah, Musyarakah, Mudharabah, Istishna dan Ijarah Terhadap Profitabilitas Pada Bank Umum Syariah di Indonesia. </w:t>
      </w:r>
      <w:r w:rsidRPr="005459D6">
        <w:rPr>
          <w:i/>
          <w:iCs/>
          <w:noProof/>
          <w:szCs w:val="24"/>
        </w:rPr>
        <w:t>Akuntabilitas: Jurnal Penelitian Dan Pengembangan Akuntansi</w:t>
      </w:r>
      <w:r w:rsidRPr="005459D6">
        <w:rPr>
          <w:noProof/>
          <w:szCs w:val="24"/>
        </w:rPr>
        <w:t xml:space="preserve">, </w:t>
      </w:r>
      <w:r w:rsidRPr="005459D6">
        <w:rPr>
          <w:i/>
          <w:iCs/>
          <w:noProof/>
          <w:szCs w:val="24"/>
        </w:rPr>
        <w:t>8</w:t>
      </w:r>
      <w:r w:rsidRPr="005459D6">
        <w:rPr>
          <w:noProof/>
          <w:szCs w:val="24"/>
        </w:rPr>
        <w:t>(1), 1–24.</w:t>
      </w:r>
    </w:p>
    <w:p w14:paraId="6250FE7B" w14:textId="77777777" w:rsidR="005459D6" w:rsidRPr="005459D6" w:rsidRDefault="005459D6" w:rsidP="00D36075">
      <w:pPr>
        <w:widowControl w:val="0"/>
        <w:autoSpaceDE w:val="0"/>
        <w:autoSpaceDN w:val="0"/>
        <w:adjustRightInd w:val="0"/>
        <w:ind w:left="480" w:hanging="480"/>
        <w:jc w:val="both"/>
        <w:rPr>
          <w:noProof/>
          <w:szCs w:val="24"/>
        </w:rPr>
      </w:pPr>
      <w:r w:rsidRPr="005459D6">
        <w:rPr>
          <w:noProof/>
          <w:szCs w:val="24"/>
        </w:rPr>
        <w:t xml:space="preserve">Rizqi, P., &amp; Mubarokah, I. (2023). Pengaruh Pembiayaan Mudharabah, Pembiayaan Musyarakah, dan Piutang Murabahah Terhadap Return on Assets (Roa) Pada Bank Syariah (PT. Bank Bni Syariah) Periode 2016-2020. </w:t>
      </w:r>
      <w:r w:rsidRPr="005459D6">
        <w:rPr>
          <w:i/>
          <w:iCs/>
          <w:noProof/>
          <w:szCs w:val="24"/>
        </w:rPr>
        <w:t>Jurnal Ilmiah Wahana Pendidikan, Januari</w:t>
      </w:r>
      <w:r w:rsidRPr="005459D6">
        <w:rPr>
          <w:noProof/>
          <w:szCs w:val="24"/>
        </w:rPr>
        <w:t xml:space="preserve">, </w:t>
      </w:r>
      <w:r w:rsidRPr="005459D6">
        <w:rPr>
          <w:i/>
          <w:iCs/>
          <w:noProof/>
          <w:szCs w:val="24"/>
        </w:rPr>
        <w:t>2023</w:t>
      </w:r>
      <w:r w:rsidRPr="005459D6">
        <w:rPr>
          <w:noProof/>
          <w:szCs w:val="24"/>
        </w:rPr>
        <w:t>(1), 332–340. https://doi.org/10.5281/zenodo.7527632</w:t>
      </w:r>
    </w:p>
    <w:p w14:paraId="583FA3E0" w14:textId="77777777" w:rsidR="005459D6" w:rsidRPr="005459D6" w:rsidRDefault="005459D6" w:rsidP="00D36075">
      <w:pPr>
        <w:widowControl w:val="0"/>
        <w:autoSpaceDE w:val="0"/>
        <w:autoSpaceDN w:val="0"/>
        <w:adjustRightInd w:val="0"/>
        <w:ind w:left="480" w:hanging="480"/>
        <w:jc w:val="both"/>
        <w:rPr>
          <w:noProof/>
          <w:szCs w:val="24"/>
        </w:rPr>
      </w:pPr>
      <w:r w:rsidRPr="005459D6">
        <w:rPr>
          <w:noProof/>
          <w:szCs w:val="24"/>
        </w:rPr>
        <w:t xml:space="preserve">Rusydi, M., &amp; Nasir, S. S. (2009). Perlakuan Akuntansi Murabahah Ditinjau Dari PSAK No. 102 Pada PT Bank Syariah </w:t>
      </w:r>
      <w:r w:rsidRPr="005459D6">
        <w:rPr>
          <w:noProof/>
          <w:szCs w:val="24"/>
        </w:rPr>
        <w:lastRenderedPageBreak/>
        <w:t xml:space="preserve">Mandiri Cabang Makassar. </w:t>
      </w:r>
      <w:r w:rsidRPr="005459D6">
        <w:rPr>
          <w:i/>
          <w:iCs/>
          <w:noProof/>
          <w:szCs w:val="24"/>
        </w:rPr>
        <w:t>Jurnal Ilmu Ekonomi Studi Pembangunan</w:t>
      </w:r>
      <w:r w:rsidRPr="005459D6">
        <w:rPr>
          <w:noProof/>
          <w:szCs w:val="24"/>
        </w:rPr>
        <w:t xml:space="preserve">, </w:t>
      </w:r>
      <w:r w:rsidRPr="005459D6">
        <w:rPr>
          <w:i/>
          <w:iCs/>
          <w:noProof/>
          <w:szCs w:val="24"/>
        </w:rPr>
        <w:t>1</w:t>
      </w:r>
      <w:r w:rsidRPr="005459D6">
        <w:rPr>
          <w:noProof/>
          <w:szCs w:val="24"/>
        </w:rPr>
        <w:t>(1), 17–29.</w:t>
      </w:r>
    </w:p>
    <w:p w14:paraId="1C7EB77F" w14:textId="77777777" w:rsidR="005459D6" w:rsidRPr="005459D6" w:rsidRDefault="005459D6" w:rsidP="00D36075">
      <w:pPr>
        <w:widowControl w:val="0"/>
        <w:autoSpaceDE w:val="0"/>
        <w:autoSpaceDN w:val="0"/>
        <w:adjustRightInd w:val="0"/>
        <w:ind w:left="480" w:hanging="480"/>
        <w:jc w:val="both"/>
        <w:rPr>
          <w:noProof/>
          <w:szCs w:val="24"/>
        </w:rPr>
      </w:pPr>
      <w:r w:rsidRPr="005459D6">
        <w:rPr>
          <w:noProof/>
          <w:szCs w:val="24"/>
        </w:rPr>
        <w:t xml:space="preserve">Saifuddin, A. M., &amp; Firmansyah, A. (2021). The Implementation Of Istishna Accounting In Bukopin Syariah Bank Penerapan Akuntansi Istishna Pada Bank Syariah Bukopin. </w:t>
      </w:r>
      <w:r w:rsidRPr="005459D6">
        <w:rPr>
          <w:i/>
          <w:iCs/>
          <w:noProof/>
          <w:szCs w:val="24"/>
        </w:rPr>
        <w:t>Jurnal Ekonomi Syariah Teori Dan Terapan</w:t>
      </w:r>
      <w:r w:rsidRPr="005459D6">
        <w:rPr>
          <w:noProof/>
          <w:szCs w:val="24"/>
        </w:rPr>
        <w:t xml:space="preserve">, </w:t>
      </w:r>
      <w:r w:rsidRPr="005459D6">
        <w:rPr>
          <w:i/>
          <w:iCs/>
          <w:noProof/>
          <w:szCs w:val="24"/>
        </w:rPr>
        <w:t>8</w:t>
      </w:r>
      <w:r w:rsidRPr="005459D6">
        <w:rPr>
          <w:noProof/>
          <w:szCs w:val="24"/>
        </w:rPr>
        <w:t>(1), 55–63. https://doi.org/10.20473/vol</w:t>
      </w:r>
    </w:p>
    <w:p w14:paraId="445244EC" w14:textId="77777777" w:rsidR="005459D6" w:rsidRPr="005459D6" w:rsidRDefault="005459D6" w:rsidP="00D36075">
      <w:pPr>
        <w:widowControl w:val="0"/>
        <w:autoSpaceDE w:val="0"/>
        <w:autoSpaceDN w:val="0"/>
        <w:adjustRightInd w:val="0"/>
        <w:ind w:left="480" w:hanging="480"/>
        <w:jc w:val="both"/>
        <w:rPr>
          <w:noProof/>
          <w:szCs w:val="24"/>
        </w:rPr>
      </w:pPr>
      <w:r w:rsidRPr="005459D6">
        <w:rPr>
          <w:noProof/>
          <w:szCs w:val="24"/>
        </w:rPr>
        <w:t xml:space="preserve">Sari, C. I. P., &amp; Sulaeman, S. (2021). Pengaruh Pembiayaan Murabahah, Pembiayaan </w:t>
      </w:r>
      <w:r w:rsidRPr="005459D6">
        <w:rPr>
          <w:noProof/>
          <w:szCs w:val="24"/>
        </w:rPr>
        <w:t xml:space="preserve">Mudharabah dan Pembiayaan Musyarakah Terhadap Profitabilitas. </w:t>
      </w:r>
      <w:r w:rsidRPr="005459D6">
        <w:rPr>
          <w:i/>
          <w:iCs/>
          <w:noProof/>
          <w:szCs w:val="24"/>
        </w:rPr>
        <w:t>Al Maal: Journal of Islamic Economics and Banking</w:t>
      </w:r>
      <w:r w:rsidRPr="005459D6">
        <w:rPr>
          <w:noProof/>
          <w:szCs w:val="24"/>
        </w:rPr>
        <w:t xml:space="preserve">, </w:t>
      </w:r>
      <w:r w:rsidRPr="005459D6">
        <w:rPr>
          <w:i/>
          <w:iCs/>
          <w:noProof/>
          <w:szCs w:val="24"/>
        </w:rPr>
        <w:t>2</w:t>
      </w:r>
      <w:r w:rsidRPr="005459D6">
        <w:rPr>
          <w:noProof/>
          <w:szCs w:val="24"/>
        </w:rPr>
        <w:t>(2), 160. https://doi.org/10.31000/almaal.v2i2.3111</w:t>
      </w:r>
    </w:p>
    <w:p w14:paraId="232AFE02" w14:textId="77777777" w:rsidR="005459D6" w:rsidRPr="005459D6" w:rsidRDefault="005459D6" w:rsidP="00D36075">
      <w:pPr>
        <w:widowControl w:val="0"/>
        <w:autoSpaceDE w:val="0"/>
        <w:autoSpaceDN w:val="0"/>
        <w:adjustRightInd w:val="0"/>
        <w:ind w:left="480" w:hanging="480"/>
        <w:jc w:val="both"/>
        <w:rPr>
          <w:noProof/>
        </w:rPr>
      </w:pPr>
      <w:r w:rsidRPr="005459D6">
        <w:rPr>
          <w:noProof/>
          <w:szCs w:val="24"/>
        </w:rPr>
        <w:t xml:space="preserve">Sugiarto. (2016). </w:t>
      </w:r>
      <w:r w:rsidRPr="005459D6">
        <w:rPr>
          <w:i/>
          <w:iCs/>
          <w:noProof/>
          <w:szCs w:val="24"/>
        </w:rPr>
        <w:t>Return On Asset (ROA), Profitabilitas</w:t>
      </w:r>
      <w:r w:rsidRPr="005459D6">
        <w:rPr>
          <w:noProof/>
          <w:szCs w:val="24"/>
        </w:rPr>
        <w:t xml:space="preserve">. </w:t>
      </w:r>
      <w:r w:rsidRPr="005459D6">
        <w:rPr>
          <w:i/>
          <w:iCs/>
          <w:noProof/>
          <w:szCs w:val="24"/>
        </w:rPr>
        <w:t>4</w:t>
      </w:r>
      <w:r w:rsidRPr="005459D6">
        <w:rPr>
          <w:noProof/>
          <w:szCs w:val="24"/>
        </w:rPr>
        <w:t>(1), 1–23.</w:t>
      </w:r>
    </w:p>
    <w:p w14:paraId="5474C03E" w14:textId="478CBF5A" w:rsidR="00491E53" w:rsidRPr="00491E53" w:rsidRDefault="005459D6" w:rsidP="00D36075">
      <w:pPr>
        <w:ind w:firstLine="0"/>
        <w:jc w:val="both"/>
        <w:rPr>
          <w:lang w:val="id-ID"/>
        </w:rPr>
      </w:pPr>
      <w:r>
        <w:rPr>
          <w:lang w:val="id-ID"/>
        </w:rPr>
        <w:fldChar w:fldCharType="end"/>
      </w:r>
    </w:p>
    <w:p w14:paraId="5F2FA602" w14:textId="401AE321" w:rsidR="005459D6" w:rsidRPr="005459D6" w:rsidRDefault="000C7965" w:rsidP="00D36075">
      <w:pPr>
        <w:widowControl w:val="0"/>
        <w:autoSpaceDE w:val="0"/>
        <w:autoSpaceDN w:val="0"/>
        <w:adjustRightInd w:val="0"/>
        <w:ind w:left="480" w:hanging="480"/>
        <w:jc w:val="both"/>
        <w:rPr>
          <w:rFonts w:ascii="Times New Roman" w:hAnsi="Times New Roman"/>
          <w:noProof/>
        </w:rPr>
      </w:pPr>
      <w:r w:rsidRPr="00953855">
        <w:rPr>
          <w:rFonts w:cstheme="majorBidi"/>
        </w:rPr>
        <w:fldChar w:fldCharType="begin" w:fldLock="1"/>
      </w:r>
      <w:r w:rsidR="009B7B3D" w:rsidRPr="00953855">
        <w:rPr>
          <w:rFonts w:cstheme="majorBidi"/>
        </w:rPr>
        <w:instrText xml:space="preserve">ADDIN Mendeley Bibliography CSL_BIBLIOGRAPHY </w:instrText>
      </w:r>
      <w:r w:rsidRPr="00953855">
        <w:rPr>
          <w:rFonts w:cstheme="majorBidi"/>
        </w:rPr>
        <w:fldChar w:fldCharType="separate"/>
      </w:r>
    </w:p>
    <w:p w14:paraId="2E7D9BF1" w14:textId="4C867070" w:rsidR="005459D6" w:rsidRPr="005459D6" w:rsidRDefault="005459D6" w:rsidP="00D36075">
      <w:pPr>
        <w:widowControl w:val="0"/>
        <w:autoSpaceDE w:val="0"/>
        <w:autoSpaceDN w:val="0"/>
        <w:adjustRightInd w:val="0"/>
        <w:ind w:left="480" w:hanging="480"/>
        <w:jc w:val="both"/>
        <w:rPr>
          <w:rFonts w:ascii="Times New Roman" w:hAnsi="Times New Roman"/>
          <w:noProof/>
        </w:rPr>
      </w:pPr>
    </w:p>
    <w:p w14:paraId="3128E4B6" w14:textId="77777777" w:rsidR="00953855" w:rsidRDefault="000C7965" w:rsidP="00D36075">
      <w:pPr>
        <w:pStyle w:val="9xxReferences"/>
        <w:spacing w:after="0"/>
        <w:rPr>
          <w:rFonts w:cstheme="majorBidi"/>
        </w:rPr>
        <w:sectPr w:rsidR="00953855" w:rsidSect="00953855">
          <w:type w:val="continuous"/>
          <w:pgSz w:w="11907" w:h="16840" w:code="9"/>
          <w:pgMar w:top="1418" w:right="1418" w:bottom="1418" w:left="1418" w:header="720" w:footer="720" w:gutter="0"/>
          <w:pgNumType w:start="1"/>
          <w:cols w:num="2" w:space="720"/>
          <w:titlePg/>
          <w:docGrid w:linePitch="360"/>
        </w:sectPr>
      </w:pPr>
      <w:r w:rsidRPr="00953855">
        <w:rPr>
          <w:rFonts w:cstheme="majorBidi"/>
        </w:rPr>
        <w:fldChar w:fldCharType="end"/>
      </w:r>
    </w:p>
    <w:p w14:paraId="08DAF36F" w14:textId="77777777" w:rsidR="009B7B3D" w:rsidRPr="00953855" w:rsidRDefault="009B7B3D" w:rsidP="00D36075">
      <w:pPr>
        <w:pStyle w:val="9xxReferences"/>
        <w:spacing w:after="0"/>
        <w:rPr>
          <w:rFonts w:cstheme="majorBidi"/>
        </w:rPr>
      </w:pPr>
    </w:p>
    <w:p w14:paraId="52B9B095" w14:textId="77777777" w:rsidR="001940C7" w:rsidRPr="00953855" w:rsidRDefault="001940C7" w:rsidP="00D36075">
      <w:pPr>
        <w:rPr>
          <w:rFonts w:cstheme="majorBidi"/>
          <w:lang w:val="id-ID"/>
        </w:rPr>
      </w:pPr>
    </w:p>
    <w:sectPr w:rsidR="001940C7" w:rsidRPr="00953855"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62254" w14:textId="77777777" w:rsidR="009653B1" w:rsidRDefault="009653B1" w:rsidP="00700A34">
      <w:r>
        <w:separator/>
      </w:r>
    </w:p>
  </w:endnote>
  <w:endnote w:type="continuationSeparator" w:id="0">
    <w:p w14:paraId="65D2ED6F" w14:textId="77777777" w:rsidR="009653B1" w:rsidRDefault="009653B1"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203" w:usb1="288F0000" w:usb2="00000016" w:usb3="00000000" w:csb0="00040001"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EndPr/>
    <w:sdtContent>
      <w:p w14:paraId="1C1AC995" w14:textId="64E24B54"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D36075">
          <w:rPr>
            <w:noProof/>
            <w:sz w:val="24"/>
            <w:szCs w:val="24"/>
          </w:rPr>
          <w:t>8</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r w:rsidR="00977A93">
          <w:fldChar w:fldCharType="begin"/>
        </w:r>
        <w:r w:rsidR="00977A93">
          <w:instrText xml:space="preserve"> STYLEREF  "01. Nama Jurnal - Journal Name"  \* MERGEFORMAT </w:instrText>
        </w:r>
        <w:r w:rsidR="00977A93">
          <w:fldChar w:fldCharType="separate"/>
        </w:r>
        <w:r w:rsidR="00977A93" w:rsidRPr="00977A93">
          <w:rPr>
            <w:b/>
            <w:bCs/>
            <w:noProof/>
          </w:rPr>
          <w:t>Jurnal An-Nahl</w:t>
        </w:r>
        <w:r w:rsidR="00977A93">
          <w:rPr>
            <w:b/>
            <w:bCs/>
            <w:noProof/>
          </w:rPr>
          <w:fldChar w:fldCharType="end"/>
        </w:r>
        <w:r w:rsidR="00137086" w:rsidRPr="00FF7B1A">
          <w:rPr>
            <w:iCs/>
            <w:lang w:val="id-ID"/>
          </w:rPr>
          <w:t xml:space="preserve">, </w:t>
        </w:r>
        <w:r w:rsidR="00977A93">
          <w:fldChar w:fldCharType="begin"/>
        </w:r>
        <w:r w:rsidR="00977A93">
          <w:instrText xml:space="preserve"> STYLEREF  "03. Volume"  \* MERGEFORMAT </w:instrText>
        </w:r>
        <w:r w:rsidR="00977A93">
          <w:fldChar w:fldCharType="separate"/>
        </w:r>
        <w:r w:rsidR="00977A93" w:rsidRPr="00977A93">
          <w:rPr>
            <w:iCs/>
            <w:noProof/>
            <w:lang w:val="id-ID"/>
          </w:rPr>
          <w:t>Vol. X, No. X, Juni 20XX, xxx –</w:t>
        </w:r>
        <w:r w:rsidR="00977A93">
          <w:rPr>
            <w:noProof/>
          </w:rPr>
          <w:t xml:space="preserve"> xxx</w:t>
        </w:r>
        <w:r w:rsidR="00977A93">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EndPr/>
    <w:sdtContent>
      <w:p w14:paraId="77BC0ED5" w14:textId="4D9B0B61" w:rsidR="00137086" w:rsidRPr="00AA0FA8" w:rsidRDefault="00977A93"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Pr="00977A93">
          <w:rPr>
            <w:b/>
            <w:bCs/>
            <w:noProof/>
          </w:rPr>
          <w:t>Jurnal An-Nahl</w:t>
        </w:r>
        <w:r>
          <w:rPr>
            <w:b/>
            <w:bCs/>
            <w:noProof/>
          </w:rPr>
          <w:fldChar w:fldCharType="end"/>
        </w:r>
        <w:r w:rsidR="00137086" w:rsidRPr="00FF7B1A">
          <w:rPr>
            <w:iCs/>
            <w:lang w:val="id-ID"/>
          </w:rPr>
          <w:t xml:space="preserve">, </w:t>
        </w:r>
        <w:r>
          <w:fldChar w:fldCharType="begin"/>
        </w:r>
        <w:r>
          <w:instrText xml:space="preserve"> STYLEREF  "03. Volume"  \* MERGEFORMAT </w:instrText>
        </w:r>
        <w:r>
          <w:fldChar w:fldCharType="separate"/>
        </w:r>
        <w:r w:rsidRPr="00977A93">
          <w:rPr>
            <w:iCs/>
            <w:noProof/>
            <w:lang w:val="id-ID"/>
          </w:rPr>
          <w:t>Vol. X, No. X, Juni 20XX, xxx –</w:t>
        </w:r>
        <w:r>
          <w:rPr>
            <w:noProof/>
          </w:rPr>
          <w:t xml:space="preserve"> xxx</w:t>
        </w:r>
        <w:r>
          <w:rPr>
            <w:noProof/>
          </w:rPr>
          <w:fldChar w:fldCharType="end"/>
        </w:r>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D36075">
          <w:rPr>
            <w:noProof/>
            <w:sz w:val="24"/>
            <w:szCs w:val="24"/>
          </w:rPr>
          <w:t>7</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EndPr/>
    <w:sdtContent>
      <w:p w14:paraId="2E7B9A9C" w14:textId="56A5AE15" w:rsidR="006852E9" w:rsidRPr="00AA0FA8" w:rsidRDefault="00977A93"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Pr>
            <w:noProof/>
          </w:rPr>
          <w:t>Jurnal An-Nahl</w:t>
        </w:r>
        <w:r>
          <w:rPr>
            <w:noProof/>
          </w:rPr>
          <w:fldChar w:fldCharType="end"/>
        </w:r>
        <w:r w:rsidR="006852E9" w:rsidRPr="00FF7B1A">
          <w:rPr>
            <w:iCs/>
            <w:lang w:val="id-ID"/>
          </w:rPr>
          <w:t xml:space="preserve">, </w:t>
        </w:r>
        <w:r>
          <w:fldChar w:fldCharType="begin"/>
        </w:r>
        <w:r>
          <w:instrText xml:space="preserve"> STYLEREF  "03. Volume"  \* MERGEFORMAT </w:instrText>
        </w:r>
        <w:r>
          <w:fldChar w:fldCharType="separate"/>
        </w:r>
        <w:r w:rsidRPr="00977A93">
          <w:rPr>
            <w:iCs/>
            <w:noProof/>
            <w:lang w:val="id-ID"/>
          </w:rPr>
          <w:t>Vol. X, No. X, Juni 20XX, xxx</w:t>
        </w:r>
        <w:r>
          <w:rPr>
            <w:noProof/>
          </w:rPr>
          <w:t xml:space="preserve"> – xxx</w:t>
        </w:r>
        <w:r>
          <w:rPr>
            <w:noProof/>
          </w:rPr>
          <w:fldChar w:fldCharType="end"/>
        </w:r>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D36075">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9E813" w14:textId="77777777" w:rsidR="009653B1" w:rsidRDefault="009653B1" w:rsidP="00700A34">
      <w:r>
        <w:separator/>
      </w:r>
    </w:p>
  </w:footnote>
  <w:footnote w:type="continuationSeparator" w:id="0">
    <w:p w14:paraId="30767C0D" w14:textId="77777777" w:rsidR="009653B1" w:rsidRDefault="009653B1"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90FF" w14:textId="7FBDBB70" w:rsidR="00137086" w:rsidRPr="00AD4D4B" w:rsidRDefault="00977A93" w:rsidP="00953855">
    <w:pPr>
      <w:pStyle w:val="HeaderKiri"/>
    </w:pPr>
    <w:r>
      <w:fldChar w:fldCharType="begin"/>
    </w:r>
    <w:r>
      <w:instrText xml:space="preserve"> STYLEREF  "2. Penulis - Author"  \* MERGEFORMAT </w:instrText>
    </w:r>
    <w:r>
      <w:fldChar w:fldCharType="separate"/>
    </w:r>
    <w:r>
      <w:t>Muchammad Romadhoni1*, dan Eka Wahyu Hestya Budianto2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AFE30" w14:textId="78290F07" w:rsidR="00137086" w:rsidRDefault="00137086" w:rsidP="008F363A">
    <w:pPr>
      <w:pStyle w:val="Headerkanan"/>
    </w:pPr>
    <w:r w:rsidRPr="00047629">
      <w:t xml:space="preserve"> </w:t>
    </w:r>
    <w:r w:rsidR="00977A93">
      <w:fldChar w:fldCharType="begin"/>
    </w:r>
    <w:r w:rsidR="00977A93">
      <w:instrText xml:space="preserve"> STYLEREF  "1. Judul - Title"  \* MERGEFORMAT </w:instrText>
    </w:r>
    <w:r w:rsidR="00977A93">
      <w:fldChar w:fldCharType="separate"/>
    </w:r>
    <w:r w:rsidR="00977A93" w:rsidRPr="00977A93">
      <w:rPr>
        <w:bCs/>
        <w:lang w:val="nb-NO"/>
      </w:rPr>
      <w:t xml:space="preserve">Pengaruh Piutang Murabahah, Piutang Qardh, Piutang Sewa, </w:t>
    </w:r>
    <w:r w:rsidR="00977A93">
      <w:t>Terhadap Return On Assets (ROA) dengan Firm Size sebagai Variabel Moderasi pada Perbankan Syariah di Indonesia Periode 2018.Q1-2023.Q3</w:t>
    </w:r>
    <w:r w:rsidR="00977A9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F7E1" w14:textId="77777777" w:rsidR="00ED630D" w:rsidRDefault="00ED630D" w:rsidP="00D51A8C">
    <w:pPr>
      <w:pStyle w:val="Header"/>
      <w:ind w:firstLine="0"/>
    </w:pPr>
    <w:r>
      <w:rPr>
        <w:noProof/>
      </w:rPr>
      <w:drawing>
        <wp:anchor distT="0" distB="0" distL="114300" distR="114300" simplePos="0" relativeHeight="251658240" behindDoc="0" locked="0" layoutInCell="1" allowOverlap="1" wp14:anchorId="76298706" wp14:editId="322DDDE7">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64AC643A"/>
    <w:multiLevelType w:val="multilevel"/>
    <w:tmpl w:val="64AC64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15:restartNumberingAfterBreak="0">
    <w:nsid w:val="6B7825E6"/>
    <w:multiLevelType w:val="hybridMultilevel"/>
    <w:tmpl w:val="3C666D68"/>
    <w:lvl w:ilvl="0" w:tplc="D34A585A">
      <w:start w:val="1"/>
      <w:numFmt w:val="bullet"/>
      <w:pStyle w:val="DaftarParagraf"/>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5" w15:restartNumberingAfterBreak="0">
    <w:nsid w:val="712F67D7"/>
    <w:multiLevelType w:val="multilevel"/>
    <w:tmpl w:val="712F67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3542158">
    <w:abstractNumId w:val="1"/>
  </w:num>
  <w:num w:numId="2" w16cid:durableId="1498643548">
    <w:abstractNumId w:val="0"/>
  </w:num>
  <w:num w:numId="3" w16cid:durableId="578055930">
    <w:abstractNumId w:val="4"/>
  </w:num>
  <w:num w:numId="4" w16cid:durableId="100759171">
    <w:abstractNumId w:val="3"/>
  </w:num>
  <w:num w:numId="5" w16cid:durableId="425349566">
    <w:abstractNumId w:val="5"/>
  </w:num>
  <w:num w:numId="6" w16cid:durableId="5585607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hideSpellingErrors/>
  <w:proofState w:spelling="clean"/>
  <w:defaultTabStop w:val="720"/>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34"/>
    <w:rsid w:val="00000EBE"/>
    <w:rsid w:val="0000532F"/>
    <w:rsid w:val="00006AFE"/>
    <w:rsid w:val="00023E91"/>
    <w:rsid w:val="00025B1F"/>
    <w:rsid w:val="0003059C"/>
    <w:rsid w:val="0003186E"/>
    <w:rsid w:val="000320C2"/>
    <w:rsid w:val="000323C9"/>
    <w:rsid w:val="00032A0D"/>
    <w:rsid w:val="000343E5"/>
    <w:rsid w:val="0003599A"/>
    <w:rsid w:val="00035CB2"/>
    <w:rsid w:val="00037408"/>
    <w:rsid w:val="00037FA6"/>
    <w:rsid w:val="0004064E"/>
    <w:rsid w:val="000411EE"/>
    <w:rsid w:val="00042281"/>
    <w:rsid w:val="00042E0E"/>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A19C8"/>
    <w:rsid w:val="000A1FC7"/>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27F7"/>
    <w:rsid w:val="00193BF1"/>
    <w:rsid w:val="001940C7"/>
    <w:rsid w:val="001955BE"/>
    <w:rsid w:val="001A2229"/>
    <w:rsid w:val="001A36AF"/>
    <w:rsid w:val="001A3B3F"/>
    <w:rsid w:val="001A443E"/>
    <w:rsid w:val="001B3ED2"/>
    <w:rsid w:val="001B4C3A"/>
    <w:rsid w:val="001B5114"/>
    <w:rsid w:val="001B52AB"/>
    <w:rsid w:val="001C167B"/>
    <w:rsid w:val="001C2016"/>
    <w:rsid w:val="001C7D0F"/>
    <w:rsid w:val="001C7FFB"/>
    <w:rsid w:val="001D379A"/>
    <w:rsid w:val="001D3C2D"/>
    <w:rsid w:val="001D6112"/>
    <w:rsid w:val="001E0A24"/>
    <w:rsid w:val="001E1058"/>
    <w:rsid w:val="001E59FA"/>
    <w:rsid w:val="001E77CE"/>
    <w:rsid w:val="001F3481"/>
    <w:rsid w:val="001F4083"/>
    <w:rsid w:val="001F6EDE"/>
    <w:rsid w:val="001F77F0"/>
    <w:rsid w:val="001F7EAD"/>
    <w:rsid w:val="002061E2"/>
    <w:rsid w:val="00206AB8"/>
    <w:rsid w:val="00210A30"/>
    <w:rsid w:val="00211822"/>
    <w:rsid w:val="00215554"/>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23BC"/>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2911"/>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58BD"/>
    <w:rsid w:val="00306FD5"/>
    <w:rsid w:val="00307285"/>
    <w:rsid w:val="00311098"/>
    <w:rsid w:val="00312B7D"/>
    <w:rsid w:val="00314506"/>
    <w:rsid w:val="003204DA"/>
    <w:rsid w:val="0032259C"/>
    <w:rsid w:val="00322F11"/>
    <w:rsid w:val="00323982"/>
    <w:rsid w:val="003242BF"/>
    <w:rsid w:val="003246A0"/>
    <w:rsid w:val="0032478A"/>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16972"/>
    <w:rsid w:val="00420100"/>
    <w:rsid w:val="00420180"/>
    <w:rsid w:val="00421495"/>
    <w:rsid w:val="00421EFE"/>
    <w:rsid w:val="004222A4"/>
    <w:rsid w:val="00422B8B"/>
    <w:rsid w:val="00424064"/>
    <w:rsid w:val="004241EF"/>
    <w:rsid w:val="0042436D"/>
    <w:rsid w:val="004251C1"/>
    <w:rsid w:val="00425CAF"/>
    <w:rsid w:val="004304FD"/>
    <w:rsid w:val="00430904"/>
    <w:rsid w:val="00435E3E"/>
    <w:rsid w:val="00437BAD"/>
    <w:rsid w:val="00441958"/>
    <w:rsid w:val="00441D4B"/>
    <w:rsid w:val="00443950"/>
    <w:rsid w:val="00445536"/>
    <w:rsid w:val="00450CF3"/>
    <w:rsid w:val="00451AF7"/>
    <w:rsid w:val="00452061"/>
    <w:rsid w:val="0045282C"/>
    <w:rsid w:val="00452983"/>
    <w:rsid w:val="00453A25"/>
    <w:rsid w:val="00454353"/>
    <w:rsid w:val="00455B99"/>
    <w:rsid w:val="00456B4F"/>
    <w:rsid w:val="00457A98"/>
    <w:rsid w:val="004606AA"/>
    <w:rsid w:val="00460A83"/>
    <w:rsid w:val="00462268"/>
    <w:rsid w:val="0046253A"/>
    <w:rsid w:val="00462655"/>
    <w:rsid w:val="004652B1"/>
    <w:rsid w:val="00466590"/>
    <w:rsid w:val="00475351"/>
    <w:rsid w:val="004776D7"/>
    <w:rsid w:val="00481E87"/>
    <w:rsid w:val="004844D5"/>
    <w:rsid w:val="00491E53"/>
    <w:rsid w:val="00493EF9"/>
    <w:rsid w:val="00497093"/>
    <w:rsid w:val="004973E0"/>
    <w:rsid w:val="004A0E13"/>
    <w:rsid w:val="004A104D"/>
    <w:rsid w:val="004A4680"/>
    <w:rsid w:val="004A4EA3"/>
    <w:rsid w:val="004A704B"/>
    <w:rsid w:val="004B01D7"/>
    <w:rsid w:val="004B693E"/>
    <w:rsid w:val="004C1CE7"/>
    <w:rsid w:val="004C40BE"/>
    <w:rsid w:val="004C47A8"/>
    <w:rsid w:val="004C4B57"/>
    <w:rsid w:val="004C4FBE"/>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4F3920"/>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567E"/>
    <w:rsid w:val="005459D6"/>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4717"/>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2DBB"/>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3F9C"/>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3A62"/>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3A20"/>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0EDD"/>
    <w:rsid w:val="007820F7"/>
    <w:rsid w:val="00784C03"/>
    <w:rsid w:val="00784FBF"/>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C4D86"/>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89B"/>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05A"/>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A40B6"/>
    <w:rsid w:val="008B1459"/>
    <w:rsid w:val="008B1485"/>
    <w:rsid w:val="008B1957"/>
    <w:rsid w:val="008B3DF1"/>
    <w:rsid w:val="008B6DB4"/>
    <w:rsid w:val="008B7451"/>
    <w:rsid w:val="008C0AA8"/>
    <w:rsid w:val="008D4808"/>
    <w:rsid w:val="008D4FA3"/>
    <w:rsid w:val="008D68D8"/>
    <w:rsid w:val="008D7EBC"/>
    <w:rsid w:val="008E1209"/>
    <w:rsid w:val="008E1541"/>
    <w:rsid w:val="008E3BB4"/>
    <w:rsid w:val="008E4381"/>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322F7"/>
    <w:rsid w:val="0094096C"/>
    <w:rsid w:val="0094527A"/>
    <w:rsid w:val="00947BCB"/>
    <w:rsid w:val="00950711"/>
    <w:rsid w:val="0095149D"/>
    <w:rsid w:val="0095196A"/>
    <w:rsid w:val="0095196F"/>
    <w:rsid w:val="00952541"/>
    <w:rsid w:val="00953855"/>
    <w:rsid w:val="009602D6"/>
    <w:rsid w:val="009611EE"/>
    <w:rsid w:val="00961770"/>
    <w:rsid w:val="00964090"/>
    <w:rsid w:val="009653B1"/>
    <w:rsid w:val="0096554C"/>
    <w:rsid w:val="009662B2"/>
    <w:rsid w:val="00971EA0"/>
    <w:rsid w:val="009740C0"/>
    <w:rsid w:val="009745CF"/>
    <w:rsid w:val="00974C95"/>
    <w:rsid w:val="009752B7"/>
    <w:rsid w:val="00977397"/>
    <w:rsid w:val="00977A93"/>
    <w:rsid w:val="009855B7"/>
    <w:rsid w:val="00986E9E"/>
    <w:rsid w:val="009917BC"/>
    <w:rsid w:val="0099634E"/>
    <w:rsid w:val="009964D6"/>
    <w:rsid w:val="00997E14"/>
    <w:rsid w:val="009A23F7"/>
    <w:rsid w:val="009A38B4"/>
    <w:rsid w:val="009A5593"/>
    <w:rsid w:val="009B0B65"/>
    <w:rsid w:val="009B0C90"/>
    <w:rsid w:val="009B3BEE"/>
    <w:rsid w:val="009B4E37"/>
    <w:rsid w:val="009B7B3D"/>
    <w:rsid w:val="009C0A8C"/>
    <w:rsid w:val="009C119F"/>
    <w:rsid w:val="009C2623"/>
    <w:rsid w:val="009C2704"/>
    <w:rsid w:val="009C558F"/>
    <w:rsid w:val="009D1361"/>
    <w:rsid w:val="009D2883"/>
    <w:rsid w:val="009E143A"/>
    <w:rsid w:val="009E4E65"/>
    <w:rsid w:val="009E51BB"/>
    <w:rsid w:val="009E6187"/>
    <w:rsid w:val="009E71F7"/>
    <w:rsid w:val="009E769F"/>
    <w:rsid w:val="009F12BD"/>
    <w:rsid w:val="009F28D3"/>
    <w:rsid w:val="009F78C5"/>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40CD"/>
    <w:rsid w:val="00A8568A"/>
    <w:rsid w:val="00A90D32"/>
    <w:rsid w:val="00A913C2"/>
    <w:rsid w:val="00A930E0"/>
    <w:rsid w:val="00A93730"/>
    <w:rsid w:val="00A937A6"/>
    <w:rsid w:val="00A9789D"/>
    <w:rsid w:val="00A97AA2"/>
    <w:rsid w:val="00AA04E8"/>
    <w:rsid w:val="00AA05F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0C25"/>
    <w:rsid w:val="00B01315"/>
    <w:rsid w:val="00B01D14"/>
    <w:rsid w:val="00B02DD2"/>
    <w:rsid w:val="00B0318C"/>
    <w:rsid w:val="00B104D1"/>
    <w:rsid w:val="00B1087D"/>
    <w:rsid w:val="00B10FA8"/>
    <w:rsid w:val="00B130AB"/>
    <w:rsid w:val="00B20624"/>
    <w:rsid w:val="00B20E47"/>
    <w:rsid w:val="00B23FC8"/>
    <w:rsid w:val="00B253CF"/>
    <w:rsid w:val="00B26404"/>
    <w:rsid w:val="00B26DD8"/>
    <w:rsid w:val="00B3257C"/>
    <w:rsid w:val="00B3273F"/>
    <w:rsid w:val="00B35B64"/>
    <w:rsid w:val="00B35F5C"/>
    <w:rsid w:val="00B36FE0"/>
    <w:rsid w:val="00B37667"/>
    <w:rsid w:val="00B37E71"/>
    <w:rsid w:val="00B40B51"/>
    <w:rsid w:val="00B432A5"/>
    <w:rsid w:val="00B43E44"/>
    <w:rsid w:val="00B50367"/>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4BA5"/>
    <w:rsid w:val="00BD62C7"/>
    <w:rsid w:val="00BE1152"/>
    <w:rsid w:val="00BE27A7"/>
    <w:rsid w:val="00BE422B"/>
    <w:rsid w:val="00BE534A"/>
    <w:rsid w:val="00BE6A8D"/>
    <w:rsid w:val="00BF35F9"/>
    <w:rsid w:val="00BF36A3"/>
    <w:rsid w:val="00BF4328"/>
    <w:rsid w:val="00BF798B"/>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2CF8"/>
    <w:rsid w:val="00CF453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36075"/>
    <w:rsid w:val="00D45AA5"/>
    <w:rsid w:val="00D47C66"/>
    <w:rsid w:val="00D504EB"/>
    <w:rsid w:val="00D51A8C"/>
    <w:rsid w:val="00D526F9"/>
    <w:rsid w:val="00D53F9E"/>
    <w:rsid w:val="00D556F7"/>
    <w:rsid w:val="00D601B5"/>
    <w:rsid w:val="00D60AE3"/>
    <w:rsid w:val="00D60C3C"/>
    <w:rsid w:val="00D6287C"/>
    <w:rsid w:val="00D65ADB"/>
    <w:rsid w:val="00D66262"/>
    <w:rsid w:val="00D7218E"/>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19C8"/>
    <w:rsid w:val="00DE7FFE"/>
    <w:rsid w:val="00DF1F7F"/>
    <w:rsid w:val="00DF3717"/>
    <w:rsid w:val="00DF3AA5"/>
    <w:rsid w:val="00DF6060"/>
    <w:rsid w:val="00E0777F"/>
    <w:rsid w:val="00E1055A"/>
    <w:rsid w:val="00E122C8"/>
    <w:rsid w:val="00E16244"/>
    <w:rsid w:val="00E1693D"/>
    <w:rsid w:val="00E16CFA"/>
    <w:rsid w:val="00E172CC"/>
    <w:rsid w:val="00E217BA"/>
    <w:rsid w:val="00E26930"/>
    <w:rsid w:val="00E27996"/>
    <w:rsid w:val="00E31861"/>
    <w:rsid w:val="00E31D10"/>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2E28"/>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4466"/>
    <w:rsid w:val="00EC5999"/>
    <w:rsid w:val="00ED0784"/>
    <w:rsid w:val="00ED27BB"/>
    <w:rsid w:val="00ED5052"/>
    <w:rsid w:val="00ED630D"/>
    <w:rsid w:val="00ED6814"/>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01AB"/>
    <w:rsid w:val="00F451DC"/>
    <w:rsid w:val="00F45904"/>
    <w:rsid w:val="00F475B4"/>
    <w:rsid w:val="00F4775F"/>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4A0C"/>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3008"/>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B9C11E"/>
  <w15:docId w15:val="{EB4A33B1-26AF-4902-B708-B9654D33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Judul1">
    <w:name w:val="heading 1"/>
    <w:basedOn w:val="Normal"/>
    <w:next w:val="Normal"/>
    <w:link w:val="Judul1KAR"/>
    <w:uiPriority w:val="9"/>
    <w:qFormat/>
    <w:rsid w:val="005F5C3C"/>
    <w:pPr>
      <w:keepNext/>
      <w:spacing w:before="480" w:after="120"/>
      <w:ind w:firstLine="0"/>
      <w:outlineLvl w:val="0"/>
    </w:pPr>
    <w:rPr>
      <w:b/>
      <w:bCs/>
      <w:caps/>
      <w:kern w:val="32"/>
      <w:szCs w:val="32"/>
    </w:rPr>
  </w:style>
  <w:style w:type="paragraph" w:styleId="Judul2">
    <w:name w:val="heading 2"/>
    <w:basedOn w:val="Normal"/>
    <w:next w:val="Normal"/>
    <w:link w:val="Judul2K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Judul3">
    <w:name w:val="heading 3"/>
    <w:basedOn w:val="Normal"/>
    <w:next w:val="Normal"/>
    <w:link w:val="Judul3KAR"/>
    <w:uiPriority w:val="9"/>
    <w:unhideWhenUsed/>
    <w:qFormat/>
    <w:rsid w:val="00C940F0"/>
    <w:pPr>
      <w:keepNext/>
      <w:keepLines/>
      <w:spacing w:before="240" w:after="120"/>
      <w:ind w:firstLine="0"/>
      <w:outlineLvl w:val="2"/>
    </w:pPr>
    <w:rPr>
      <w:rFonts w:eastAsiaTheme="majorEastAsia" w:cstheme="majorBidi"/>
      <w:bCs/>
      <w:i/>
    </w:rPr>
  </w:style>
  <w:style w:type="paragraph" w:styleId="Judul4">
    <w:name w:val="heading 4"/>
    <w:basedOn w:val="Normal"/>
    <w:next w:val="Normal"/>
    <w:link w:val="Judul4K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KAR"/>
    <w:uiPriority w:val="99"/>
    <w:unhideWhenUsed/>
    <w:rsid w:val="00700A34"/>
    <w:pPr>
      <w:tabs>
        <w:tab w:val="center" w:pos="4680"/>
        <w:tab w:val="right" w:pos="9360"/>
      </w:tabs>
    </w:pPr>
    <w:rPr>
      <w:sz w:val="20"/>
      <w:szCs w:val="20"/>
    </w:rPr>
  </w:style>
  <w:style w:type="character" w:customStyle="1" w:styleId="HeaderKAR">
    <w:name w:val="Header KAR"/>
    <w:link w:val="Header"/>
    <w:uiPriority w:val="99"/>
    <w:locked/>
    <w:rsid w:val="00700A34"/>
    <w:rPr>
      <w:rFonts w:cs="Times New Roman"/>
    </w:rPr>
  </w:style>
  <w:style w:type="paragraph" w:styleId="Footer">
    <w:name w:val="footer"/>
    <w:basedOn w:val="Normal"/>
    <w:link w:val="FooterKAR"/>
    <w:uiPriority w:val="99"/>
    <w:unhideWhenUsed/>
    <w:rsid w:val="00700A34"/>
    <w:pPr>
      <w:tabs>
        <w:tab w:val="center" w:pos="4680"/>
        <w:tab w:val="right" w:pos="9360"/>
      </w:tabs>
    </w:pPr>
    <w:rPr>
      <w:sz w:val="20"/>
      <w:szCs w:val="20"/>
    </w:rPr>
  </w:style>
  <w:style w:type="character" w:customStyle="1" w:styleId="FooterKAR">
    <w:name w:val="Footer K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TidakAdaSpasi">
    <w:name w:val="No Spacing"/>
    <w:uiPriority w:val="1"/>
    <w:qFormat/>
    <w:rsid w:val="00AA38D2"/>
    <w:rPr>
      <w:rFonts w:cs="Times New Roman"/>
      <w:sz w:val="22"/>
      <w:szCs w:val="22"/>
      <w:lang w:val="en-US" w:eastAsia="en-US"/>
    </w:rPr>
  </w:style>
  <w:style w:type="character" w:customStyle="1" w:styleId="Judul1KAR">
    <w:name w:val="Judul 1 KAR"/>
    <w:link w:val="Judul1"/>
    <w:uiPriority w:val="9"/>
    <w:rsid w:val="005F5C3C"/>
    <w:rPr>
      <w:rFonts w:ascii="Garamond" w:hAnsi="Garamond" w:cs="Times New Roman"/>
      <w:b/>
      <w:bCs/>
      <w:caps/>
      <w:kern w:val="32"/>
      <w:sz w:val="24"/>
      <w:szCs w:val="32"/>
      <w:lang w:val="en-US" w:eastAsia="en-US"/>
    </w:rPr>
  </w:style>
  <w:style w:type="character" w:customStyle="1" w:styleId="DaftarParagrafKAR">
    <w:name w:val="Daftar Paragraf KAR"/>
    <w:link w:val="DaftarParagraf"/>
    <w:uiPriority w:val="34"/>
    <w:rsid w:val="00257BA8"/>
    <w:rPr>
      <w:rFonts w:ascii="Garamond" w:hAnsi="Garamond" w:cs="Times New Roman"/>
      <w:sz w:val="24"/>
      <w:szCs w:val="22"/>
      <w:lang w:val="en-US" w:eastAsia="en-US"/>
    </w:rPr>
  </w:style>
  <w:style w:type="paragraph" w:styleId="HTMLSudahDiformat">
    <w:name w:val="HTML Preformatted"/>
    <w:basedOn w:val="Normal"/>
    <w:link w:val="HTMLSudahDiformatK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SudahDiformatKAR">
    <w:name w:val="HTML Sudah Diformat KAR"/>
    <w:link w:val="HTMLSudahDiformat"/>
    <w:uiPriority w:val="99"/>
    <w:rsid w:val="00864E93"/>
    <w:rPr>
      <w:rFonts w:ascii="Courier New" w:hAnsi="Courier New" w:cs="Courier New"/>
    </w:rPr>
  </w:style>
  <w:style w:type="character" w:styleId="ReferensiKomentar">
    <w:name w:val="annotation reference"/>
    <w:basedOn w:val="FontParagrafDefault"/>
    <w:uiPriority w:val="99"/>
    <w:semiHidden/>
    <w:unhideWhenUsed/>
    <w:rsid w:val="005B099F"/>
    <w:rPr>
      <w:sz w:val="16"/>
      <w:szCs w:val="16"/>
    </w:rPr>
  </w:style>
  <w:style w:type="paragraph" w:styleId="TeksKomentar">
    <w:name w:val="annotation text"/>
    <w:basedOn w:val="Normal"/>
    <w:link w:val="TeksKomentarKAR"/>
    <w:uiPriority w:val="99"/>
    <w:semiHidden/>
    <w:unhideWhenUsed/>
    <w:rsid w:val="005B099F"/>
    <w:rPr>
      <w:sz w:val="20"/>
      <w:szCs w:val="20"/>
    </w:rPr>
  </w:style>
  <w:style w:type="character" w:customStyle="1" w:styleId="TeksKomentarKAR">
    <w:name w:val="Teks Komentar KAR"/>
    <w:basedOn w:val="FontParagrafDefault"/>
    <w:link w:val="TeksKomentar"/>
    <w:uiPriority w:val="99"/>
    <w:semiHidden/>
    <w:rsid w:val="005B099F"/>
    <w:rPr>
      <w:rFonts w:cs="Times New Roman"/>
      <w:lang w:val="en-US" w:eastAsia="en-US"/>
    </w:rPr>
  </w:style>
  <w:style w:type="paragraph" w:styleId="SubjekKomentar">
    <w:name w:val="annotation subject"/>
    <w:basedOn w:val="TeksKomentar"/>
    <w:next w:val="TeksKomentar"/>
    <w:link w:val="SubjekKomentarKAR"/>
    <w:uiPriority w:val="99"/>
    <w:semiHidden/>
    <w:unhideWhenUsed/>
    <w:rsid w:val="005B099F"/>
    <w:rPr>
      <w:b/>
      <w:bCs/>
    </w:rPr>
  </w:style>
  <w:style w:type="character" w:customStyle="1" w:styleId="SubjekKomentarKAR">
    <w:name w:val="Subjek Komentar KAR"/>
    <w:basedOn w:val="TeksKomentarKAR"/>
    <w:link w:val="SubjekKomentar"/>
    <w:uiPriority w:val="99"/>
    <w:semiHidden/>
    <w:rsid w:val="005B099F"/>
    <w:rPr>
      <w:rFonts w:cs="Times New Roman"/>
      <w:b/>
      <w:bCs/>
      <w:lang w:val="en-US" w:eastAsia="en-US"/>
    </w:rPr>
  </w:style>
  <w:style w:type="paragraph" w:styleId="TeksBalon">
    <w:name w:val="Balloon Text"/>
    <w:basedOn w:val="Normal"/>
    <w:link w:val="TeksBalonKAR"/>
    <w:uiPriority w:val="99"/>
    <w:semiHidden/>
    <w:unhideWhenUsed/>
    <w:rsid w:val="005B099F"/>
    <w:rPr>
      <w:rFonts w:ascii="Tahoma" w:hAnsi="Tahoma" w:cs="Tahoma"/>
      <w:sz w:val="16"/>
      <w:szCs w:val="16"/>
    </w:rPr>
  </w:style>
  <w:style w:type="character" w:customStyle="1" w:styleId="TeksBalonKAR">
    <w:name w:val="Teks Balon KAR"/>
    <w:basedOn w:val="FontParagrafDefault"/>
    <w:link w:val="TeksBalon"/>
    <w:uiPriority w:val="99"/>
    <w:semiHidden/>
    <w:rsid w:val="005B099F"/>
    <w:rPr>
      <w:rFonts w:ascii="Tahoma" w:hAnsi="Tahoma" w:cs="Tahoma"/>
      <w:sz w:val="16"/>
      <w:szCs w:val="16"/>
      <w:lang w:val="en-US" w:eastAsia="en-US"/>
    </w:rPr>
  </w:style>
  <w:style w:type="table" w:styleId="KisiTabel">
    <w:name w:val="Table Grid"/>
    <w:basedOn w:val="Tabel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CatatanKaki">
    <w:name w:val="footnote text"/>
    <w:basedOn w:val="Normal"/>
    <w:link w:val="TeksCatatanKakiKAR"/>
    <w:uiPriority w:val="99"/>
    <w:unhideWhenUsed/>
    <w:rsid w:val="00292AA7"/>
    <w:rPr>
      <w:rFonts w:eastAsia="Calibri"/>
      <w:sz w:val="20"/>
      <w:szCs w:val="20"/>
    </w:rPr>
  </w:style>
  <w:style w:type="character" w:customStyle="1" w:styleId="TeksCatatanKakiKAR">
    <w:name w:val="Teks Catatan Kaki KAR"/>
    <w:basedOn w:val="FontParagrafDefault"/>
    <w:link w:val="TeksCatatanKaki"/>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TeksIsi">
    <w:name w:val="Body Text"/>
    <w:aliases w:val="8. Body Text"/>
    <w:link w:val="TeksIsiKAR"/>
    <w:rsid w:val="00F340C4"/>
    <w:pPr>
      <w:spacing w:after="120"/>
      <w:ind w:firstLine="709"/>
      <w:jc w:val="both"/>
    </w:pPr>
    <w:rPr>
      <w:rFonts w:ascii="Garamond" w:eastAsia="SimSun" w:hAnsi="Garamond" w:cs="Times New Roman"/>
      <w:spacing w:val="-1"/>
      <w:sz w:val="24"/>
      <w:lang w:val="en-US" w:eastAsia="en-US"/>
    </w:rPr>
  </w:style>
  <w:style w:type="character" w:customStyle="1" w:styleId="TeksIsiKAR">
    <w:name w:val="Teks Isi KAR"/>
    <w:aliases w:val="8. Body Text KAR"/>
    <w:basedOn w:val="FontParagrafDefault"/>
    <w:link w:val="TeksIsi"/>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Judul2KAR">
    <w:name w:val="Judul 2 KAR"/>
    <w:basedOn w:val="FontParagrafDefault"/>
    <w:link w:val="Judul2"/>
    <w:uiPriority w:val="9"/>
    <w:rsid w:val="00C940F0"/>
    <w:rPr>
      <w:rFonts w:ascii="Garamond" w:eastAsiaTheme="majorEastAsia" w:hAnsi="Garamond" w:cstheme="majorBidi"/>
      <w:b/>
      <w:bCs/>
      <w:sz w:val="24"/>
      <w:szCs w:val="26"/>
      <w:lang w:val="en-US" w:eastAsia="en-US"/>
    </w:rPr>
  </w:style>
  <w:style w:type="character" w:customStyle="1" w:styleId="Judul3KAR">
    <w:name w:val="Judul 3 KAR"/>
    <w:basedOn w:val="FontParagrafDefault"/>
    <w:link w:val="Judul3"/>
    <w:uiPriority w:val="9"/>
    <w:rsid w:val="00C940F0"/>
    <w:rPr>
      <w:rFonts w:ascii="Garamond" w:eastAsiaTheme="majorEastAsia" w:hAnsi="Garamond" w:cstheme="majorBidi"/>
      <w:bCs/>
      <w:i/>
      <w:sz w:val="24"/>
      <w:szCs w:val="22"/>
      <w:lang w:val="en-US" w:eastAsia="en-US"/>
    </w:rPr>
  </w:style>
  <w:style w:type="paragraph" w:styleId="Judul">
    <w:name w:val="Title"/>
    <w:basedOn w:val="Normal"/>
    <w:next w:val="Normal"/>
    <w:link w:val="JudulK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JudulKAR">
    <w:name w:val="Judul KAR"/>
    <w:basedOn w:val="FontParagrafDefault"/>
    <w:link w:val="Judul"/>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el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el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el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Judul4KAR">
    <w:name w:val="Judul 4 KAR"/>
    <w:basedOn w:val="FontParagrafDefault"/>
    <w:link w:val="Judul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Penekanan">
    <w:name w:val="Emphasis"/>
    <w:basedOn w:val="FontParagrafDefaul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Judul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TeksIsi"/>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Kutipan">
    <w:name w:val="Quote"/>
    <w:basedOn w:val="Normal"/>
    <w:next w:val="Normal"/>
    <w:link w:val="KutipanKAR"/>
    <w:uiPriority w:val="29"/>
    <w:qFormat/>
    <w:rsid w:val="001C167B"/>
    <w:rPr>
      <w:i/>
      <w:iCs/>
      <w:color w:val="000000" w:themeColor="text1"/>
    </w:rPr>
  </w:style>
  <w:style w:type="character" w:customStyle="1" w:styleId="KutipanKAR">
    <w:name w:val="Kutipan KAR"/>
    <w:basedOn w:val="FontParagrafDefault"/>
    <w:link w:val="Kutipan"/>
    <w:uiPriority w:val="29"/>
    <w:rsid w:val="001C167B"/>
    <w:rPr>
      <w:rFonts w:ascii="Garamond" w:hAnsi="Garamond" w:cs="Times New Roman"/>
      <w:i/>
      <w:iCs/>
      <w:color w:val="000000" w:themeColor="text1"/>
      <w:sz w:val="24"/>
      <w:szCs w:val="22"/>
      <w:lang w:val="en-US" w:eastAsia="en-US"/>
    </w:rPr>
  </w:style>
  <w:style w:type="paragraph" w:styleId="KutipanyangSering">
    <w:name w:val="Intense Quote"/>
    <w:basedOn w:val="Normal"/>
    <w:next w:val="Normal"/>
    <w:link w:val="KutipanyangSeringK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KutipanyangSeringKAR">
    <w:name w:val="Kutipan yang Sering KAR"/>
    <w:basedOn w:val="FontParagrafDefault"/>
    <w:link w:val="KutipanyangSering"/>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Kutipan"/>
    <w:qFormat/>
    <w:rsid w:val="001C167B"/>
    <w:pPr>
      <w:ind w:left="720"/>
    </w:pPr>
    <w:rPr>
      <w:lang w:val="id-ID"/>
    </w:rPr>
  </w:style>
  <w:style w:type="paragraph" w:customStyle="1" w:styleId="7Bagian-Section">
    <w:name w:val="7. Bagian -Section"/>
    <w:basedOn w:val="Judul1"/>
    <w:qFormat/>
    <w:rsid w:val="00D53F9E"/>
    <w:rPr>
      <w:lang w:val="id-ID"/>
    </w:rPr>
  </w:style>
  <w:style w:type="paragraph" w:customStyle="1" w:styleId="7SubBagian-SubSection">
    <w:name w:val="7. Sub Bagian-Sub Section"/>
    <w:basedOn w:val="Judul2"/>
    <w:next w:val="8ParagrafAwal-FirstParagraph"/>
    <w:qFormat/>
    <w:rsid w:val="00D53F9E"/>
  </w:style>
  <w:style w:type="paragraph" w:customStyle="1" w:styleId="7SubSubBagian-SubSubSection">
    <w:name w:val="7. Sub Sub Bagian - Sub Sub Section"/>
    <w:basedOn w:val="Judul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customStyle="1" w:styleId="SebutanYangBelumTerselesaikan1">
    <w:name w:val="Sebutan Yang Belum Terselesaikan1"/>
    <w:basedOn w:val="FontParagrafDefault"/>
    <w:uiPriority w:val="99"/>
    <w:semiHidden/>
    <w:unhideWhenUsed/>
    <w:rsid w:val="00A93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chammad.romadhoni17@gmail.com" TargetMode="External" /><Relationship Id="rId13" Type="http://schemas.openxmlformats.org/officeDocument/2006/relationships/footer" Target="footer2.xml" /><Relationship Id="rId18" Type="http://schemas.openxmlformats.org/officeDocument/2006/relationships/image" Target="media/image4.emf" /><Relationship Id="rId26" Type="http://schemas.openxmlformats.org/officeDocument/2006/relationships/image" Target="media/image11.emf" /><Relationship Id="rId3" Type="http://schemas.openxmlformats.org/officeDocument/2006/relationships/styles" Target="styles.xml" /><Relationship Id="rId21" Type="http://schemas.openxmlformats.org/officeDocument/2006/relationships/oleObject" Target="embeddings/oleObject1.bin"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image" Target="media/image3.emf" /><Relationship Id="rId25" Type="http://schemas.openxmlformats.org/officeDocument/2006/relationships/image" Target="media/image10.emf" /><Relationship Id="rId2" Type="http://schemas.openxmlformats.org/officeDocument/2006/relationships/numbering" Target="numbering.xml" /><Relationship Id="rId16" Type="http://schemas.openxmlformats.org/officeDocument/2006/relationships/image" Target="media/image2.jpeg" /><Relationship Id="rId20" Type="http://schemas.openxmlformats.org/officeDocument/2006/relationships/image" Target="media/image6.emf"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24" Type="http://schemas.openxmlformats.org/officeDocument/2006/relationships/image" Target="media/image9.emf" /><Relationship Id="rId5" Type="http://schemas.openxmlformats.org/officeDocument/2006/relationships/webSettings" Target="webSettings.xml" /><Relationship Id="rId15" Type="http://schemas.openxmlformats.org/officeDocument/2006/relationships/footer" Target="footer3.xml" /><Relationship Id="rId23" Type="http://schemas.openxmlformats.org/officeDocument/2006/relationships/image" Target="media/image8.emf" /><Relationship Id="rId28" Type="http://schemas.openxmlformats.org/officeDocument/2006/relationships/fontTable" Target="fontTable.xml" /><Relationship Id="rId10" Type="http://schemas.openxmlformats.org/officeDocument/2006/relationships/header" Target="header1.xml" /><Relationship Id="rId19" Type="http://schemas.openxmlformats.org/officeDocument/2006/relationships/image" Target="media/image5.emf" /><Relationship Id="rId4" Type="http://schemas.openxmlformats.org/officeDocument/2006/relationships/settings" Target="settings.xml" /><Relationship Id="rId9" Type="http://schemas.openxmlformats.org/officeDocument/2006/relationships/hyperlink" Target="mailto:wahyu.ala@uin-malang.ac.id" TargetMode="External" /><Relationship Id="rId14" Type="http://schemas.openxmlformats.org/officeDocument/2006/relationships/header" Target="header3.xml" /><Relationship Id="rId22" Type="http://schemas.openxmlformats.org/officeDocument/2006/relationships/image" Target="media/image7.emf" /><Relationship Id="rId27" Type="http://schemas.openxmlformats.org/officeDocument/2006/relationships/image" Target="media/image12.emf" /></Relationships>
</file>

<file path=word/_rels/header3.xml.rels><?xml version="1.0" encoding="UTF-8" standalone="yes"?>
<Relationships xmlns="http://schemas.openxmlformats.org/package/2006/relationships"><Relationship Id="rId2" Type="http://schemas.microsoft.com/office/2007/relationships/hdphoto" Target="media/hdphoto1.wdp"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2486E-509F-4DFB-A646-63F629BE252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5820</Words>
  <Characters>103890</Characters>
  <Application>Microsoft Office Word</Application>
  <DocSecurity>0</DocSecurity>
  <Lines>865</Lines>
  <Paragraphs>218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Pendahuluan</vt:lpstr>
      <vt:lpstr>METODe</vt:lpstr>
      <vt:lpstr>Hasil DAN PEMBAHASAN</vt:lpstr>
    </vt:vector>
  </TitlesOfParts>
  <Company/>
  <LinksUpToDate>false</LinksUpToDate>
  <CharactersWithSpaces>109492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muchammad.romadhoni17@gmail.com</cp:lastModifiedBy>
  <cp:revision>2</cp:revision>
  <cp:lastPrinted>2016-05-30T03:01:00Z</cp:lastPrinted>
  <dcterms:created xsi:type="dcterms:W3CDTF">2024-07-02T05:26:00Z</dcterms:created>
  <dcterms:modified xsi:type="dcterms:W3CDTF">2024-07-02T05:26:00Z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0dfbc2a0-046c-31f8-94b3-7a8310ad182d</vt:lpwstr>
  </property>
</Properties>
</file>