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32B324" w14:textId="78C8FB15" w:rsidR="00D33349" w:rsidRDefault="00000000">
      <w:pPr>
        <w:spacing w:after="160" w:line="360" w:lineRule="auto"/>
        <w:ind w:left="550" w:right="486" w:firstLine="0"/>
        <w:jc w:val="center"/>
        <w:rPr>
          <w:b/>
          <w:szCs w:val="24"/>
        </w:rPr>
      </w:pPr>
      <w:r>
        <w:rPr>
          <w:b/>
          <w:szCs w:val="24"/>
        </w:rPr>
        <w:t>“</w:t>
      </w:r>
      <w:r>
        <w:rPr>
          <w:b/>
          <w:szCs w:val="24"/>
          <w:lang w:val="en-US"/>
        </w:rPr>
        <w:t>K</w:t>
      </w:r>
      <w:r w:rsidR="004D076E">
        <w:rPr>
          <w:b/>
          <w:szCs w:val="24"/>
          <w:lang w:val="en-US"/>
        </w:rPr>
        <w:t>AJIAN HUKUM CERAI DALAM ISLAM</w:t>
      </w:r>
      <w:r>
        <w:rPr>
          <w:b/>
          <w:szCs w:val="24"/>
        </w:rPr>
        <w:t xml:space="preserve">” </w:t>
      </w:r>
    </w:p>
    <w:p w14:paraId="09FB1F1B" w14:textId="522B5B1F" w:rsidR="00D33349" w:rsidRDefault="00000000" w:rsidP="004D076E">
      <w:pPr>
        <w:spacing w:after="272" w:line="360" w:lineRule="auto"/>
        <w:ind w:left="14" w:hanging="10"/>
        <w:jc w:val="center"/>
        <w:rPr>
          <w:szCs w:val="24"/>
          <w:lang w:val="en-US"/>
        </w:rPr>
      </w:pPr>
      <w:proofErr w:type="spellStart"/>
      <w:r>
        <w:rPr>
          <w:szCs w:val="24"/>
          <w:lang w:val="en-US"/>
        </w:rPr>
        <w:t>Firnanda</w:t>
      </w:r>
      <w:proofErr w:type="spellEnd"/>
      <w:r>
        <w:rPr>
          <w:szCs w:val="24"/>
          <w:lang w:val="en-US"/>
        </w:rPr>
        <w:t xml:space="preserve"> Fitriani (23862080016</w:t>
      </w:r>
      <w:r w:rsidR="004D076E">
        <w:rPr>
          <w:szCs w:val="24"/>
          <w:lang w:val="en-US"/>
        </w:rPr>
        <w:t>)</w:t>
      </w:r>
      <w:r>
        <w:rPr>
          <w:lang w:val="en-US"/>
        </w:rPr>
        <w:t xml:space="preserve"> </w:t>
      </w:r>
    </w:p>
    <w:p w14:paraId="01E50FC7" w14:textId="41F418F6" w:rsidR="00D33349" w:rsidRDefault="00F32694">
      <w:pPr>
        <w:spacing w:after="272" w:line="360" w:lineRule="auto"/>
        <w:ind w:left="14" w:hanging="10"/>
        <w:jc w:val="center"/>
        <w:rPr>
          <w:szCs w:val="24"/>
          <w:lang w:val="en-US"/>
        </w:rPr>
      </w:pPr>
      <w:hyperlink r:id="rId8" w:history="1">
        <w:r w:rsidRPr="00332DB1">
          <w:rPr>
            <w:rStyle w:val="Hyperlink"/>
            <w:szCs w:val="24"/>
            <w:lang w:val="en-US"/>
          </w:rPr>
          <w:t>ftrnfirnanda@gmail.com</w:t>
        </w:r>
      </w:hyperlink>
      <w:r>
        <w:rPr>
          <w:szCs w:val="24"/>
          <w:lang w:val="en-US"/>
        </w:rPr>
        <w:t xml:space="preserve"> </w:t>
      </w:r>
    </w:p>
    <w:p w14:paraId="4303FF93" w14:textId="645399B6" w:rsidR="00F32694" w:rsidRDefault="00F32694" w:rsidP="004D076E">
      <w:pPr>
        <w:spacing w:after="272" w:line="360" w:lineRule="auto"/>
        <w:ind w:left="14" w:hanging="10"/>
        <w:rPr>
          <w:szCs w:val="24"/>
          <w:lang w:val="en-US"/>
        </w:rPr>
      </w:pPr>
    </w:p>
    <w:p w14:paraId="4B9AE4EA" w14:textId="77777777" w:rsidR="00D33349" w:rsidRDefault="00D33349">
      <w:pPr>
        <w:spacing w:after="272" w:line="360" w:lineRule="auto"/>
        <w:ind w:left="0" w:firstLine="0"/>
        <w:jc w:val="left"/>
        <w:rPr>
          <w:szCs w:val="24"/>
        </w:rPr>
      </w:pPr>
    </w:p>
    <w:p w14:paraId="104CB184" w14:textId="77777777" w:rsidR="00D33349" w:rsidRDefault="00000000">
      <w:pPr>
        <w:spacing w:after="272" w:line="360" w:lineRule="auto"/>
        <w:ind w:left="14" w:right="6" w:hanging="10"/>
        <w:jc w:val="center"/>
        <w:rPr>
          <w:szCs w:val="24"/>
        </w:rPr>
      </w:pPr>
      <w:r>
        <w:rPr>
          <w:szCs w:val="24"/>
        </w:rPr>
        <w:t xml:space="preserve">Fakultas Tarbiyah, Institut Agama Islam Uluwiyah Mojokerto </w:t>
      </w:r>
      <w:r>
        <w:rPr>
          <w:szCs w:val="24"/>
          <w:lang w:val="en-US"/>
        </w:rPr>
        <w:t xml:space="preserve">                              </w:t>
      </w:r>
      <w:r>
        <w:rPr>
          <w:szCs w:val="24"/>
        </w:rPr>
        <w:t xml:space="preserve">Jl. Raya Mojosari-Mojokerto Km 4 No. 10 Mojosari Kab. Mojokerto </w:t>
      </w:r>
    </w:p>
    <w:p w14:paraId="6942CA86" w14:textId="77777777" w:rsidR="00D33349" w:rsidRDefault="00000000">
      <w:pPr>
        <w:pStyle w:val="Heading1"/>
        <w:spacing w:after="95" w:line="360" w:lineRule="auto"/>
        <w:ind w:left="20" w:right="2"/>
        <w:jc w:val="center"/>
        <w:rPr>
          <w:szCs w:val="24"/>
        </w:rPr>
      </w:pPr>
      <w:r>
        <w:rPr>
          <w:i/>
          <w:szCs w:val="24"/>
        </w:rPr>
        <w:t>Abstrak</w:t>
      </w:r>
    </w:p>
    <w:p w14:paraId="17606E58" w14:textId="2904307A" w:rsidR="004D076E" w:rsidRDefault="004D076E">
      <w:pPr>
        <w:spacing w:line="240" w:lineRule="auto"/>
        <w:ind w:left="715" w:firstLine="0"/>
        <w:rPr>
          <w:sz w:val="22"/>
        </w:rPr>
      </w:pPr>
      <w:r w:rsidRPr="004D076E">
        <w:rPr>
          <w:sz w:val="22"/>
        </w:rPr>
        <w:t>Kajian ini bertujuan untuk menganalisis hukum cerai dalam Islam, baik dari perspektif teks-teks agama (Al-Qur'an dan Hadis) maupun ijtihad para ulama. Cerai dalam Islam merupakan suatu perbuatan yang diatur dengan ketat, dengan tujuan untuk menjaga keharmonisan rumah tangga, namun tetap memberikan ruang bagi penyelesaian konflik yang tidak dapat diatasi dalam pernikahan.</w:t>
      </w:r>
      <w:r w:rsidR="00B41233">
        <w:rPr>
          <w:rStyle w:val="FootnoteReference"/>
          <w:sz w:val="22"/>
        </w:rPr>
        <w:footnoteReference w:id="1"/>
      </w:r>
      <w:r w:rsidRPr="004D076E">
        <w:rPr>
          <w:sz w:val="22"/>
        </w:rPr>
        <w:t xml:space="preserve"> Proses cerai dalam Islam dikenal dengan istilah talaq bagi suami dan khulu', yang merupakan hak istri untuk memutuskan ikatan pernikahan dengan membayar kompensasi tertentu. Dalam kajian ini juga dibahas mengenai alasan-alasan yang dibolehkan untuk perceraian, seperti ketidakcocokan, kekerasan dalam rumah tangga, dan tidak terpenuhinya kewajiban suami atau istri. Penelitian ini juga menyoroti peran mediasi dalam Islam untuk mencegah perceraian dan menjaga stabilitas sosial, serta dampak hukum cerai terhadap hak-hak perempuan dan anak-anak dalam konteks hukum keluarga Islam di Indonesia. Sebagai hasil kajian, dapat disimpulkan bahwa meskipun perceraian dalam Islam bukanlah pilihan utama, namun Islam memberikan mekanisme yang adil dan jelas untuk menyelesaikan perselisihan dalam rumah tangga dengan memperhatikan kesejahteraan kedua belah pihak serta keluarga yang ditinggalkan.</w:t>
      </w:r>
    </w:p>
    <w:p w14:paraId="0902B62F" w14:textId="6772EE22" w:rsidR="00D33349" w:rsidRDefault="00000000">
      <w:pPr>
        <w:spacing w:line="240" w:lineRule="auto"/>
        <w:ind w:left="715" w:firstLine="0"/>
        <w:rPr>
          <w:sz w:val="22"/>
          <w:lang w:val="en-US"/>
        </w:rPr>
      </w:pPr>
      <w:r>
        <w:rPr>
          <w:sz w:val="22"/>
          <w:lang w:val="en-US"/>
        </w:rPr>
        <w:t xml:space="preserve">Kata </w:t>
      </w:r>
      <w:proofErr w:type="spellStart"/>
      <w:proofErr w:type="gramStart"/>
      <w:r>
        <w:rPr>
          <w:sz w:val="22"/>
          <w:lang w:val="en-US"/>
        </w:rPr>
        <w:t>kunci</w:t>
      </w:r>
      <w:proofErr w:type="spellEnd"/>
      <w:r>
        <w:rPr>
          <w:sz w:val="22"/>
          <w:lang w:val="en-US"/>
        </w:rPr>
        <w:t xml:space="preserve"> :</w:t>
      </w:r>
      <w:proofErr w:type="gramEnd"/>
      <w:r>
        <w:rPr>
          <w:sz w:val="22"/>
          <w:lang w:val="en-US"/>
        </w:rPr>
        <w:t xml:space="preserve"> </w:t>
      </w:r>
      <w:r w:rsidR="004D076E">
        <w:rPr>
          <w:sz w:val="22"/>
          <w:lang w:val="en-US"/>
        </w:rPr>
        <w:t xml:space="preserve">Kajian, Hukum </w:t>
      </w:r>
      <w:proofErr w:type="spellStart"/>
      <w:r w:rsidR="004D076E">
        <w:rPr>
          <w:sz w:val="22"/>
          <w:lang w:val="en-US"/>
        </w:rPr>
        <w:t>cerai</w:t>
      </w:r>
      <w:proofErr w:type="spellEnd"/>
      <w:r w:rsidR="004D076E">
        <w:rPr>
          <w:sz w:val="22"/>
          <w:lang w:val="en-US"/>
        </w:rPr>
        <w:t xml:space="preserve">, Dalam </w:t>
      </w:r>
      <w:proofErr w:type="spellStart"/>
      <w:r w:rsidR="004D076E">
        <w:rPr>
          <w:sz w:val="22"/>
          <w:lang w:val="en-US"/>
        </w:rPr>
        <w:t>islam</w:t>
      </w:r>
      <w:proofErr w:type="spellEnd"/>
      <w:r w:rsidR="004D076E">
        <w:rPr>
          <w:sz w:val="22"/>
          <w:lang w:val="en-US"/>
        </w:rPr>
        <w:t>.</w:t>
      </w:r>
      <w:r>
        <w:rPr>
          <w:sz w:val="22"/>
          <w:lang w:val="en-US"/>
        </w:rPr>
        <w:t>.</w:t>
      </w:r>
    </w:p>
    <w:p w14:paraId="4813DB6D" w14:textId="77777777" w:rsidR="00D33349" w:rsidRDefault="00000000">
      <w:pPr>
        <w:pStyle w:val="Heading1"/>
        <w:spacing w:after="95" w:line="240" w:lineRule="auto"/>
        <w:ind w:left="20" w:right="0"/>
        <w:jc w:val="center"/>
        <w:rPr>
          <w:i/>
          <w:sz w:val="22"/>
        </w:rPr>
      </w:pPr>
      <w:r>
        <w:rPr>
          <w:i/>
          <w:sz w:val="22"/>
        </w:rPr>
        <w:t>Abstract</w:t>
      </w:r>
    </w:p>
    <w:p w14:paraId="3CD5C0D6" w14:textId="64E51073" w:rsidR="00D33349" w:rsidRDefault="004D076E">
      <w:pPr>
        <w:spacing w:line="276" w:lineRule="auto"/>
        <w:ind w:left="709" w:firstLine="0"/>
        <w:rPr>
          <w:i/>
          <w:iCs/>
          <w:sz w:val="22"/>
        </w:rPr>
      </w:pPr>
      <w:r w:rsidRPr="004D076E">
        <w:rPr>
          <w:i/>
          <w:iCs/>
          <w:sz w:val="22"/>
          <w:lang w:val="en-US"/>
        </w:rPr>
        <w:t xml:space="preserve">This study aims to analyze divorce law in Islam, both from the perspective of religious texts (the Koran and Hadith) and the ijtihad of the ulama. Divorce in Islam is an act that is strictly regulated, with the aim of maintaining household harmony, but still providing space for resolving conflicts that cannot be resolved in marriage. The divorce process in Islam is known as talaq for the husband and </w:t>
      </w:r>
      <w:proofErr w:type="spellStart"/>
      <w:r w:rsidRPr="004D076E">
        <w:rPr>
          <w:i/>
          <w:iCs/>
          <w:sz w:val="22"/>
          <w:lang w:val="en-US"/>
        </w:rPr>
        <w:t>khulu</w:t>
      </w:r>
      <w:proofErr w:type="spellEnd"/>
      <w:r w:rsidRPr="004D076E">
        <w:rPr>
          <w:i/>
          <w:iCs/>
          <w:sz w:val="22"/>
          <w:lang w:val="en-US"/>
        </w:rPr>
        <w:t xml:space="preserve">', which is the wife's right to terminate the marriage by paying certain </w:t>
      </w:r>
      <w:r w:rsidRPr="004D076E">
        <w:rPr>
          <w:i/>
          <w:iCs/>
          <w:sz w:val="22"/>
          <w:lang w:val="en-US"/>
        </w:rPr>
        <w:lastRenderedPageBreak/>
        <w:t xml:space="preserve">alimony. This study also discusses the permissible reasons for divorce, such as incompatibility, domestic violence, and failure to fulfill the husband's or wife's obligations. This research also highlights the role of mediation in Islam to prevent divorce and maintain social stability, as well as the impact of divorce law on the rights of women and children in the context of Islamic family law in Indonesia. As a result of the study, it can be concluded that although divorce in Islam is not the main option, Islam provides a fair and clear mechanism for resolving welfare in the household by paying attention to the welfare of both parties and the families left </w:t>
      </w:r>
      <w:proofErr w:type="gramStart"/>
      <w:r w:rsidRPr="004D076E">
        <w:rPr>
          <w:i/>
          <w:iCs/>
          <w:sz w:val="22"/>
          <w:lang w:val="en-US"/>
        </w:rPr>
        <w:t>behind.</w:t>
      </w:r>
      <w:r>
        <w:rPr>
          <w:i/>
          <w:iCs/>
          <w:sz w:val="22"/>
          <w:lang w:val="en-US"/>
        </w:rPr>
        <w:t>.</w:t>
      </w:r>
      <w:proofErr w:type="gramEnd"/>
    </w:p>
    <w:p w14:paraId="6F539C38" w14:textId="2410FE38" w:rsidR="00D33349" w:rsidRDefault="00000000">
      <w:pPr>
        <w:spacing w:line="360" w:lineRule="auto"/>
        <w:rPr>
          <w:i/>
          <w:iCs/>
          <w:lang w:val="en-US"/>
        </w:rPr>
      </w:pPr>
      <w:r>
        <w:rPr>
          <w:i/>
          <w:iCs/>
        </w:rPr>
        <w:t>Keywords:</w:t>
      </w:r>
      <w:r>
        <w:rPr>
          <w:i/>
          <w:iCs/>
          <w:lang w:val="en-US"/>
        </w:rPr>
        <w:t xml:space="preserve"> </w:t>
      </w:r>
      <w:r w:rsidR="004D076E">
        <w:rPr>
          <w:i/>
          <w:iCs/>
          <w:lang w:val="en-US"/>
        </w:rPr>
        <w:t>Study</w:t>
      </w:r>
      <w:r>
        <w:rPr>
          <w:i/>
          <w:iCs/>
          <w:lang w:val="en-US"/>
        </w:rPr>
        <w:t xml:space="preserve">, </w:t>
      </w:r>
      <w:r w:rsidR="004D076E">
        <w:rPr>
          <w:i/>
          <w:iCs/>
          <w:lang w:val="en-US"/>
        </w:rPr>
        <w:t>Divorce law</w:t>
      </w:r>
      <w:r>
        <w:rPr>
          <w:i/>
          <w:iCs/>
          <w:lang w:val="en-US"/>
        </w:rPr>
        <w:t xml:space="preserve">, </w:t>
      </w:r>
      <w:r w:rsidR="004D076E">
        <w:rPr>
          <w:i/>
          <w:iCs/>
          <w:lang w:val="en-US"/>
        </w:rPr>
        <w:t xml:space="preserve">In </w:t>
      </w:r>
      <w:proofErr w:type="spellStart"/>
      <w:r w:rsidR="004D076E">
        <w:rPr>
          <w:i/>
          <w:iCs/>
          <w:lang w:val="en-US"/>
        </w:rPr>
        <w:t>islam</w:t>
      </w:r>
      <w:proofErr w:type="spellEnd"/>
      <w:r>
        <w:rPr>
          <w:i/>
          <w:iCs/>
          <w:lang w:val="en-US"/>
        </w:rPr>
        <w:t>.</w:t>
      </w:r>
    </w:p>
    <w:p w14:paraId="759CFF4F" w14:textId="77777777" w:rsidR="00D33349" w:rsidRDefault="00D33349">
      <w:pPr>
        <w:pStyle w:val="Heading1"/>
        <w:spacing w:after="15" w:line="360" w:lineRule="auto"/>
        <w:ind w:left="10" w:right="0"/>
        <w:rPr>
          <w:szCs w:val="24"/>
        </w:rPr>
      </w:pPr>
    </w:p>
    <w:p w14:paraId="22FB7A5A" w14:textId="77777777" w:rsidR="00D33349" w:rsidRDefault="00D33349">
      <w:pPr>
        <w:pStyle w:val="Heading1"/>
        <w:spacing w:after="15" w:line="360" w:lineRule="auto"/>
        <w:ind w:left="0" w:right="0" w:firstLine="0"/>
        <w:rPr>
          <w:szCs w:val="24"/>
        </w:rPr>
      </w:pPr>
    </w:p>
    <w:p w14:paraId="2491A3E4" w14:textId="77777777" w:rsidR="00D33349" w:rsidRDefault="00D33349">
      <w:pPr>
        <w:pStyle w:val="Heading1"/>
        <w:spacing w:after="15" w:line="360" w:lineRule="auto"/>
        <w:ind w:left="0" w:right="0" w:firstLine="0"/>
        <w:rPr>
          <w:szCs w:val="24"/>
        </w:rPr>
      </w:pPr>
    </w:p>
    <w:p w14:paraId="02492977" w14:textId="77777777" w:rsidR="00D33349" w:rsidRDefault="00000000">
      <w:pPr>
        <w:pStyle w:val="Heading1"/>
        <w:spacing w:after="15" w:line="360" w:lineRule="auto"/>
        <w:ind w:left="0" w:right="0" w:firstLine="0"/>
        <w:rPr>
          <w:szCs w:val="24"/>
        </w:rPr>
      </w:pPr>
      <w:r>
        <w:rPr>
          <w:szCs w:val="24"/>
        </w:rPr>
        <w:t xml:space="preserve">PENDAHULUAN </w:t>
      </w:r>
    </w:p>
    <w:p w14:paraId="1F7B6893" w14:textId="6A31FF99" w:rsidR="004D076E" w:rsidRDefault="004D076E">
      <w:pPr>
        <w:shd w:val="clear" w:color="auto" w:fill="FFFFFF"/>
        <w:spacing w:after="0" w:line="360" w:lineRule="auto"/>
        <w:ind w:left="0" w:firstLine="720"/>
        <w:rPr>
          <w:color w:val="auto"/>
          <w:kern w:val="0"/>
          <w:szCs w:val="24"/>
          <w:lang w:val="en-ID" w:eastAsia="en-ID"/>
          <w14:ligatures w14:val="none"/>
        </w:rPr>
      </w:pPr>
      <w:proofErr w:type="spellStart"/>
      <w:r w:rsidRPr="004D076E">
        <w:rPr>
          <w:color w:val="auto"/>
          <w:kern w:val="0"/>
          <w:szCs w:val="24"/>
          <w:lang w:val="en-ID" w:eastAsia="en-ID"/>
          <w14:ligatures w14:val="none"/>
        </w:rPr>
        <w:t>Pernikahan</w:t>
      </w:r>
      <w:proofErr w:type="spellEnd"/>
      <w:r w:rsidRPr="004D076E">
        <w:rPr>
          <w:color w:val="auto"/>
          <w:kern w:val="0"/>
          <w:szCs w:val="24"/>
          <w:lang w:val="en-ID" w:eastAsia="en-ID"/>
          <w14:ligatures w14:val="none"/>
        </w:rPr>
        <w:t xml:space="preserve"> </w:t>
      </w:r>
      <w:proofErr w:type="spellStart"/>
      <w:r w:rsidRPr="004D076E">
        <w:rPr>
          <w:color w:val="auto"/>
          <w:kern w:val="0"/>
          <w:szCs w:val="24"/>
          <w:lang w:val="en-ID" w:eastAsia="en-ID"/>
          <w14:ligatures w14:val="none"/>
        </w:rPr>
        <w:t>dalam</w:t>
      </w:r>
      <w:proofErr w:type="spellEnd"/>
      <w:r w:rsidRPr="004D076E">
        <w:rPr>
          <w:color w:val="auto"/>
          <w:kern w:val="0"/>
          <w:szCs w:val="24"/>
          <w:lang w:val="en-ID" w:eastAsia="en-ID"/>
          <w14:ligatures w14:val="none"/>
        </w:rPr>
        <w:t xml:space="preserve"> Islam </w:t>
      </w:r>
      <w:proofErr w:type="spellStart"/>
      <w:r w:rsidRPr="004D076E">
        <w:rPr>
          <w:color w:val="auto"/>
          <w:kern w:val="0"/>
          <w:szCs w:val="24"/>
          <w:lang w:val="en-ID" w:eastAsia="en-ID"/>
          <w14:ligatures w14:val="none"/>
        </w:rPr>
        <w:t>adalah</w:t>
      </w:r>
      <w:proofErr w:type="spellEnd"/>
      <w:r w:rsidRPr="004D076E">
        <w:rPr>
          <w:color w:val="auto"/>
          <w:kern w:val="0"/>
          <w:szCs w:val="24"/>
          <w:lang w:val="en-ID" w:eastAsia="en-ID"/>
          <w14:ligatures w14:val="none"/>
        </w:rPr>
        <w:t xml:space="preserve"> </w:t>
      </w:r>
      <w:proofErr w:type="spellStart"/>
      <w:r w:rsidRPr="004D076E">
        <w:rPr>
          <w:color w:val="auto"/>
          <w:kern w:val="0"/>
          <w:szCs w:val="24"/>
          <w:lang w:val="en-ID" w:eastAsia="en-ID"/>
          <w14:ligatures w14:val="none"/>
        </w:rPr>
        <w:t>ikatan</w:t>
      </w:r>
      <w:proofErr w:type="spellEnd"/>
      <w:r w:rsidRPr="004D076E">
        <w:rPr>
          <w:color w:val="auto"/>
          <w:kern w:val="0"/>
          <w:szCs w:val="24"/>
          <w:lang w:val="en-ID" w:eastAsia="en-ID"/>
          <w14:ligatures w14:val="none"/>
        </w:rPr>
        <w:t xml:space="preserve"> </w:t>
      </w:r>
      <w:proofErr w:type="spellStart"/>
      <w:r w:rsidRPr="004D076E">
        <w:rPr>
          <w:color w:val="auto"/>
          <w:kern w:val="0"/>
          <w:szCs w:val="24"/>
          <w:lang w:val="en-ID" w:eastAsia="en-ID"/>
          <w14:ligatures w14:val="none"/>
        </w:rPr>
        <w:t>suci</w:t>
      </w:r>
      <w:proofErr w:type="spellEnd"/>
      <w:r w:rsidRPr="004D076E">
        <w:rPr>
          <w:color w:val="auto"/>
          <w:kern w:val="0"/>
          <w:szCs w:val="24"/>
          <w:lang w:val="en-ID" w:eastAsia="en-ID"/>
          <w14:ligatures w14:val="none"/>
        </w:rPr>
        <w:t xml:space="preserve"> yang </w:t>
      </w:r>
      <w:proofErr w:type="spellStart"/>
      <w:r w:rsidRPr="004D076E">
        <w:rPr>
          <w:color w:val="auto"/>
          <w:kern w:val="0"/>
          <w:szCs w:val="24"/>
          <w:lang w:val="en-ID" w:eastAsia="en-ID"/>
          <w14:ligatures w14:val="none"/>
        </w:rPr>
        <w:t>bertujuan</w:t>
      </w:r>
      <w:proofErr w:type="spellEnd"/>
      <w:r w:rsidRPr="004D076E">
        <w:rPr>
          <w:color w:val="auto"/>
          <w:kern w:val="0"/>
          <w:szCs w:val="24"/>
          <w:lang w:val="en-ID" w:eastAsia="en-ID"/>
          <w14:ligatures w14:val="none"/>
        </w:rPr>
        <w:t xml:space="preserve"> </w:t>
      </w:r>
      <w:proofErr w:type="spellStart"/>
      <w:r w:rsidRPr="004D076E">
        <w:rPr>
          <w:color w:val="auto"/>
          <w:kern w:val="0"/>
          <w:szCs w:val="24"/>
          <w:lang w:val="en-ID" w:eastAsia="en-ID"/>
          <w14:ligatures w14:val="none"/>
        </w:rPr>
        <w:t>membentuk</w:t>
      </w:r>
      <w:proofErr w:type="spellEnd"/>
      <w:r w:rsidRPr="004D076E">
        <w:rPr>
          <w:color w:val="auto"/>
          <w:kern w:val="0"/>
          <w:szCs w:val="24"/>
          <w:lang w:val="en-ID" w:eastAsia="en-ID"/>
          <w14:ligatures w14:val="none"/>
        </w:rPr>
        <w:t xml:space="preserve"> </w:t>
      </w:r>
      <w:proofErr w:type="spellStart"/>
      <w:r w:rsidRPr="004D076E">
        <w:rPr>
          <w:color w:val="auto"/>
          <w:kern w:val="0"/>
          <w:szCs w:val="24"/>
          <w:lang w:val="en-ID" w:eastAsia="en-ID"/>
          <w14:ligatures w14:val="none"/>
        </w:rPr>
        <w:t>keluarga</w:t>
      </w:r>
      <w:proofErr w:type="spellEnd"/>
      <w:r w:rsidRPr="004D076E">
        <w:rPr>
          <w:color w:val="auto"/>
          <w:kern w:val="0"/>
          <w:szCs w:val="24"/>
          <w:lang w:val="en-ID" w:eastAsia="en-ID"/>
          <w14:ligatures w14:val="none"/>
        </w:rPr>
        <w:t xml:space="preserve"> yang </w:t>
      </w:r>
      <w:proofErr w:type="spellStart"/>
      <w:r w:rsidRPr="004D076E">
        <w:rPr>
          <w:color w:val="auto"/>
          <w:kern w:val="0"/>
          <w:szCs w:val="24"/>
          <w:lang w:val="en-ID" w:eastAsia="en-ID"/>
          <w14:ligatures w14:val="none"/>
        </w:rPr>
        <w:t>sakinah</w:t>
      </w:r>
      <w:proofErr w:type="spellEnd"/>
      <w:r w:rsidRPr="004D076E">
        <w:rPr>
          <w:color w:val="auto"/>
          <w:kern w:val="0"/>
          <w:szCs w:val="24"/>
          <w:lang w:val="en-ID" w:eastAsia="en-ID"/>
          <w14:ligatures w14:val="none"/>
        </w:rPr>
        <w:t xml:space="preserve">, </w:t>
      </w:r>
      <w:proofErr w:type="spellStart"/>
      <w:r w:rsidRPr="004D076E">
        <w:rPr>
          <w:color w:val="auto"/>
          <w:kern w:val="0"/>
          <w:szCs w:val="24"/>
          <w:lang w:val="en-ID" w:eastAsia="en-ID"/>
          <w14:ligatures w14:val="none"/>
        </w:rPr>
        <w:t>mawaddah</w:t>
      </w:r>
      <w:proofErr w:type="spellEnd"/>
      <w:r w:rsidRPr="004D076E">
        <w:rPr>
          <w:color w:val="auto"/>
          <w:kern w:val="0"/>
          <w:szCs w:val="24"/>
          <w:lang w:val="en-ID" w:eastAsia="en-ID"/>
          <w14:ligatures w14:val="none"/>
        </w:rPr>
        <w:t xml:space="preserve">, dan </w:t>
      </w:r>
      <w:proofErr w:type="spellStart"/>
      <w:r w:rsidRPr="004D076E">
        <w:rPr>
          <w:color w:val="auto"/>
          <w:kern w:val="0"/>
          <w:szCs w:val="24"/>
          <w:lang w:val="en-ID" w:eastAsia="en-ID"/>
          <w14:ligatures w14:val="none"/>
        </w:rPr>
        <w:t>rahmah</w:t>
      </w:r>
      <w:proofErr w:type="spellEnd"/>
      <w:r w:rsidRPr="004D076E">
        <w:rPr>
          <w:color w:val="auto"/>
          <w:kern w:val="0"/>
          <w:szCs w:val="24"/>
          <w:lang w:val="en-ID" w:eastAsia="en-ID"/>
          <w14:ligatures w14:val="none"/>
        </w:rPr>
        <w:t xml:space="preserve">. </w:t>
      </w:r>
      <w:proofErr w:type="spellStart"/>
      <w:r w:rsidRPr="004D076E">
        <w:rPr>
          <w:color w:val="auto"/>
          <w:kern w:val="0"/>
          <w:szCs w:val="24"/>
          <w:lang w:val="en-ID" w:eastAsia="en-ID"/>
          <w14:ligatures w14:val="none"/>
        </w:rPr>
        <w:t>Namun</w:t>
      </w:r>
      <w:proofErr w:type="spellEnd"/>
      <w:r w:rsidRPr="004D076E">
        <w:rPr>
          <w:color w:val="auto"/>
          <w:kern w:val="0"/>
          <w:szCs w:val="24"/>
          <w:lang w:val="en-ID" w:eastAsia="en-ID"/>
          <w14:ligatures w14:val="none"/>
        </w:rPr>
        <w:t xml:space="preserve">, </w:t>
      </w:r>
      <w:proofErr w:type="spellStart"/>
      <w:r w:rsidRPr="004D076E">
        <w:rPr>
          <w:color w:val="auto"/>
          <w:kern w:val="0"/>
          <w:szCs w:val="24"/>
          <w:lang w:val="en-ID" w:eastAsia="en-ID"/>
          <w14:ligatures w14:val="none"/>
        </w:rPr>
        <w:t>terkadang</w:t>
      </w:r>
      <w:proofErr w:type="spellEnd"/>
      <w:r w:rsidRPr="004D076E">
        <w:rPr>
          <w:color w:val="auto"/>
          <w:kern w:val="0"/>
          <w:szCs w:val="24"/>
          <w:lang w:val="en-ID" w:eastAsia="en-ID"/>
          <w14:ligatures w14:val="none"/>
        </w:rPr>
        <w:t xml:space="preserve"> </w:t>
      </w:r>
      <w:proofErr w:type="spellStart"/>
      <w:r w:rsidRPr="004D076E">
        <w:rPr>
          <w:color w:val="auto"/>
          <w:kern w:val="0"/>
          <w:szCs w:val="24"/>
          <w:lang w:val="en-ID" w:eastAsia="en-ID"/>
          <w14:ligatures w14:val="none"/>
        </w:rPr>
        <w:t>dalam</w:t>
      </w:r>
      <w:proofErr w:type="spellEnd"/>
      <w:r w:rsidRPr="004D076E">
        <w:rPr>
          <w:color w:val="auto"/>
          <w:kern w:val="0"/>
          <w:szCs w:val="24"/>
          <w:lang w:val="en-ID" w:eastAsia="en-ID"/>
          <w14:ligatures w14:val="none"/>
        </w:rPr>
        <w:t xml:space="preserve"> </w:t>
      </w:r>
      <w:proofErr w:type="spellStart"/>
      <w:r w:rsidRPr="004D076E">
        <w:rPr>
          <w:color w:val="auto"/>
          <w:kern w:val="0"/>
          <w:szCs w:val="24"/>
          <w:lang w:val="en-ID" w:eastAsia="en-ID"/>
          <w14:ligatures w14:val="none"/>
        </w:rPr>
        <w:t>perjalanan</w:t>
      </w:r>
      <w:proofErr w:type="spellEnd"/>
      <w:r w:rsidRPr="004D076E">
        <w:rPr>
          <w:color w:val="auto"/>
          <w:kern w:val="0"/>
          <w:szCs w:val="24"/>
          <w:lang w:val="en-ID" w:eastAsia="en-ID"/>
          <w14:ligatures w14:val="none"/>
        </w:rPr>
        <w:t xml:space="preserve"> </w:t>
      </w:r>
      <w:proofErr w:type="spellStart"/>
      <w:r w:rsidRPr="004D076E">
        <w:rPr>
          <w:color w:val="auto"/>
          <w:kern w:val="0"/>
          <w:szCs w:val="24"/>
          <w:lang w:val="en-ID" w:eastAsia="en-ID"/>
          <w14:ligatures w14:val="none"/>
        </w:rPr>
        <w:t>pernikahan</w:t>
      </w:r>
      <w:proofErr w:type="spellEnd"/>
      <w:r w:rsidRPr="004D076E">
        <w:rPr>
          <w:color w:val="auto"/>
          <w:kern w:val="0"/>
          <w:szCs w:val="24"/>
          <w:lang w:val="en-ID" w:eastAsia="en-ID"/>
          <w14:ligatures w14:val="none"/>
        </w:rPr>
        <w:t xml:space="preserve">, </w:t>
      </w:r>
      <w:proofErr w:type="spellStart"/>
      <w:r w:rsidRPr="004D076E">
        <w:rPr>
          <w:color w:val="auto"/>
          <w:kern w:val="0"/>
          <w:szCs w:val="24"/>
          <w:lang w:val="en-ID" w:eastAsia="en-ID"/>
          <w14:ligatures w14:val="none"/>
        </w:rPr>
        <w:t>muncul</w:t>
      </w:r>
      <w:proofErr w:type="spellEnd"/>
      <w:r w:rsidRPr="004D076E">
        <w:rPr>
          <w:color w:val="auto"/>
          <w:kern w:val="0"/>
          <w:szCs w:val="24"/>
          <w:lang w:val="en-ID" w:eastAsia="en-ID"/>
          <w14:ligatures w14:val="none"/>
        </w:rPr>
        <w:t xml:space="preserve"> </w:t>
      </w:r>
      <w:proofErr w:type="spellStart"/>
      <w:r w:rsidRPr="004D076E">
        <w:rPr>
          <w:color w:val="auto"/>
          <w:kern w:val="0"/>
          <w:szCs w:val="24"/>
          <w:lang w:val="en-ID" w:eastAsia="en-ID"/>
          <w14:ligatures w14:val="none"/>
        </w:rPr>
        <w:t>berbagai</w:t>
      </w:r>
      <w:proofErr w:type="spellEnd"/>
      <w:r w:rsidRPr="004D076E">
        <w:rPr>
          <w:color w:val="auto"/>
          <w:kern w:val="0"/>
          <w:szCs w:val="24"/>
          <w:lang w:val="en-ID" w:eastAsia="en-ID"/>
          <w14:ligatures w14:val="none"/>
        </w:rPr>
        <w:t xml:space="preserve"> </w:t>
      </w:r>
      <w:proofErr w:type="spellStart"/>
      <w:r w:rsidRPr="004D076E">
        <w:rPr>
          <w:color w:val="auto"/>
          <w:kern w:val="0"/>
          <w:szCs w:val="24"/>
          <w:lang w:val="en-ID" w:eastAsia="en-ID"/>
          <w14:ligatures w14:val="none"/>
        </w:rPr>
        <w:t>masalah</w:t>
      </w:r>
      <w:proofErr w:type="spellEnd"/>
      <w:r w:rsidRPr="004D076E">
        <w:rPr>
          <w:color w:val="auto"/>
          <w:kern w:val="0"/>
          <w:szCs w:val="24"/>
          <w:lang w:val="en-ID" w:eastAsia="en-ID"/>
          <w14:ligatures w14:val="none"/>
        </w:rPr>
        <w:t xml:space="preserve"> yang </w:t>
      </w:r>
      <w:proofErr w:type="spellStart"/>
      <w:r w:rsidRPr="004D076E">
        <w:rPr>
          <w:color w:val="auto"/>
          <w:kern w:val="0"/>
          <w:szCs w:val="24"/>
          <w:lang w:val="en-ID" w:eastAsia="en-ID"/>
          <w14:ligatures w14:val="none"/>
        </w:rPr>
        <w:t>menyebabkan</w:t>
      </w:r>
      <w:proofErr w:type="spellEnd"/>
      <w:r w:rsidRPr="004D076E">
        <w:rPr>
          <w:color w:val="auto"/>
          <w:kern w:val="0"/>
          <w:szCs w:val="24"/>
          <w:lang w:val="en-ID" w:eastAsia="en-ID"/>
          <w14:ligatures w14:val="none"/>
        </w:rPr>
        <w:t xml:space="preserve"> </w:t>
      </w:r>
      <w:proofErr w:type="spellStart"/>
      <w:r w:rsidRPr="004D076E">
        <w:rPr>
          <w:color w:val="auto"/>
          <w:kern w:val="0"/>
          <w:szCs w:val="24"/>
          <w:lang w:val="en-ID" w:eastAsia="en-ID"/>
          <w14:ligatures w14:val="none"/>
        </w:rPr>
        <w:t>ketidakharmonisan</w:t>
      </w:r>
      <w:proofErr w:type="spellEnd"/>
      <w:r w:rsidRPr="004D076E">
        <w:rPr>
          <w:color w:val="auto"/>
          <w:kern w:val="0"/>
          <w:szCs w:val="24"/>
          <w:lang w:val="en-ID" w:eastAsia="en-ID"/>
          <w14:ligatures w14:val="none"/>
        </w:rPr>
        <w:t xml:space="preserve">, dan pada </w:t>
      </w:r>
      <w:proofErr w:type="spellStart"/>
      <w:r w:rsidRPr="004D076E">
        <w:rPr>
          <w:color w:val="auto"/>
          <w:kern w:val="0"/>
          <w:szCs w:val="24"/>
          <w:lang w:val="en-ID" w:eastAsia="en-ID"/>
          <w14:ligatures w14:val="none"/>
        </w:rPr>
        <w:t>akhirnya</w:t>
      </w:r>
      <w:proofErr w:type="spellEnd"/>
      <w:r w:rsidRPr="004D076E">
        <w:rPr>
          <w:color w:val="auto"/>
          <w:kern w:val="0"/>
          <w:szCs w:val="24"/>
          <w:lang w:val="en-ID" w:eastAsia="en-ID"/>
          <w14:ligatures w14:val="none"/>
        </w:rPr>
        <w:t xml:space="preserve"> </w:t>
      </w:r>
      <w:proofErr w:type="spellStart"/>
      <w:r w:rsidRPr="004D076E">
        <w:rPr>
          <w:color w:val="auto"/>
          <w:kern w:val="0"/>
          <w:szCs w:val="24"/>
          <w:lang w:val="en-ID" w:eastAsia="en-ID"/>
          <w14:ligatures w14:val="none"/>
        </w:rPr>
        <w:t>perceraian</w:t>
      </w:r>
      <w:proofErr w:type="spellEnd"/>
      <w:r w:rsidRPr="004D076E">
        <w:rPr>
          <w:color w:val="auto"/>
          <w:kern w:val="0"/>
          <w:szCs w:val="24"/>
          <w:lang w:val="en-ID" w:eastAsia="en-ID"/>
          <w14:ligatures w14:val="none"/>
        </w:rPr>
        <w:t xml:space="preserve"> </w:t>
      </w:r>
      <w:proofErr w:type="spellStart"/>
      <w:r w:rsidRPr="004D076E">
        <w:rPr>
          <w:color w:val="auto"/>
          <w:kern w:val="0"/>
          <w:szCs w:val="24"/>
          <w:lang w:val="en-ID" w:eastAsia="en-ID"/>
          <w14:ligatures w14:val="none"/>
        </w:rPr>
        <w:t>menjadi</w:t>
      </w:r>
      <w:proofErr w:type="spellEnd"/>
      <w:r w:rsidRPr="004D076E">
        <w:rPr>
          <w:color w:val="auto"/>
          <w:kern w:val="0"/>
          <w:szCs w:val="24"/>
          <w:lang w:val="en-ID" w:eastAsia="en-ID"/>
          <w14:ligatures w14:val="none"/>
        </w:rPr>
        <w:t xml:space="preserve"> </w:t>
      </w:r>
      <w:proofErr w:type="spellStart"/>
      <w:r w:rsidRPr="004D076E">
        <w:rPr>
          <w:color w:val="auto"/>
          <w:kern w:val="0"/>
          <w:szCs w:val="24"/>
          <w:lang w:val="en-ID" w:eastAsia="en-ID"/>
          <w14:ligatures w14:val="none"/>
        </w:rPr>
        <w:t>pilihan</w:t>
      </w:r>
      <w:proofErr w:type="spellEnd"/>
      <w:r w:rsidRPr="004D076E">
        <w:rPr>
          <w:color w:val="auto"/>
          <w:kern w:val="0"/>
          <w:szCs w:val="24"/>
          <w:lang w:val="en-ID" w:eastAsia="en-ID"/>
          <w14:ligatures w14:val="none"/>
        </w:rPr>
        <w:t xml:space="preserve"> </w:t>
      </w:r>
      <w:proofErr w:type="spellStart"/>
      <w:r w:rsidRPr="004D076E">
        <w:rPr>
          <w:color w:val="auto"/>
          <w:kern w:val="0"/>
          <w:szCs w:val="24"/>
          <w:lang w:val="en-ID" w:eastAsia="en-ID"/>
          <w14:ligatures w14:val="none"/>
        </w:rPr>
        <w:t>terakhir</w:t>
      </w:r>
      <w:proofErr w:type="spellEnd"/>
      <w:r w:rsidRPr="004D076E">
        <w:rPr>
          <w:color w:val="auto"/>
          <w:kern w:val="0"/>
          <w:szCs w:val="24"/>
          <w:lang w:val="en-ID" w:eastAsia="en-ID"/>
          <w14:ligatures w14:val="none"/>
        </w:rPr>
        <w:t>.</w:t>
      </w:r>
      <w:r w:rsidR="00B41233">
        <w:rPr>
          <w:rStyle w:val="FootnoteReference"/>
          <w:color w:val="auto"/>
          <w:kern w:val="0"/>
          <w:szCs w:val="24"/>
          <w:lang w:val="en-ID" w:eastAsia="en-ID"/>
          <w14:ligatures w14:val="none"/>
        </w:rPr>
        <w:footnoteReference w:id="2"/>
      </w:r>
      <w:r w:rsidRPr="004D076E">
        <w:rPr>
          <w:color w:val="auto"/>
          <w:kern w:val="0"/>
          <w:szCs w:val="24"/>
          <w:lang w:val="en-ID" w:eastAsia="en-ID"/>
          <w14:ligatures w14:val="none"/>
        </w:rPr>
        <w:t xml:space="preserve"> Dalam </w:t>
      </w:r>
      <w:proofErr w:type="spellStart"/>
      <w:r w:rsidRPr="004D076E">
        <w:rPr>
          <w:color w:val="auto"/>
          <w:kern w:val="0"/>
          <w:szCs w:val="24"/>
          <w:lang w:val="en-ID" w:eastAsia="en-ID"/>
          <w14:ligatures w14:val="none"/>
        </w:rPr>
        <w:t>hal</w:t>
      </w:r>
      <w:proofErr w:type="spellEnd"/>
      <w:r w:rsidRPr="004D076E">
        <w:rPr>
          <w:color w:val="auto"/>
          <w:kern w:val="0"/>
          <w:szCs w:val="24"/>
          <w:lang w:val="en-ID" w:eastAsia="en-ID"/>
          <w14:ligatures w14:val="none"/>
        </w:rPr>
        <w:t xml:space="preserve"> </w:t>
      </w:r>
      <w:proofErr w:type="spellStart"/>
      <w:r w:rsidRPr="004D076E">
        <w:rPr>
          <w:color w:val="auto"/>
          <w:kern w:val="0"/>
          <w:szCs w:val="24"/>
          <w:lang w:val="en-ID" w:eastAsia="en-ID"/>
          <w14:ligatures w14:val="none"/>
        </w:rPr>
        <w:t>ini</w:t>
      </w:r>
      <w:proofErr w:type="spellEnd"/>
      <w:r w:rsidRPr="004D076E">
        <w:rPr>
          <w:color w:val="auto"/>
          <w:kern w:val="0"/>
          <w:szCs w:val="24"/>
          <w:lang w:val="en-ID" w:eastAsia="en-ID"/>
          <w14:ligatures w14:val="none"/>
        </w:rPr>
        <w:t xml:space="preserve">, Islam </w:t>
      </w:r>
      <w:proofErr w:type="spellStart"/>
      <w:r w:rsidRPr="004D076E">
        <w:rPr>
          <w:color w:val="auto"/>
          <w:kern w:val="0"/>
          <w:szCs w:val="24"/>
          <w:lang w:val="en-ID" w:eastAsia="en-ID"/>
          <w14:ligatures w14:val="none"/>
        </w:rPr>
        <w:t>mengatur</w:t>
      </w:r>
      <w:proofErr w:type="spellEnd"/>
      <w:r w:rsidRPr="004D076E">
        <w:rPr>
          <w:color w:val="auto"/>
          <w:kern w:val="0"/>
          <w:szCs w:val="24"/>
          <w:lang w:val="en-ID" w:eastAsia="en-ID"/>
          <w14:ligatures w14:val="none"/>
        </w:rPr>
        <w:t xml:space="preserve"> </w:t>
      </w:r>
      <w:proofErr w:type="spellStart"/>
      <w:r w:rsidRPr="004D076E">
        <w:rPr>
          <w:color w:val="auto"/>
          <w:kern w:val="0"/>
          <w:szCs w:val="24"/>
          <w:lang w:val="en-ID" w:eastAsia="en-ID"/>
          <w14:ligatures w14:val="none"/>
        </w:rPr>
        <w:t>dengan</w:t>
      </w:r>
      <w:proofErr w:type="spellEnd"/>
      <w:r w:rsidRPr="004D076E">
        <w:rPr>
          <w:color w:val="auto"/>
          <w:kern w:val="0"/>
          <w:szCs w:val="24"/>
          <w:lang w:val="en-ID" w:eastAsia="en-ID"/>
          <w14:ligatures w14:val="none"/>
        </w:rPr>
        <w:t xml:space="preserve"> </w:t>
      </w:r>
      <w:proofErr w:type="spellStart"/>
      <w:r w:rsidRPr="004D076E">
        <w:rPr>
          <w:color w:val="auto"/>
          <w:kern w:val="0"/>
          <w:szCs w:val="24"/>
          <w:lang w:val="en-ID" w:eastAsia="en-ID"/>
          <w14:ligatures w14:val="none"/>
        </w:rPr>
        <w:t>jelas</w:t>
      </w:r>
      <w:proofErr w:type="spellEnd"/>
      <w:r w:rsidRPr="004D076E">
        <w:rPr>
          <w:color w:val="auto"/>
          <w:kern w:val="0"/>
          <w:szCs w:val="24"/>
          <w:lang w:val="en-ID" w:eastAsia="en-ID"/>
          <w14:ligatures w14:val="none"/>
        </w:rPr>
        <w:t xml:space="preserve"> </w:t>
      </w:r>
      <w:proofErr w:type="spellStart"/>
      <w:r w:rsidRPr="004D076E">
        <w:rPr>
          <w:color w:val="auto"/>
          <w:kern w:val="0"/>
          <w:szCs w:val="24"/>
          <w:lang w:val="en-ID" w:eastAsia="en-ID"/>
          <w14:ligatures w14:val="none"/>
        </w:rPr>
        <w:t>hukum</w:t>
      </w:r>
      <w:proofErr w:type="spellEnd"/>
      <w:r w:rsidRPr="004D076E">
        <w:rPr>
          <w:color w:val="auto"/>
          <w:kern w:val="0"/>
          <w:szCs w:val="24"/>
          <w:lang w:val="en-ID" w:eastAsia="en-ID"/>
          <w14:ligatures w14:val="none"/>
        </w:rPr>
        <w:t xml:space="preserve"> </w:t>
      </w:r>
      <w:proofErr w:type="spellStart"/>
      <w:r w:rsidRPr="004D076E">
        <w:rPr>
          <w:color w:val="auto"/>
          <w:kern w:val="0"/>
          <w:szCs w:val="24"/>
          <w:lang w:val="en-ID" w:eastAsia="en-ID"/>
          <w14:ligatures w14:val="none"/>
        </w:rPr>
        <w:t>perceraian</w:t>
      </w:r>
      <w:proofErr w:type="spellEnd"/>
      <w:r w:rsidRPr="004D076E">
        <w:rPr>
          <w:color w:val="auto"/>
          <w:kern w:val="0"/>
          <w:szCs w:val="24"/>
          <w:lang w:val="en-ID" w:eastAsia="en-ID"/>
          <w14:ligatures w14:val="none"/>
        </w:rPr>
        <w:t xml:space="preserve"> yang </w:t>
      </w:r>
      <w:proofErr w:type="spellStart"/>
      <w:r w:rsidRPr="004D076E">
        <w:rPr>
          <w:color w:val="auto"/>
          <w:kern w:val="0"/>
          <w:szCs w:val="24"/>
          <w:lang w:val="en-ID" w:eastAsia="en-ID"/>
          <w14:ligatures w14:val="none"/>
        </w:rPr>
        <w:t>dikenal</w:t>
      </w:r>
      <w:proofErr w:type="spellEnd"/>
      <w:r w:rsidRPr="004D076E">
        <w:rPr>
          <w:color w:val="auto"/>
          <w:kern w:val="0"/>
          <w:szCs w:val="24"/>
          <w:lang w:val="en-ID" w:eastAsia="en-ID"/>
          <w14:ligatures w14:val="none"/>
        </w:rPr>
        <w:t xml:space="preserve"> </w:t>
      </w:r>
      <w:proofErr w:type="spellStart"/>
      <w:r w:rsidRPr="004D076E">
        <w:rPr>
          <w:color w:val="auto"/>
          <w:kern w:val="0"/>
          <w:szCs w:val="24"/>
          <w:lang w:val="en-ID" w:eastAsia="en-ID"/>
          <w14:ligatures w14:val="none"/>
        </w:rPr>
        <w:t>sebagai</w:t>
      </w:r>
      <w:proofErr w:type="spellEnd"/>
      <w:r w:rsidRPr="004D076E">
        <w:rPr>
          <w:color w:val="auto"/>
          <w:kern w:val="0"/>
          <w:szCs w:val="24"/>
          <w:lang w:val="en-ID" w:eastAsia="en-ID"/>
          <w14:ligatures w14:val="none"/>
        </w:rPr>
        <w:t xml:space="preserve"> *talak* </w:t>
      </w:r>
      <w:proofErr w:type="spellStart"/>
      <w:r w:rsidRPr="004D076E">
        <w:rPr>
          <w:color w:val="auto"/>
          <w:kern w:val="0"/>
          <w:szCs w:val="24"/>
          <w:lang w:val="en-ID" w:eastAsia="en-ID"/>
          <w14:ligatures w14:val="none"/>
        </w:rPr>
        <w:t>bagi</w:t>
      </w:r>
      <w:proofErr w:type="spellEnd"/>
      <w:r w:rsidRPr="004D076E">
        <w:rPr>
          <w:color w:val="auto"/>
          <w:kern w:val="0"/>
          <w:szCs w:val="24"/>
          <w:lang w:val="en-ID" w:eastAsia="en-ID"/>
          <w14:ligatures w14:val="none"/>
        </w:rPr>
        <w:t xml:space="preserve"> </w:t>
      </w:r>
      <w:proofErr w:type="spellStart"/>
      <w:r w:rsidRPr="004D076E">
        <w:rPr>
          <w:color w:val="auto"/>
          <w:kern w:val="0"/>
          <w:szCs w:val="24"/>
          <w:lang w:val="en-ID" w:eastAsia="en-ID"/>
          <w14:ligatures w14:val="none"/>
        </w:rPr>
        <w:t>suami</w:t>
      </w:r>
      <w:proofErr w:type="spellEnd"/>
      <w:r w:rsidRPr="004D076E">
        <w:rPr>
          <w:color w:val="auto"/>
          <w:kern w:val="0"/>
          <w:szCs w:val="24"/>
          <w:lang w:val="en-ID" w:eastAsia="en-ID"/>
          <w14:ligatures w14:val="none"/>
        </w:rPr>
        <w:t xml:space="preserve"> dan *</w:t>
      </w:r>
      <w:proofErr w:type="spellStart"/>
      <w:r w:rsidRPr="004D076E">
        <w:rPr>
          <w:color w:val="auto"/>
          <w:kern w:val="0"/>
          <w:szCs w:val="24"/>
          <w:lang w:val="en-ID" w:eastAsia="en-ID"/>
          <w14:ligatures w14:val="none"/>
        </w:rPr>
        <w:t>khulu</w:t>
      </w:r>
      <w:proofErr w:type="spellEnd"/>
      <w:r w:rsidRPr="004D076E">
        <w:rPr>
          <w:color w:val="auto"/>
          <w:kern w:val="0"/>
          <w:szCs w:val="24"/>
          <w:lang w:val="en-ID" w:eastAsia="en-ID"/>
          <w14:ligatures w14:val="none"/>
        </w:rPr>
        <w:t xml:space="preserve">’* </w:t>
      </w:r>
      <w:proofErr w:type="spellStart"/>
      <w:r w:rsidRPr="004D076E">
        <w:rPr>
          <w:color w:val="auto"/>
          <w:kern w:val="0"/>
          <w:szCs w:val="24"/>
          <w:lang w:val="en-ID" w:eastAsia="en-ID"/>
          <w14:ligatures w14:val="none"/>
        </w:rPr>
        <w:t>bagi</w:t>
      </w:r>
      <w:proofErr w:type="spellEnd"/>
      <w:r w:rsidRPr="004D076E">
        <w:rPr>
          <w:color w:val="auto"/>
          <w:kern w:val="0"/>
          <w:szCs w:val="24"/>
          <w:lang w:val="en-ID" w:eastAsia="en-ID"/>
          <w14:ligatures w14:val="none"/>
        </w:rPr>
        <w:t xml:space="preserve"> </w:t>
      </w:r>
      <w:proofErr w:type="spellStart"/>
      <w:r w:rsidRPr="004D076E">
        <w:rPr>
          <w:color w:val="auto"/>
          <w:kern w:val="0"/>
          <w:szCs w:val="24"/>
          <w:lang w:val="en-ID" w:eastAsia="en-ID"/>
          <w14:ligatures w14:val="none"/>
        </w:rPr>
        <w:t>istri</w:t>
      </w:r>
      <w:proofErr w:type="spellEnd"/>
      <w:r w:rsidRPr="004D076E">
        <w:rPr>
          <w:color w:val="auto"/>
          <w:kern w:val="0"/>
          <w:szCs w:val="24"/>
          <w:lang w:val="en-ID" w:eastAsia="en-ID"/>
          <w14:ligatures w14:val="none"/>
        </w:rPr>
        <w:t xml:space="preserve">. Artikel </w:t>
      </w:r>
      <w:proofErr w:type="spellStart"/>
      <w:r w:rsidRPr="004D076E">
        <w:rPr>
          <w:color w:val="auto"/>
          <w:kern w:val="0"/>
          <w:szCs w:val="24"/>
          <w:lang w:val="en-ID" w:eastAsia="en-ID"/>
          <w14:ligatures w14:val="none"/>
        </w:rPr>
        <w:t>ini</w:t>
      </w:r>
      <w:proofErr w:type="spellEnd"/>
      <w:r w:rsidRPr="004D076E">
        <w:rPr>
          <w:color w:val="auto"/>
          <w:kern w:val="0"/>
          <w:szCs w:val="24"/>
          <w:lang w:val="en-ID" w:eastAsia="en-ID"/>
          <w14:ligatures w14:val="none"/>
        </w:rPr>
        <w:t xml:space="preserve"> </w:t>
      </w:r>
      <w:proofErr w:type="spellStart"/>
      <w:r w:rsidRPr="004D076E">
        <w:rPr>
          <w:color w:val="auto"/>
          <w:kern w:val="0"/>
          <w:szCs w:val="24"/>
          <w:lang w:val="en-ID" w:eastAsia="en-ID"/>
          <w14:ligatures w14:val="none"/>
        </w:rPr>
        <w:t>akan</w:t>
      </w:r>
      <w:proofErr w:type="spellEnd"/>
      <w:r w:rsidRPr="004D076E">
        <w:rPr>
          <w:color w:val="auto"/>
          <w:kern w:val="0"/>
          <w:szCs w:val="24"/>
          <w:lang w:val="en-ID" w:eastAsia="en-ID"/>
          <w14:ligatures w14:val="none"/>
        </w:rPr>
        <w:t xml:space="preserve"> </w:t>
      </w:r>
      <w:proofErr w:type="spellStart"/>
      <w:r w:rsidRPr="004D076E">
        <w:rPr>
          <w:color w:val="auto"/>
          <w:kern w:val="0"/>
          <w:szCs w:val="24"/>
          <w:lang w:val="en-ID" w:eastAsia="en-ID"/>
          <w14:ligatures w14:val="none"/>
        </w:rPr>
        <w:t>mengulas</w:t>
      </w:r>
      <w:proofErr w:type="spellEnd"/>
      <w:r w:rsidRPr="004D076E">
        <w:rPr>
          <w:color w:val="auto"/>
          <w:kern w:val="0"/>
          <w:szCs w:val="24"/>
          <w:lang w:val="en-ID" w:eastAsia="en-ID"/>
          <w14:ligatures w14:val="none"/>
        </w:rPr>
        <w:t xml:space="preserve"> </w:t>
      </w:r>
      <w:proofErr w:type="spellStart"/>
      <w:r w:rsidRPr="004D076E">
        <w:rPr>
          <w:color w:val="auto"/>
          <w:kern w:val="0"/>
          <w:szCs w:val="24"/>
          <w:lang w:val="en-ID" w:eastAsia="en-ID"/>
          <w14:ligatures w14:val="none"/>
        </w:rPr>
        <w:t>lebih</w:t>
      </w:r>
      <w:proofErr w:type="spellEnd"/>
      <w:r w:rsidRPr="004D076E">
        <w:rPr>
          <w:color w:val="auto"/>
          <w:kern w:val="0"/>
          <w:szCs w:val="24"/>
          <w:lang w:val="en-ID" w:eastAsia="en-ID"/>
          <w14:ligatures w14:val="none"/>
        </w:rPr>
        <w:t xml:space="preserve"> </w:t>
      </w:r>
      <w:proofErr w:type="spellStart"/>
      <w:r w:rsidRPr="004D076E">
        <w:rPr>
          <w:color w:val="auto"/>
          <w:kern w:val="0"/>
          <w:szCs w:val="24"/>
          <w:lang w:val="en-ID" w:eastAsia="en-ID"/>
          <w14:ligatures w14:val="none"/>
        </w:rPr>
        <w:t>lanjut</w:t>
      </w:r>
      <w:proofErr w:type="spellEnd"/>
      <w:r w:rsidRPr="004D076E">
        <w:rPr>
          <w:color w:val="auto"/>
          <w:kern w:val="0"/>
          <w:szCs w:val="24"/>
          <w:lang w:val="en-ID" w:eastAsia="en-ID"/>
          <w14:ligatures w14:val="none"/>
        </w:rPr>
        <w:t xml:space="preserve"> </w:t>
      </w:r>
      <w:proofErr w:type="spellStart"/>
      <w:r w:rsidRPr="004D076E">
        <w:rPr>
          <w:color w:val="auto"/>
          <w:kern w:val="0"/>
          <w:szCs w:val="24"/>
          <w:lang w:val="en-ID" w:eastAsia="en-ID"/>
          <w14:ligatures w14:val="none"/>
        </w:rPr>
        <w:t>mengenai</w:t>
      </w:r>
      <w:proofErr w:type="spellEnd"/>
      <w:r w:rsidRPr="004D076E">
        <w:rPr>
          <w:color w:val="auto"/>
          <w:kern w:val="0"/>
          <w:szCs w:val="24"/>
          <w:lang w:val="en-ID" w:eastAsia="en-ID"/>
          <w14:ligatures w14:val="none"/>
        </w:rPr>
        <w:t xml:space="preserve"> </w:t>
      </w:r>
      <w:proofErr w:type="spellStart"/>
      <w:r w:rsidRPr="004D076E">
        <w:rPr>
          <w:color w:val="auto"/>
          <w:kern w:val="0"/>
          <w:szCs w:val="24"/>
          <w:lang w:val="en-ID" w:eastAsia="en-ID"/>
          <w14:ligatures w14:val="none"/>
        </w:rPr>
        <w:t>hukum</w:t>
      </w:r>
      <w:proofErr w:type="spellEnd"/>
      <w:r w:rsidRPr="004D076E">
        <w:rPr>
          <w:color w:val="auto"/>
          <w:kern w:val="0"/>
          <w:szCs w:val="24"/>
          <w:lang w:val="en-ID" w:eastAsia="en-ID"/>
          <w14:ligatures w14:val="none"/>
        </w:rPr>
        <w:t xml:space="preserve"> </w:t>
      </w:r>
      <w:proofErr w:type="spellStart"/>
      <w:r w:rsidRPr="004D076E">
        <w:rPr>
          <w:color w:val="auto"/>
          <w:kern w:val="0"/>
          <w:szCs w:val="24"/>
          <w:lang w:val="en-ID" w:eastAsia="en-ID"/>
          <w14:ligatures w14:val="none"/>
        </w:rPr>
        <w:t>perceraian</w:t>
      </w:r>
      <w:proofErr w:type="spellEnd"/>
      <w:r w:rsidRPr="004D076E">
        <w:rPr>
          <w:color w:val="auto"/>
          <w:kern w:val="0"/>
          <w:szCs w:val="24"/>
          <w:lang w:val="en-ID" w:eastAsia="en-ID"/>
          <w14:ligatures w14:val="none"/>
        </w:rPr>
        <w:t xml:space="preserve"> </w:t>
      </w:r>
      <w:proofErr w:type="spellStart"/>
      <w:r w:rsidRPr="004D076E">
        <w:rPr>
          <w:color w:val="auto"/>
          <w:kern w:val="0"/>
          <w:szCs w:val="24"/>
          <w:lang w:val="en-ID" w:eastAsia="en-ID"/>
          <w14:ligatures w14:val="none"/>
        </w:rPr>
        <w:t>dalam</w:t>
      </w:r>
      <w:proofErr w:type="spellEnd"/>
      <w:r w:rsidRPr="004D076E">
        <w:rPr>
          <w:color w:val="auto"/>
          <w:kern w:val="0"/>
          <w:szCs w:val="24"/>
          <w:lang w:val="en-ID" w:eastAsia="en-ID"/>
          <w14:ligatures w14:val="none"/>
        </w:rPr>
        <w:t xml:space="preserve"> Islam, </w:t>
      </w:r>
      <w:proofErr w:type="spellStart"/>
      <w:r w:rsidRPr="004D076E">
        <w:rPr>
          <w:color w:val="auto"/>
          <w:kern w:val="0"/>
          <w:szCs w:val="24"/>
          <w:lang w:val="en-ID" w:eastAsia="en-ID"/>
          <w14:ligatures w14:val="none"/>
        </w:rPr>
        <w:t>jenis-jenis</w:t>
      </w:r>
      <w:proofErr w:type="spellEnd"/>
      <w:r w:rsidRPr="004D076E">
        <w:rPr>
          <w:color w:val="auto"/>
          <w:kern w:val="0"/>
          <w:szCs w:val="24"/>
          <w:lang w:val="en-ID" w:eastAsia="en-ID"/>
          <w14:ligatures w14:val="none"/>
        </w:rPr>
        <w:t xml:space="preserve"> </w:t>
      </w:r>
      <w:proofErr w:type="spellStart"/>
      <w:r w:rsidRPr="004D076E">
        <w:rPr>
          <w:color w:val="auto"/>
          <w:kern w:val="0"/>
          <w:szCs w:val="24"/>
          <w:lang w:val="en-ID" w:eastAsia="en-ID"/>
          <w14:ligatures w14:val="none"/>
        </w:rPr>
        <w:t>perceraian</w:t>
      </w:r>
      <w:proofErr w:type="spellEnd"/>
      <w:r w:rsidRPr="004D076E">
        <w:rPr>
          <w:color w:val="auto"/>
          <w:kern w:val="0"/>
          <w:szCs w:val="24"/>
          <w:lang w:val="en-ID" w:eastAsia="en-ID"/>
          <w14:ligatures w14:val="none"/>
        </w:rPr>
        <w:t xml:space="preserve">, </w:t>
      </w:r>
      <w:proofErr w:type="spellStart"/>
      <w:r w:rsidRPr="004D076E">
        <w:rPr>
          <w:color w:val="auto"/>
          <w:kern w:val="0"/>
          <w:szCs w:val="24"/>
          <w:lang w:val="en-ID" w:eastAsia="en-ID"/>
          <w14:ligatures w14:val="none"/>
        </w:rPr>
        <w:t>prosedur</w:t>
      </w:r>
      <w:proofErr w:type="spellEnd"/>
      <w:r w:rsidRPr="004D076E">
        <w:rPr>
          <w:color w:val="auto"/>
          <w:kern w:val="0"/>
          <w:szCs w:val="24"/>
          <w:lang w:val="en-ID" w:eastAsia="en-ID"/>
          <w14:ligatures w14:val="none"/>
        </w:rPr>
        <w:t xml:space="preserve"> yang </w:t>
      </w:r>
      <w:proofErr w:type="spellStart"/>
      <w:r w:rsidRPr="004D076E">
        <w:rPr>
          <w:color w:val="auto"/>
          <w:kern w:val="0"/>
          <w:szCs w:val="24"/>
          <w:lang w:val="en-ID" w:eastAsia="en-ID"/>
          <w14:ligatures w14:val="none"/>
        </w:rPr>
        <w:t>berlaku</w:t>
      </w:r>
      <w:proofErr w:type="spellEnd"/>
      <w:r w:rsidRPr="004D076E">
        <w:rPr>
          <w:color w:val="auto"/>
          <w:kern w:val="0"/>
          <w:szCs w:val="24"/>
          <w:lang w:val="en-ID" w:eastAsia="en-ID"/>
          <w14:ligatures w14:val="none"/>
        </w:rPr>
        <w:t xml:space="preserve">, </w:t>
      </w:r>
      <w:proofErr w:type="spellStart"/>
      <w:r w:rsidRPr="004D076E">
        <w:rPr>
          <w:color w:val="auto"/>
          <w:kern w:val="0"/>
          <w:szCs w:val="24"/>
          <w:lang w:val="en-ID" w:eastAsia="en-ID"/>
          <w14:ligatures w14:val="none"/>
        </w:rPr>
        <w:t>serta</w:t>
      </w:r>
      <w:proofErr w:type="spellEnd"/>
      <w:r w:rsidRPr="004D076E">
        <w:rPr>
          <w:color w:val="auto"/>
          <w:kern w:val="0"/>
          <w:szCs w:val="24"/>
          <w:lang w:val="en-ID" w:eastAsia="en-ID"/>
          <w14:ligatures w14:val="none"/>
        </w:rPr>
        <w:t xml:space="preserve"> </w:t>
      </w:r>
      <w:proofErr w:type="spellStart"/>
      <w:r w:rsidRPr="004D076E">
        <w:rPr>
          <w:color w:val="auto"/>
          <w:kern w:val="0"/>
          <w:szCs w:val="24"/>
          <w:lang w:val="en-ID" w:eastAsia="en-ID"/>
          <w14:ligatures w14:val="none"/>
        </w:rPr>
        <w:t>faktor-faktor</w:t>
      </w:r>
      <w:proofErr w:type="spellEnd"/>
      <w:r w:rsidRPr="004D076E">
        <w:rPr>
          <w:color w:val="auto"/>
          <w:kern w:val="0"/>
          <w:szCs w:val="24"/>
          <w:lang w:val="en-ID" w:eastAsia="en-ID"/>
          <w14:ligatures w14:val="none"/>
        </w:rPr>
        <w:t xml:space="preserve"> yang </w:t>
      </w:r>
      <w:proofErr w:type="spellStart"/>
      <w:r w:rsidRPr="004D076E">
        <w:rPr>
          <w:color w:val="auto"/>
          <w:kern w:val="0"/>
          <w:szCs w:val="24"/>
          <w:lang w:val="en-ID" w:eastAsia="en-ID"/>
          <w14:ligatures w14:val="none"/>
        </w:rPr>
        <w:t>mempengaruhi</w:t>
      </w:r>
      <w:proofErr w:type="spellEnd"/>
      <w:r w:rsidRPr="004D076E">
        <w:rPr>
          <w:color w:val="auto"/>
          <w:kern w:val="0"/>
          <w:szCs w:val="24"/>
          <w:lang w:val="en-ID" w:eastAsia="en-ID"/>
          <w14:ligatures w14:val="none"/>
        </w:rPr>
        <w:t xml:space="preserve"> </w:t>
      </w:r>
      <w:proofErr w:type="spellStart"/>
      <w:r w:rsidRPr="004D076E">
        <w:rPr>
          <w:color w:val="auto"/>
          <w:kern w:val="0"/>
          <w:szCs w:val="24"/>
          <w:lang w:val="en-ID" w:eastAsia="en-ID"/>
          <w14:ligatures w14:val="none"/>
        </w:rPr>
        <w:t>perceraian</w:t>
      </w:r>
      <w:proofErr w:type="spellEnd"/>
      <w:r w:rsidRPr="004D076E">
        <w:rPr>
          <w:color w:val="auto"/>
          <w:kern w:val="0"/>
          <w:szCs w:val="24"/>
          <w:lang w:val="en-ID" w:eastAsia="en-ID"/>
          <w14:ligatures w14:val="none"/>
        </w:rPr>
        <w:t xml:space="preserve"> </w:t>
      </w:r>
      <w:proofErr w:type="spellStart"/>
      <w:r w:rsidRPr="004D076E">
        <w:rPr>
          <w:color w:val="auto"/>
          <w:kern w:val="0"/>
          <w:szCs w:val="24"/>
          <w:lang w:val="en-ID" w:eastAsia="en-ID"/>
          <w14:ligatures w14:val="none"/>
        </w:rPr>
        <w:t>menurut</w:t>
      </w:r>
      <w:proofErr w:type="spellEnd"/>
      <w:r w:rsidRPr="004D076E">
        <w:rPr>
          <w:color w:val="auto"/>
          <w:kern w:val="0"/>
          <w:szCs w:val="24"/>
          <w:lang w:val="en-ID" w:eastAsia="en-ID"/>
          <w14:ligatures w14:val="none"/>
        </w:rPr>
        <w:t xml:space="preserve"> </w:t>
      </w:r>
      <w:proofErr w:type="spellStart"/>
      <w:r w:rsidRPr="004D076E">
        <w:rPr>
          <w:color w:val="auto"/>
          <w:kern w:val="0"/>
          <w:szCs w:val="24"/>
          <w:lang w:val="en-ID" w:eastAsia="en-ID"/>
          <w14:ligatures w14:val="none"/>
        </w:rPr>
        <w:t>perspektif</w:t>
      </w:r>
      <w:proofErr w:type="spellEnd"/>
      <w:r w:rsidRPr="004D076E">
        <w:rPr>
          <w:color w:val="auto"/>
          <w:kern w:val="0"/>
          <w:szCs w:val="24"/>
          <w:lang w:val="en-ID" w:eastAsia="en-ID"/>
          <w14:ligatures w14:val="none"/>
        </w:rPr>
        <w:t xml:space="preserve"> </w:t>
      </w:r>
      <w:proofErr w:type="spellStart"/>
      <w:r w:rsidRPr="004D076E">
        <w:rPr>
          <w:color w:val="auto"/>
          <w:kern w:val="0"/>
          <w:szCs w:val="24"/>
          <w:lang w:val="en-ID" w:eastAsia="en-ID"/>
          <w14:ligatures w14:val="none"/>
        </w:rPr>
        <w:t>hukum</w:t>
      </w:r>
      <w:proofErr w:type="spellEnd"/>
      <w:r w:rsidRPr="004D076E">
        <w:rPr>
          <w:color w:val="auto"/>
          <w:kern w:val="0"/>
          <w:szCs w:val="24"/>
          <w:lang w:val="en-ID" w:eastAsia="en-ID"/>
          <w14:ligatures w14:val="none"/>
        </w:rPr>
        <w:t xml:space="preserve"> Islam.</w:t>
      </w:r>
    </w:p>
    <w:p w14:paraId="389FFE9E" w14:textId="77777777" w:rsidR="00D33349" w:rsidRDefault="00000000" w:rsidP="004D076E">
      <w:pPr>
        <w:pStyle w:val="Heading1"/>
      </w:pPr>
      <w:r>
        <w:t xml:space="preserve">PEMBAHASAN </w:t>
      </w:r>
    </w:p>
    <w:p w14:paraId="6CF7D793" w14:textId="108A4549" w:rsidR="00D33349" w:rsidRDefault="004D076E" w:rsidP="006D005B">
      <w:pPr>
        <w:pStyle w:val="Heading2"/>
        <w:numPr>
          <w:ilvl w:val="0"/>
          <w:numId w:val="9"/>
        </w:numPr>
        <w:rPr>
          <w:lang w:val="en-US"/>
        </w:rPr>
      </w:pPr>
      <w:r>
        <w:rPr>
          <w:lang w:val="en-US"/>
        </w:rPr>
        <w:t xml:space="preserve">Hukum </w:t>
      </w:r>
      <w:proofErr w:type="spellStart"/>
      <w:r>
        <w:rPr>
          <w:lang w:val="en-US"/>
        </w:rPr>
        <w:t>Perceraian</w:t>
      </w:r>
      <w:proofErr w:type="spellEnd"/>
      <w:r>
        <w:rPr>
          <w:lang w:val="en-US"/>
        </w:rPr>
        <w:t xml:space="preserve"> </w:t>
      </w:r>
      <w:proofErr w:type="spellStart"/>
      <w:r>
        <w:rPr>
          <w:lang w:val="en-US"/>
        </w:rPr>
        <w:t>dalam</w:t>
      </w:r>
      <w:proofErr w:type="spellEnd"/>
      <w:r>
        <w:rPr>
          <w:lang w:val="en-US"/>
        </w:rPr>
        <w:t xml:space="preserve"> Islam</w:t>
      </w:r>
    </w:p>
    <w:p w14:paraId="42DC80AC" w14:textId="5D08B19A" w:rsidR="004D076E" w:rsidRPr="004D076E" w:rsidRDefault="004D076E" w:rsidP="004D076E">
      <w:pPr>
        <w:rPr>
          <w:lang w:val="en-US"/>
        </w:rPr>
      </w:pPr>
      <w:r w:rsidRPr="004D076E">
        <w:rPr>
          <w:lang w:val="en-US"/>
        </w:rPr>
        <w:t xml:space="preserve">Islam </w:t>
      </w:r>
      <w:proofErr w:type="spellStart"/>
      <w:r w:rsidRPr="004D076E">
        <w:rPr>
          <w:lang w:val="en-US"/>
        </w:rPr>
        <w:t>memperbolehkan</w:t>
      </w:r>
      <w:proofErr w:type="spellEnd"/>
      <w:r w:rsidRPr="004D076E">
        <w:rPr>
          <w:lang w:val="en-US"/>
        </w:rPr>
        <w:t xml:space="preserve"> </w:t>
      </w:r>
      <w:proofErr w:type="spellStart"/>
      <w:r w:rsidRPr="004D076E">
        <w:rPr>
          <w:lang w:val="en-US"/>
        </w:rPr>
        <w:t>perceraian</w:t>
      </w:r>
      <w:proofErr w:type="spellEnd"/>
      <w:r w:rsidRPr="004D076E">
        <w:rPr>
          <w:lang w:val="en-US"/>
        </w:rPr>
        <w:t xml:space="preserve"> </w:t>
      </w:r>
      <w:proofErr w:type="spellStart"/>
      <w:r w:rsidRPr="004D076E">
        <w:rPr>
          <w:lang w:val="en-US"/>
        </w:rPr>
        <w:t>meskipun</w:t>
      </w:r>
      <w:proofErr w:type="spellEnd"/>
      <w:r w:rsidRPr="004D076E">
        <w:rPr>
          <w:lang w:val="en-US"/>
        </w:rPr>
        <w:t xml:space="preserve"> </w:t>
      </w:r>
      <w:proofErr w:type="spellStart"/>
      <w:r w:rsidRPr="004D076E">
        <w:rPr>
          <w:lang w:val="en-US"/>
        </w:rPr>
        <w:t>hal</w:t>
      </w:r>
      <w:proofErr w:type="spellEnd"/>
      <w:r w:rsidRPr="004D076E">
        <w:rPr>
          <w:lang w:val="en-US"/>
        </w:rPr>
        <w:t xml:space="preserve"> </w:t>
      </w:r>
      <w:proofErr w:type="spellStart"/>
      <w:r w:rsidRPr="004D076E">
        <w:rPr>
          <w:lang w:val="en-US"/>
        </w:rPr>
        <w:t>ini</w:t>
      </w:r>
      <w:proofErr w:type="spellEnd"/>
      <w:r w:rsidRPr="004D076E">
        <w:rPr>
          <w:lang w:val="en-US"/>
        </w:rPr>
        <w:t xml:space="preserve"> </w:t>
      </w:r>
      <w:proofErr w:type="spellStart"/>
      <w:r w:rsidRPr="004D076E">
        <w:rPr>
          <w:lang w:val="en-US"/>
        </w:rPr>
        <w:t>dianggap</w:t>
      </w:r>
      <w:proofErr w:type="spellEnd"/>
      <w:r w:rsidRPr="004D076E">
        <w:rPr>
          <w:lang w:val="en-US"/>
        </w:rPr>
        <w:t xml:space="preserve"> </w:t>
      </w:r>
      <w:proofErr w:type="spellStart"/>
      <w:r w:rsidRPr="004D076E">
        <w:rPr>
          <w:lang w:val="en-US"/>
        </w:rPr>
        <w:t>sebagai</w:t>
      </w:r>
      <w:proofErr w:type="spellEnd"/>
      <w:r w:rsidRPr="004D076E">
        <w:rPr>
          <w:lang w:val="en-US"/>
        </w:rPr>
        <w:t xml:space="preserve"> </w:t>
      </w:r>
      <w:proofErr w:type="spellStart"/>
      <w:r w:rsidRPr="004D076E">
        <w:rPr>
          <w:lang w:val="en-US"/>
        </w:rPr>
        <w:t>langkah</w:t>
      </w:r>
      <w:proofErr w:type="spellEnd"/>
      <w:r w:rsidRPr="004D076E">
        <w:rPr>
          <w:lang w:val="en-US"/>
        </w:rPr>
        <w:t xml:space="preserve"> </w:t>
      </w:r>
      <w:proofErr w:type="spellStart"/>
      <w:r w:rsidRPr="004D076E">
        <w:rPr>
          <w:lang w:val="en-US"/>
        </w:rPr>
        <w:t>terakhir</w:t>
      </w:r>
      <w:proofErr w:type="spellEnd"/>
      <w:r w:rsidRPr="004D076E">
        <w:rPr>
          <w:lang w:val="en-US"/>
        </w:rPr>
        <w:t xml:space="preserve"> dan </w:t>
      </w:r>
      <w:proofErr w:type="spellStart"/>
      <w:r w:rsidRPr="004D076E">
        <w:rPr>
          <w:lang w:val="en-US"/>
        </w:rPr>
        <w:t>tidak</w:t>
      </w:r>
      <w:proofErr w:type="spellEnd"/>
      <w:r w:rsidRPr="004D076E">
        <w:rPr>
          <w:lang w:val="en-US"/>
        </w:rPr>
        <w:t xml:space="preserve"> </w:t>
      </w:r>
      <w:proofErr w:type="spellStart"/>
      <w:r w:rsidRPr="004D076E">
        <w:rPr>
          <w:lang w:val="en-US"/>
        </w:rPr>
        <w:t>dianjurkan</w:t>
      </w:r>
      <w:proofErr w:type="spellEnd"/>
      <w:r w:rsidRPr="004D076E">
        <w:rPr>
          <w:lang w:val="en-US"/>
        </w:rPr>
        <w:t xml:space="preserve"> (</w:t>
      </w:r>
      <w:proofErr w:type="spellStart"/>
      <w:r w:rsidRPr="004D076E">
        <w:rPr>
          <w:lang w:val="en-US"/>
        </w:rPr>
        <w:t>makruh</w:t>
      </w:r>
      <w:proofErr w:type="spellEnd"/>
      <w:r w:rsidRPr="004D076E">
        <w:rPr>
          <w:lang w:val="en-US"/>
        </w:rPr>
        <w:t>).</w:t>
      </w:r>
      <w:r w:rsidR="00B41233">
        <w:rPr>
          <w:rStyle w:val="FootnoteReference"/>
          <w:lang w:val="en-US"/>
        </w:rPr>
        <w:footnoteReference w:id="3"/>
      </w:r>
      <w:r w:rsidRPr="004D076E">
        <w:rPr>
          <w:lang w:val="en-US"/>
        </w:rPr>
        <w:t xml:space="preserve"> </w:t>
      </w:r>
      <w:proofErr w:type="spellStart"/>
      <w:r w:rsidRPr="004D076E">
        <w:rPr>
          <w:lang w:val="en-US"/>
        </w:rPr>
        <w:t>Pernikahan</w:t>
      </w:r>
      <w:proofErr w:type="spellEnd"/>
      <w:r w:rsidRPr="004D076E">
        <w:rPr>
          <w:lang w:val="en-US"/>
        </w:rPr>
        <w:t xml:space="preserve"> </w:t>
      </w:r>
      <w:proofErr w:type="spellStart"/>
      <w:r w:rsidRPr="004D076E">
        <w:rPr>
          <w:lang w:val="en-US"/>
        </w:rPr>
        <w:t>dalam</w:t>
      </w:r>
      <w:proofErr w:type="spellEnd"/>
      <w:r w:rsidRPr="004D076E">
        <w:rPr>
          <w:lang w:val="en-US"/>
        </w:rPr>
        <w:t xml:space="preserve"> Islam </w:t>
      </w:r>
      <w:proofErr w:type="spellStart"/>
      <w:r w:rsidRPr="004D076E">
        <w:rPr>
          <w:lang w:val="en-US"/>
        </w:rPr>
        <w:t>adalah</w:t>
      </w:r>
      <w:proofErr w:type="spellEnd"/>
      <w:r w:rsidRPr="004D076E">
        <w:rPr>
          <w:lang w:val="en-US"/>
        </w:rPr>
        <w:t xml:space="preserve"> </w:t>
      </w:r>
      <w:proofErr w:type="spellStart"/>
      <w:r w:rsidRPr="004D076E">
        <w:rPr>
          <w:lang w:val="en-US"/>
        </w:rPr>
        <w:t>perjanjian</w:t>
      </w:r>
      <w:proofErr w:type="spellEnd"/>
      <w:r w:rsidRPr="004D076E">
        <w:rPr>
          <w:lang w:val="en-US"/>
        </w:rPr>
        <w:t xml:space="preserve"> </w:t>
      </w:r>
      <w:proofErr w:type="spellStart"/>
      <w:r w:rsidRPr="004D076E">
        <w:rPr>
          <w:lang w:val="en-US"/>
        </w:rPr>
        <w:t>suci</w:t>
      </w:r>
      <w:proofErr w:type="spellEnd"/>
      <w:r w:rsidRPr="004D076E">
        <w:rPr>
          <w:lang w:val="en-US"/>
        </w:rPr>
        <w:t xml:space="preserve"> yang </w:t>
      </w:r>
      <w:proofErr w:type="spellStart"/>
      <w:r w:rsidRPr="004D076E">
        <w:rPr>
          <w:lang w:val="en-US"/>
        </w:rPr>
        <w:t>harus</w:t>
      </w:r>
      <w:proofErr w:type="spellEnd"/>
      <w:r w:rsidRPr="004D076E">
        <w:rPr>
          <w:lang w:val="en-US"/>
        </w:rPr>
        <w:t xml:space="preserve"> </w:t>
      </w:r>
      <w:proofErr w:type="spellStart"/>
      <w:r w:rsidRPr="004D076E">
        <w:rPr>
          <w:lang w:val="en-US"/>
        </w:rPr>
        <w:t>dijaga</w:t>
      </w:r>
      <w:proofErr w:type="spellEnd"/>
      <w:r w:rsidRPr="004D076E">
        <w:rPr>
          <w:lang w:val="en-US"/>
        </w:rPr>
        <w:t xml:space="preserve">, </w:t>
      </w:r>
      <w:proofErr w:type="spellStart"/>
      <w:r w:rsidRPr="004D076E">
        <w:rPr>
          <w:lang w:val="en-US"/>
        </w:rPr>
        <w:t>namun</w:t>
      </w:r>
      <w:proofErr w:type="spellEnd"/>
      <w:r w:rsidRPr="004D076E">
        <w:rPr>
          <w:lang w:val="en-US"/>
        </w:rPr>
        <w:t xml:space="preserve"> </w:t>
      </w:r>
      <w:proofErr w:type="spellStart"/>
      <w:r w:rsidRPr="004D076E">
        <w:rPr>
          <w:lang w:val="en-US"/>
        </w:rPr>
        <w:t>jika</w:t>
      </w:r>
      <w:proofErr w:type="spellEnd"/>
      <w:r w:rsidRPr="004D076E">
        <w:rPr>
          <w:lang w:val="en-US"/>
        </w:rPr>
        <w:t xml:space="preserve"> </w:t>
      </w:r>
      <w:proofErr w:type="spellStart"/>
      <w:r w:rsidRPr="004D076E">
        <w:rPr>
          <w:lang w:val="en-US"/>
        </w:rPr>
        <w:t>hubungan</w:t>
      </w:r>
      <w:proofErr w:type="spellEnd"/>
      <w:r w:rsidRPr="004D076E">
        <w:rPr>
          <w:lang w:val="en-US"/>
        </w:rPr>
        <w:t xml:space="preserve"> </w:t>
      </w:r>
      <w:proofErr w:type="spellStart"/>
      <w:r w:rsidRPr="004D076E">
        <w:rPr>
          <w:lang w:val="en-US"/>
        </w:rPr>
        <w:t>sudah</w:t>
      </w:r>
      <w:proofErr w:type="spellEnd"/>
      <w:r w:rsidRPr="004D076E">
        <w:rPr>
          <w:lang w:val="en-US"/>
        </w:rPr>
        <w:t xml:space="preserve"> </w:t>
      </w:r>
      <w:proofErr w:type="spellStart"/>
      <w:r w:rsidRPr="004D076E">
        <w:rPr>
          <w:lang w:val="en-US"/>
        </w:rPr>
        <w:t>tidak</w:t>
      </w:r>
      <w:proofErr w:type="spellEnd"/>
      <w:r w:rsidRPr="004D076E">
        <w:rPr>
          <w:lang w:val="en-US"/>
        </w:rPr>
        <w:t xml:space="preserve"> </w:t>
      </w:r>
      <w:proofErr w:type="spellStart"/>
      <w:r w:rsidRPr="004D076E">
        <w:rPr>
          <w:lang w:val="en-US"/>
        </w:rPr>
        <w:t>dapat</w:t>
      </w:r>
      <w:proofErr w:type="spellEnd"/>
      <w:r w:rsidRPr="004D076E">
        <w:rPr>
          <w:lang w:val="en-US"/>
        </w:rPr>
        <w:t xml:space="preserve"> </w:t>
      </w:r>
      <w:proofErr w:type="spellStart"/>
      <w:r w:rsidRPr="004D076E">
        <w:rPr>
          <w:lang w:val="en-US"/>
        </w:rPr>
        <w:lastRenderedPageBreak/>
        <w:t>dipertahankan</w:t>
      </w:r>
      <w:proofErr w:type="spellEnd"/>
      <w:r w:rsidRPr="004D076E">
        <w:rPr>
          <w:lang w:val="en-US"/>
        </w:rPr>
        <w:t xml:space="preserve"> </w:t>
      </w:r>
      <w:proofErr w:type="spellStart"/>
      <w:r w:rsidRPr="004D076E">
        <w:rPr>
          <w:lang w:val="en-US"/>
        </w:rPr>
        <w:t>lagi</w:t>
      </w:r>
      <w:proofErr w:type="spellEnd"/>
      <w:r w:rsidRPr="004D076E">
        <w:rPr>
          <w:lang w:val="en-US"/>
        </w:rPr>
        <w:t xml:space="preserve">, </w:t>
      </w:r>
      <w:proofErr w:type="spellStart"/>
      <w:r w:rsidRPr="004D076E">
        <w:rPr>
          <w:lang w:val="en-US"/>
        </w:rPr>
        <w:t>perceraian</w:t>
      </w:r>
      <w:proofErr w:type="spellEnd"/>
      <w:r w:rsidRPr="004D076E">
        <w:rPr>
          <w:lang w:val="en-US"/>
        </w:rPr>
        <w:t xml:space="preserve"> </w:t>
      </w:r>
      <w:proofErr w:type="spellStart"/>
      <w:r w:rsidRPr="004D076E">
        <w:rPr>
          <w:lang w:val="en-US"/>
        </w:rPr>
        <w:t>bisa</w:t>
      </w:r>
      <w:proofErr w:type="spellEnd"/>
      <w:r w:rsidRPr="004D076E">
        <w:rPr>
          <w:lang w:val="en-US"/>
        </w:rPr>
        <w:t xml:space="preserve"> </w:t>
      </w:r>
      <w:proofErr w:type="spellStart"/>
      <w:r w:rsidRPr="004D076E">
        <w:rPr>
          <w:lang w:val="en-US"/>
        </w:rPr>
        <w:t>menjadi</w:t>
      </w:r>
      <w:proofErr w:type="spellEnd"/>
      <w:r w:rsidRPr="004D076E">
        <w:rPr>
          <w:lang w:val="en-US"/>
        </w:rPr>
        <w:t xml:space="preserve"> </w:t>
      </w:r>
      <w:proofErr w:type="spellStart"/>
      <w:r w:rsidRPr="004D076E">
        <w:rPr>
          <w:lang w:val="en-US"/>
        </w:rPr>
        <w:t>solusi</w:t>
      </w:r>
      <w:proofErr w:type="spellEnd"/>
      <w:r w:rsidRPr="004D076E">
        <w:rPr>
          <w:lang w:val="en-US"/>
        </w:rPr>
        <w:t xml:space="preserve">. Allah SWT </w:t>
      </w:r>
      <w:proofErr w:type="spellStart"/>
      <w:r w:rsidRPr="004D076E">
        <w:rPr>
          <w:lang w:val="en-US"/>
        </w:rPr>
        <w:t>berfirman</w:t>
      </w:r>
      <w:proofErr w:type="spellEnd"/>
      <w:r w:rsidRPr="004D076E">
        <w:rPr>
          <w:lang w:val="en-US"/>
        </w:rPr>
        <w:t xml:space="preserve"> </w:t>
      </w:r>
      <w:proofErr w:type="spellStart"/>
      <w:r w:rsidRPr="004D076E">
        <w:rPr>
          <w:lang w:val="en-US"/>
        </w:rPr>
        <w:t>dalam</w:t>
      </w:r>
      <w:proofErr w:type="spellEnd"/>
      <w:r w:rsidRPr="004D076E">
        <w:rPr>
          <w:lang w:val="en-US"/>
        </w:rPr>
        <w:t xml:space="preserve"> Surah At-Talaq (65:2-3):</w:t>
      </w:r>
    </w:p>
    <w:p w14:paraId="2041122A" w14:textId="77777777" w:rsidR="004D076E" w:rsidRPr="004D076E" w:rsidRDefault="004D076E" w:rsidP="004D076E">
      <w:pPr>
        <w:rPr>
          <w:lang w:val="en-US"/>
        </w:rPr>
      </w:pPr>
    </w:p>
    <w:p w14:paraId="7B629A43" w14:textId="40A216B8" w:rsidR="004D076E" w:rsidRPr="004D076E" w:rsidRDefault="004D076E" w:rsidP="004D076E">
      <w:pPr>
        <w:rPr>
          <w:lang w:val="en-US"/>
        </w:rPr>
      </w:pPr>
      <w:r w:rsidRPr="004D076E">
        <w:rPr>
          <w:lang w:val="en-US"/>
        </w:rPr>
        <w:t xml:space="preserve"> “Dan </w:t>
      </w:r>
      <w:proofErr w:type="spellStart"/>
      <w:r w:rsidRPr="004D076E">
        <w:rPr>
          <w:lang w:val="en-US"/>
        </w:rPr>
        <w:t>apabila</w:t>
      </w:r>
      <w:proofErr w:type="spellEnd"/>
      <w:r w:rsidRPr="004D076E">
        <w:rPr>
          <w:lang w:val="en-US"/>
        </w:rPr>
        <w:t xml:space="preserve"> </w:t>
      </w:r>
      <w:proofErr w:type="spellStart"/>
      <w:r w:rsidRPr="004D076E">
        <w:rPr>
          <w:lang w:val="en-US"/>
        </w:rPr>
        <w:t>mereka</w:t>
      </w:r>
      <w:proofErr w:type="spellEnd"/>
      <w:r w:rsidRPr="004D076E">
        <w:rPr>
          <w:lang w:val="en-US"/>
        </w:rPr>
        <w:t xml:space="preserve"> </w:t>
      </w:r>
      <w:proofErr w:type="spellStart"/>
      <w:r w:rsidRPr="004D076E">
        <w:rPr>
          <w:lang w:val="en-US"/>
        </w:rPr>
        <w:t>telah</w:t>
      </w:r>
      <w:proofErr w:type="spellEnd"/>
      <w:r w:rsidRPr="004D076E">
        <w:rPr>
          <w:lang w:val="en-US"/>
        </w:rPr>
        <w:t xml:space="preserve"> </w:t>
      </w:r>
      <w:proofErr w:type="spellStart"/>
      <w:r w:rsidRPr="004D076E">
        <w:rPr>
          <w:lang w:val="en-US"/>
        </w:rPr>
        <w:t>mendekati</w:t>
      </w:r>
      <w:proofErr w:type="spellEnd"/>
      <w:r w:rsidRPr="004D076E">
        <w:rPr>
          <w:lang w:val="en-US"/>
        </w:rPr>
        <w:t xml:space="preserve"> </w:t>
      </w:r>
      <w:proofErr w:type="spellStart"/>
      <w:r w:rsidRPr="004D076E">
        <w:rPr>
          <w:lang w:val="en-US"/>
        </w:rPr>
        <w:t>akhir</w:t>
      </w:r>
      <w:proofErr w:type="spellEnd"/>
      <w:r w:rsidRPr="004D076E">
        <w:rPr>
          <w:lang w:val="en-US"/>
        </w:rPr>
        <w:t xml:space="preserve"> iddah </w:t>
      </w:r>
      <w:proofErr w:type="spellStart"/>
      <w:r w:rsidRPr="004D076E">
        <w:rPr>
          <w:lang w:val="en-US"/>
        </w:rPr>
        <w:t>mereka</w:t>
      </w:r>
      <w:proofErr w:type="spellEnd"/>
      <w:r w:rsidRPr="004D076E">
        <w:rPr>
          <w:lang w:val="en-US"/>
        </w:rPr>
        <w:t xml:space="preserve">, </w:t>
      </w:r>
      <w:proofErr w:type="spellStart"/>
      <w:r w:rsidRPr="004D076E">
        <w:rPr>
          <w:lang w:val="en-US"/>
        </w:rPr>
        <w:t>maka</w:t>
      </w:r>
      <w:proofErr w:type="spellEnd"/>
      <w:r w:rsidRPr="004D076E">
        <w:rPr>
          <w:lang w:val="en-US"/>
        </w:rPr>
        <w:t xml:space="preserve"> </w:t>
      </w:r>
      <w:proofErr w:type="spellStart"/>
      <w:r w:rsidRPr="004D076E">
        <w:rPr>
          <w:lang w:val="en-US"/>
        </w:rPr>
        <w:t>rujukilah</w:t>
      </w:r>
      <w:proofErr w:type="spellEnd"/>
      <w:r w:rsidRPr="004D076E">
        <w:rPr>
          <w:lang w:val="en-US"/>
        </w:rPr>
        <w:t xml:space="preserve"> </w:t>
      </w:r>
      <w:proofErr w:type="spellStart"/>
      <w:r w:rsidRPr="004D076E">
        <w:rPr>
          <w:lang w:val="en-US"/>
        </w:rPr>
        <w:t>mereka</w:t>
      </w:r>
      <w:proofErr w:type="spellEnd"/>
      <w:r w:rsidRPr="004D076E">
        <w:rPr>
          <w:lang w:val="en-US"/>
        </w:rPr>
        <w:t xml:space="preserve"> </w:t>
      </w:r>
      <w:proofErr w:type="spellStart"/>
      <w:r w:rsidRPr="004D076E">
        <w:rPr>
          <w:lang w:val="en-US"/>
        </w:rPr>
        <w:t>dengan</w:t>
      </w:r>
      <w:proofErr w:type="spellEnd"/>
      <w:r w:rsidRPr="004D076E">
        <w:rPr>
          <w:lang w:val="en-US"/>
        </w:rPr>
        <w:t xml:space="preserve"> </w:t>
      </w:r>
      <w:proofErr w:type="spellStart"/>
      <w:r w:rsidRPr="004D076E">
        <w:rPr>
          <w:lang w:val="en-US"/>
        </w:rPr>
        <w:t>cara</w:t>
      </w:r>
      <w:proofErr w:type="spellEnd"/>
      <w:r w:rsidRPr="004D076E">
        <w:rPr>
          <w:lang w:val="en-US"/>
        </w:rPr>
        <w:t xml:space="preserve"> yang </w:t>
      </w:r>
      <w:proofErr w:type="spellStart"/>
      <w:r w:rsidRPr="004D076E">
        <w:rPr>
          <w:lang w:val="en-US"/>
        </w:rPr>
        <w:t>baik</w:t>
      </w:r>
      <w:proofErr w:type="spellEnd"/>
      <w:r w:rsidRPr="004D076E">
        <w:rPr>
          <w:lang w:val="en-US"/>
        </w:rPr>
        <w:t xml:space="preserve"> </w:t>
      </w:r>
      <w:proofErr w:type="spellStart"/>
      <w:r w:rsidRPr="004D076E">
        <w:rPr>
          <w:lang w:val="en-US"/>
        </w:rPr>
        <w:t>atau</w:t>
      </w:r>
      <w:proofErr w:type="spellEnd"/>
      <w:r w:rsidRPr="004D076E">
        <w:rPr>
          <w:lang w:val="en-US"/>
        </w:rPr>
        <w:t xml:space="preserve"> </w:t>
      </w:r>
      <w:proofErr w:type="spellStart"/>
      <w:r w:rsidRPr="004D076E">
        <w:rPr>
          <w:lang w:val="en-US"/>
        </w:rPr>
        <w:t>lepaskanlah</w:t>
      </w:r>
      <w:proofErr w:type="spellEnd"/>
      <w:r w:rsidRPr="004D076E">
        <w:rPr>
          <w:lang w:val="en-US"/>
        </w:rPr>
        <w:t xml:space="preserve"> </w:t>
      </w:r>
      <w:proofErr w:type="spellStart"/>
      <w:r w:rsidRPr="004D076E">
        <w:rPr>
          <w:lang w:val="en-US"/>
        </w:rPr>
        <w:t>mereka</w:t>
      </w:r>
      <w:proofErr w:type="spellEnd"/>
      <w:r w:rsidRPr="004D076E">
        <w:rPr>
          <w:lang w:val="en-US"/>
        </w:rPr>
        <w:t xml:space="preserve"> </w:t>
      </w:r>
      <w:proofErr w:type="spellStart"/>
      <w:r w:rsidRPr="004D076E">
        <w:rPr>
          <w:lang w:val="en-US"/>
        </w:rPr>
        <w:t>dengan</w:t>
      </w:r>
      <w:proofErr w:type="spellEnd"/>
      <w:r w:rsidRPr="004D076E">
        <w:rPr>
          <w:lang w:val="en-US"/>
        </w:rPr>
        <w:t xml:space="preserve"> </w:t>
      </w:r>
      <w:proofErr w:type="spellStart"/>
      <w:r w:rsidRPr="004D076E">
        <w:rPr>
          <w:lang w:val="en-US"/>
        </w:rPr>
        <w:t>cara</w:t>
      </w:r>
      <w:proofErr w:type="spellEnd"/>
      <w:r w:rsidRPr="004D076E">
        <w:rPr>
          <w:lang w:val="en-US"/>
        </w:rPr>
        <w:t xml:space="preserve"> yang </w:t>
      </w:r>
      <w:proofErr w:type="spellStart"/>
      <w:r w:rsidRPr="004D076E">
        <w:rPr>
          <w:lang w:val="en-US"/>
        </w:rPr>
        <w:t>baik</w:t>
      </w:r>
      <w:proofErr w:type="spellEnd"/>
      <w:r w:rsidRPr="004D076E">
        <w:rPr>
          <w:lang w:val="en-US"/>
        </w:rPr>
        <w:t xml:space="preserve">. Dan </w:t>
      </w:r>
      <w:proofErr w:type="spellStart"/>
      <w:r w:rsidRPr="004D076E">
        <w:rPr>
          <w:lang w:val="en-US"/>
        </w:rPr>
        <w:t>persaksikanlah</w:t>
      </w:r>
      <w:proofErr w:type="spellEnd"/>
      <w:r w:rsidRPr="004D076E">
        <w:rPr>
          <w:lang w:val="en-US"/>
        </w:rPr>
        <w:t xml:space="preserve"> </w:t>
      </w:r>
      <w:proofErr w:type="spellStart"/>
      <w:r w:rsidRPr="004D076E">
        <w:rPr>
          <w:lang w:val="en-US"/>
        </w:rPr>
        <w:t>untuk</w:t>
      </w:r>
      <w:proofErr w:type="spellEnd"/>
      <w:r w:rsidRPr="004D076E">
        <w:rPr>
          <w:lang w:val="en-US"/>
        </w:rPr>
        <w:t xml:space="preserve"> </w:t>
      </w:r>
      <w:proofErr w:type="spellStart"/>
      <w:r w:rsidRPr="004D076E">
        <w:rPr>
          <w:lang w:val="en-US"/>
        </w:rPr>
        <w:t>mereka</w:t>
      </w:r>
      <w:proofErr w:type="spellEnd"/>
      <w:r w:rsidRPr="004D076E">
        <w:rPr>
          <w:lang w:val="en-US"/>
        </w:rPr>
        <w:t xml:space="preserve"> dua orang </w:t>
      </w:r>
      <w:proofErr w:type="spellStart"/>
      <w:r w:rsidRPr="004D076E">
        <w:rPr>
          <w:lang w:val="en-US"/>
        </w:rPr>
        <w:t>saksi</w:t>
      </w:r>
      <w:proofErr w:type="spellEnd"/>
      <w:r w:rsidRPr="004D076E">
        <w:rPr>
          <w:lang w:val="en-US"/>
        </w:rPr>
        <w:t xml:space="preserve"> yang </w:t>
      </w:r>
      <w:proofErr w:type="spellStart"/>
      <w:r w:rsidRPr="004D076E">
        <w:rPr>
          <w:lang w:val="en-US"/>
        </w:rPr>
        <w:t>adil</w:t>
      </w:r>
      <w:proofErr w:type="spellEnd"/>
      <w:r w:rsidRPr="004D076E">
        <w:rPr>
          <w:lang w:val="en-US"/>
        </w:rPr>
        <w:t xml:space="preserve"> di </w:t>
      </w:r>
      <w:proofErr w:type="spellStart"/>
      <w:r w:rsidRPr="004D076E">
        <w:rPr>
          <w:lang w:val="en-US"/>
        </w:rPr>
        <w:t>antara</w:t>
      </w:r>
      <w:proofErr w:type="spellEnd"/>
      <w:r w:rsidRPr="004D076E">
        <w:rPr>
          <w:lang w:val="en-US"/>
        </w:rPr>
        <w:t xml:space="preserve"> </w:t>
      </w:r>
      <w:proofErr w:type="spellStart"/>
      <w:r w:rsidRPr="004D076E">
        <w:rPr>
          <w:lang w:val="en-US"/>
        </w:rPr>
        <w:t>kamu</w:t>
      </w:r>
      <w:proofErr w:type="spellEnd"/>
      <w:r w:rsidRPr="004D076E">
        <w:rPr>
          <w:lang w:val="en-US"/>
        </w:rPr>
        <w:t xml:space="preserve">. Dan </w:t>
      </w:r>
      <w:proofErr w:type="spellStart"/>
      <w:r w:rsidRPr="004D076E">
        <w:rPr>
          <w:lang w:val="en-US"/>
        </w:rPr>
        <w:t>dirikanlah</w:t>
      </w:r>
      <w:proofErr w:type="spellEnd"/>
      <w:r w:rsidRPr="004D076E">
        <w:rPr>
          <w:lang w:val="en-US"/>
        </w:rPr>
        <w:t xml:space="preserve"> </w:t>
      </w:r>
      <w:proofErr w:type="spellStart"/>
      <w:r w:rsidRPr="004D076E">
        <w:rPr>
          <w:lang w:val="en-US"/>
        </w:rPr>
        <w:t>persaksian</w:t>
      </w:r>
      <w:proofErr w:type="spellEnd"/>
      <w:r w:rsidRPr="004D076E">
        <w:rPr>
          <w:lang w:val="en-US"/>
        </w:rPr>
        <w:t xml:space="preserve"> </w:t>
      </w:r>
      <w:proofErr w:type="spellStart"/>
      <w:r w:rsidRPr="004D076E">
        <w:rPr>
          <w:lang w:val="en-US"/>
        </w:rPr>
        <w:t>itu</w:t>
      </w:r>
      <w:proofErr w:type="spellEnd"/>
      <w:r w:rsidRPr="004D076E">
        <w:rPr>
          <w:lang w:val="en-US"/>
        </w:rPr>
        <w:t xml:space="preserve"> </w:t>
      </w:r>
      <w:proofErr w:type="spellStart"/>
      <w:r w:rsidRPr="004D076E">
        <w:rPr>
          <w:lang w:val="en-US"/>
        </w:rPr>
        <w:t>karena</w:t>
      </w:r>
      <w:proofErr w:type="spellEnd"/>
      <w:r w:rsidRPr="004D076E">
        <w:rPr>
          <w:lang w:val="en-US"/>
        </w:rPr>
        <w:t xml:space="preserve"> Allah. </w:t>
      </w:r>
      <w:proofErr w:type="spellStart"/>
      <w:r w:rsidRPr="004D076E">
        <w:rPr>
          <w:lang w:val="en-US"/>
        </w:rPr>
        <w:t>Demikianlah</w:t>
      </w:r>
      <w:proofErr w:type="spellEnd"/>
      <w:r w:rsidRPr="004D076E">
        <w:rPr>
          <w:lang w:val="en-US"/>
        </w:rPr>
        <w:t xml:space="preserve"> </w:t>
      </w:r>
      <w:proofErr w:type="spellStart"/>
      <w:r w:rsidRPr="004D076E">
        <w:rPr>
          <w:lang w:val="en-US"/>
        </w:rPr>
        <w:t>diperintahkan</w:t>
      </w:r>
      <w:proofErr w:type="spellEnd"/>
      <w:r w:rsidRPr="004D076E">
        <w:rPr>
          <w:lang w:val="en-US"/>
        </w:rPr>
        <w:t xml:space="preserve"> </w:t>
      </w:r>
      <w:proofErr w:type="spellStart"/>
      <w:r w:rsidRPr="004D076E">
        <w:rPr>
          <w:lang w:val="en-US"/>
        </w:rPr>
        <w:t>bagi</w:t>
      </w:r>
      <w:proofErr w:type="spellEnd"/>
      <w:r w:rsidRPr="004D076E">
        <w:rPr>
          <w:lang w:val="en-US"/>
        </w:rPr>
        <w:t xml:space="preserve"> </w:t>
      </w:r>
      <w:proofErr w:type="spellStart"/>
      <w:r w:rsidRPr="004D076E">
        <w:rPr>
          <w:lang w:val="en-US"/>
        </w:rPr>
        <w:t>siapa</w:t>
      </w:r>
      <w:proofErr w:type="spellEnd"/>
      <w:r w:rsidRPr="004D076E">
        <w:rPr>
          <w:lang w:val="en-US"/>
        </w:rPr>
        <w:t xml:space="preserve"> yang </w:t>
      </w:r>
      <w:proofErr w:type="spellStart"/>
      <w:r w:rsidRPr="004D076E">
        <w:rPr>
          <w:lang w:val="en-US"/>
        </w:rPr>
        <w:t>beriman</w:t>
      </w:r>
      <w:proofErr w:type="spellEnd"/>
      <w:r w:rsidRPr="004D076E">
        <w:rPr>
          <w:lang w:val="en-US"/>
        </w:rPr>
        <w:t xml:space="preserve"> </w:t>
      </w:r>
      <w:proofErr w:type="spellStart"/>
      <w:r w:rsidRPr="004D076E">
        <w:rPr>
          <w:lang w:val="en-US"/>
        </w:rPr>
        <w:t>kepada</w:t>
      </w:r>
      <w:proofErr w:type="spellEnd"/>
      <w:r w:rsidRPr="004D076E">
        <w:rPr>
          <w:lang w:val="en-US"/>
        </w:rPr>
        <w:t xml:space="preserve"> Allah dan </w:t>
      </w:r>
      <w:proofErr w:type="spellStart"/>
      <w:r w:rsidRPr="004D076E">
        <w:rPr>
          <w:lang w:val="en-US"/>
        </w:rPr>
        <w:t>hari</w:t>
      </w:r>
      <w:proofErr w:type="spellEnd"/>
      <w:r w:rsidRPr="004D076E">
        <w:rPr>
          <w:lang w:val="en-US"/>
        </w:rPr>
        <w:t xml:space="preserve"> </w:t>
      </w:r>
      <w:proofErr w:type="spellStart"/>
      <w:r w:rsidRPr="004D076E">
        <w:rPr>
          <w:lang w:val="en-US"/>
        </w:rPr>
        <w:t>akhir</w:t>
      </w:r>
      <w:proofErr w:type="spellEnd"/>
      <w:r w:rsidRPr="004D076E">
        <w:rPr>
          <w:lang w:val="en-US"/>
        </w:rPr>
        <w:t xml:space="preserve">. Barang </w:t>
      </w:r>
      <w:proofErr w:type="spellStart"/>
      <w:r w:rsidRPr="004D076E">
        <w:rPr>
          <w:lang w:val="en-US"/>
        </w:rPr>
        <w:t>siapa</w:t>
      </w:r>
      <w:proofErr w:type="spellEnd"/>
      <w:r w:rsidRPr="004D076E">
        <w:rPr>
          <w:lang w:val="en-US"/>
        </w:rPr>
        <w:t xml:space="preserve"> </w:t>
      </w:r>
      <w:proofErr w:type="spellStart"/>
      <w:r w:rsidRPr="004D076E">
        <w:rPr>
          <w:lang w:val="en-US"/>
        </w:rPr>
        <w:t>bertakwa</w:t>
      </w:r>
      <w:proofErr w:type="spellEnd"/>
      <w:r w:rsidRPr="004D076E">
        <w:rPr>
          <w:lang w:val="en-US"/>
        </w:rPr>
        <w:t xml:space="preserve"> </w:t>
      </w:r>
      <w:proofErr w:type="spellStart"/>
      <w:r w:rsidRPr="004D076E">
        <w:rPr>
          <w:lang w:val="en-US"/>
        </w:rPr>
        <w:t>kepada</w:t>
      </w:r>
      <w:proofErr w:type="spellEnd"/>
      <w:r w:rsidRPr="004D076E">
        <w:rPr>
          <w:lang w:val="en-US"/>
        </w:rPr>
        <w:t xml:space="preserve"> Allah, </w:t>
      </w:r>
      <w:proofErr w:type="spellStart"/>
      <w:r w:rsidRPr="004D076E">
        <w:rPr>
          <w:lang w:val="en-US"/>
        </w:rPr>
        <w:t>niscaya</w:t>
      </w:r>
      <w:proofErr w:type="spellEnd"/>
      <w:r w:rsidRPr="004D076E">
        <w:rPr>
          <w:lang w:val="en-US"/>
        </w:rPr>
        <w:t xml:space="preserve"> Dia </w:t>
      </w:r>
      <w:proofErr w:type="spellStart"/>
      <w:r w:rsidRPr="004D076E">
        <w:rPr>
          <w:lang w:val="en-US"/>
        </w:rPr>
        <w:t>akan</w:t>
      </w:r>
      <w:proofErr w:type="spellEnd"/>
      <w:r w:rsidRPr="004D076E">
        <w:rPr>
          <w:lang w:val="en-US"/>
        </w:rPr>
        <w:t xml:space="preserve"> </w:t>
      </w:r>
      <w:proofErr w:type="spellStart"/>
      <w:r w:rsidRPr="004D076E">
        <w:rPr>
          <w:lang w:val="en-US"/>
        </w:rPr>
        <w:t>menjadikan</w:t>
      </w:r>
      <w:proofErr w:type="spellEnd"/>
      <w:r w:rsidRPr="004D076E">
        <w:rPr>
          <w:lang w:val="en-US"/>
        </w:rPr>
        <w:t xml:space="preserve"> </w:t>
      </w:r>
      <w:proofErr w:type="spellStart"/>
      <w:r w:rsidRPr="004D076E">
        <w:rPr>
          <w:lang w:val="en-US"/>
        </w:rPr>
        <w:t>baginya</w:t>
      </w:r>
      <w:proofErr w:type="spellEnd"/>
      <w:r w:rsidRPr="004D076E">
        <w:rPr>
          <w:lang w:val="en-US"/>
        </w:rPr>
        <w:t xml:space="preserve"> </w:t>
      </w:r>
      <w:proofErr w:type="spellStart"/>
      <w:r w:rsidRPr="004D076E">
        <w:rPr>
          <w:lang w:val="en-US"/>
        </w:rPr>
        <w:t>jalan</w:t>
      </w:r>
      <w:proofErr w:type="spellEnd"/>
      <w:r w:rsidRPr="004D076E">
        <w:rPr>
          <w:lang w:val="en-US"/>
        </w:rPr>
        <w:t xml:space="preserve"> </w:t>
      </w:r>
      <w:proofErr w:type="spellStart"/>
      <w:r w:rsidRPr="004D076E">
        <w:rPr>
          <w:lang w:val="en-US"/>
        </w:rPr>
        <w:t>keluar</w:t>
      </w:r>
      <w:proofErr w:type="spellEnd"/>
      <w:r w:rsidRPr="004D076E">
        <w:rPr>
          <w:lang w:val="en-US"/>
        </w:rPr>
        <w:t xml:space="preserve"> yang </w:t>
      </w:r>
      <w:proofErr w:type="spellStart"/>
      <w:r w:rsidRPr="004D076E">
        <w:rPr>
          <w:lang w:val="en-US"/>
        </w:rPr>
        <w:t>luas</w:t>
      </w:r>
      <w:proofErr w:type="spellEnd"/>
      <w:r w:rsidRPr="004D076E">
        <w:rPr>
          <w:lang w:val="en-US"/>
        </w:rPr>
        <w:t>.”</w:t>
      </w:r>
    </w:p>
    <w:p w14:paraId="10C507B6" w14:textId="77777777" w:rsidR="004D076E" w:rsidRPr="004D076E" w:rsidRDefault="004D076E" w:rsidP="004D076E">
      <w:pPr>
        <w:rPr>
          <w:lang w:val="en-US"/>
        </w:rPr>
      </w:pPr>
    </w:p>
    <w:p w14:paraId="048D2902" w14:textId="71C57EE5" w:rsidR="004D076E" w:rsidRPr="004D076E" w:rsidRDefault="004D076E" w:rsidP="004D076E">
      <w:pPr>
        <w:rPr>
          <w:lang w:val="en-US"/>
        </w:rPr>
      </w:pPr>
      <w:r w:rsidRPr="004D076E">
        <w:rPr>
          <w:lang w:val="en-US"/>
        </w:rPr>
        <w:t xml:space="preserve">Ayat </w:t>
      </w:r>
      <w:proofErr w:type="spellStart"/>
      <w:r w:rsidRPr="004D076E">
        <w:rPr>
          <w:lang w:val="en-US"/>
        </w:rPr>
        <w:t>ini</w:t>
      </w:r>
      <w:proofErr w:type="spellEnd"/>
      <w:r w:rsidRPr="004D076E">
        <w:rPr>
          <w:lang w:val="en-US"/>
        </w:rPr>
        <w:t xml:space="preserve"> </w:t>
      </w:r>
      <w:proofErr w:type="spellStart"/>
      <w:r w:rsidRPr="004D076E">
        <w:rPr>
          <w:lang w:val="en-US"/>
        </w:rPr>
        <w:t>menunjukkan</w:t>
      </w:r>
      <w:proofErr w:type="spellEnd"/>
      <w:r w:rsidRPr="004D076E">
        <w:rPr>
          <w:lang w:val="en-US"/>
        </w:rPr>
        <w:t xml:space="preserve"> </w:t>
      </w:r>
      <w:proofErr w:type="spellStart"/>
      <w:r w:rsidRPr="004D076E">
        <w:rPr>
          <w:lang w:val="en-US"/>
        </w:rPr>
        <w:t>bahwa</w:t>
      </w:r>
      <w:proofErr w:type="spellEnd"/>
      <w:r w:rsidRPr="004D076E">
        <w:rPr>
          <w:lang w:val="en-US"/>
        </w:rPr>
        <w:t xml:space="preserve"> </w:t>
      </w:r>
      <w:proofErr w:type="spellStart"/>
      <w:r w:rsidRPr="004D076E">
        <w:rPr>
          <w:lang w:val="en-US"/>
        </w:rPr>
        <w:t>perceraian</w:t>
      </w:r>
      <w:proofErr w:type="spellEnd"/>
      <w:r w:rsidRPr="004D076E">
        <w:rPr>
          <w:lang w:val="en-US"/>
        </w:rPr>
        <w:t xml:space="preserve"> </w:t>
      </w:r>
      <w:proofErr w:type="spellStart"/>
      <w:r w:rsidRPr="004D076E">
        <w:rPr>
          <w:lang w:val="en-US"/>
        </w:rPr>
        <w:t>dibolehkan</w:t>
      </w:r>
      <w:proofErr w:type="spellEnd"/>
      <w:r w:rsidRPr="004D076E">
        <w:rPr>
          <w:lang w:val="en-US"/>
        </w:rPr>
        <w:t xml:space="preserve">, </w:t>
      </w:r>
      <w:proofErr w:type="spellStart"/>
      <w:r w:rsidRPr="004D076E">
        <w:rPr>
          <w:lang w:val="en-US"/>
        </w:rPr>
        <w:t>tetapi</w:t>
      </w:r>
      <w:proofErr w:type="spellEnd"/>
      <w:r w:rsidRPr="004D076E">
        <w:rPr>
          <w:lang w:val="en-US"/>
        </w:rPr>
        <w:t xml:space="preserve"> </w:t>
      </w:r>
      <w:proofErr w:type="spellStart"/>
      <w:r w:rsidRPr="004D076E">
        <w:rPr>
          <w:lang w:val="en-US"/>
        </w:rPr>
        <w:t>harus</w:t>
      </w:r>
      <w:proofErr w:type="spellEnd"/>
      <w:r w:rsidRPr="004D076E">
        <w:rPr>
          <w:lang w:val="en-US"/>
        </w:rPr>
        <w:t xml:space="preserve"> </w:t>
      </w:r>
      <w:proofErr w:type="spellStart"/>
      <w:r w:rsidRPr="004D076E">
        <w:rPr>
          <w:lang w:val="en-US"/>
        </w:rPr>
        <w:t>dilakukan</w:t>
      </w:r>
      <w:proofErr w:type="spellEnd"/>
      <w:r w:rsidRPr="004D076E">
        <w:rPr>
          <w:lang w:val="en-US"/>
        </w:rPr>
        <w:t xml:space="preserve"> </w:t>
      </w:r>
      <w:proofErr w:type="spellStart"/>
      <w:r w:rsidRPr="004D076E">
        <w:rPr>
          <w:lang w:val="en-US"/>
        </w:rPr>
        <w:t>dengan</w:t>
      </w:r>
      <w:proofErr w:type="spellEnd"/>
      <w:r w:rsidRPr="004D076E">
        <w:rPr>
          <w:lang w:val="en-US"/>
        </w:rPr>
        <w:t xml:space="preserve"> </w:t>
      </w:r>
      <w:proofErr w:type="spellStart"/>
      <w:r w:rsidRPr="004D076E">
        <w:rPr>
          <w:lang w:val="en-US"/>
        </w:rPr>
        <w:t>cara</w:t>
      </w:r>
      <w:proofErr w:type="spellEnd"/>
      <w:r w:rsidRPr="004D076E">
        <w:rPr>
          <w:lang w:val="en-US"/>
        </w:rPr>
        <w:t xml:space="preserve"> yang </w:t>
      </w:r>
      <w:proofErr w:type="spellStart"/>
      <w:r w:rsidRPr="004D076E">
        <w:rPr>
          <w:lang w:val="en-US"/>
        </w:rPr>
        <w:t>benar</w:t>
      </w:r>
      <w:proofErr w:type="spellEnd"/>
      <w:r w:rsidRPr="004D076E">
        <w:rPr>
          <w:lang w:val="en-US"/>
        </w:rPr>
        <w:t xml:space="preserve"> dan </w:t>
      </w:r>
      <w:proofErr w:type="spellStart"/>
      <w:r w:rsidRPr="004D076E">
        <w:rPr>
          <w:lang w:val="en-US"/>
        </w:rPr>
        <w:t>hanya</w:t>
      </w:r>
      <w:proofErr w:type="spellEnd"/>
      <w:r w:rsidRPr="004D076E">
        <w:rPr>
          <w:lang w:val="en-US"/>
        </w:rPr>
        <w:t xml:space="preserve"> </w:t>
      </w:r>
      <w:proofErr w:type="spellStart"/>
      <w:r w:rsidRPr="004D076E">
        <w:rPr>
          <w:lang w:val="en-US"/>
        </w:rPr>
        <w:t>setelah</w:t>
      </w:r>
      <w:proofErr w:type="spellEnd"/>
      <w:r w:rsidRPr="004D076E">
        <w:rPr>
          <w:lang w:val="en-US"/>
        </w:rPr>
        <w:t xml:space="preserve"> </w:t>
      </w:r>
      <w:proofErr w:type="spellStart"/>
      <w:r w:rsidRPr="004D076E">
        <w:rPr>
          <w:lang w:val="en-US"/>
        </w:rPr>
        <w:t>upaya</w:t>
      </w:r>
      <w:proofErr w:type="spellEnd"/>
      <w:r w:rsidRPr="004D076E">
        <w:rPr>
          <w:lang w:val="en-US"/>
        </w:rPr>
        <w:t xml:space="preserve"> </w:t>
      </w:r>
      <w:proofErr w:type="spellStart"/>
      <w:r w:rsidRPr="004D076E">
        <w:rPr>
          <w:lang w:val="en-US"/>
        </w:rPr>
        <w:t>penyelesaian</w:t>
      </w:r>
      <w:proofErr w:type="spellEnd"/>
      <w:r w:rsidRPr="004D076E">
        <w:rPr>
          <w:lang w:val="en-US"/>
        </w:rPr>
        <w:t xml:space="preserve"> </w:t>
      </w:r>
      <w:proofErr w:type="spellStart"/>
      <w:r w:rsidRPr="004D076E">
        <w:rPr>
          <w:lang w:val="en-US"/>
        </w:rPr>
        <w:t>dilakukan</w:t>
      </w:r>
      <w:proofErr w:type="spellEnd"/>
      <w:r w:rsidRPr="004D076E">
        <w:rPr>
          <w:lang w:val="en-US"/>
        </w:rPr>
        <w:t>.</w:t>
      </w:r>
    </w:p>
    <w:p w14:paraId="1A62CFAF" w14:textId="1B9BA761" w:rsidR="00D33349" w:rsidRDefault="00D64328" w:rsidP="006D005B">
      <w:pPr>
        <w:pStyle w:val="Heading2"/>
        <w:numPr>
          <w:ilvl w:val="0"/>
          <w:numId w:val="9"/>
        </w:numPr>
        <w:rPr>
          <w:lang w:val="en-ID" w:eastAsia="en-ID"/>
        </w:rPr>
      </w:pPr>
      <w:r>
        <w:rPr>
          <w:lang w:val="en-ID" w:eastAsia="en-ID"/>
        </w:rPr>
        <w:t>Jenis-</w:t>
      </w:r>
      <w:proofErr w:type="spellStart"/>
      <w:r>
        <w:rPr>
          <w:lang w:val="en-ID" w:eastAsia="en-ID"/>
        </w:rPr>
        <w:t>jenis</w:t>
      </w:r>
      <w:proofErr w:type="spellEnd"/>
      <w:r>
        <w:rPr>
          <w:lang w:val="en-ID" w:eastAsia="en-ID"/>
        </w:rPr>
        <w:t xml:space="preserve"> </w:t>
      </w:r>
      <w:proofErr w:type="spellStart"/>
      <w:r>
        <w:rPr>
          <w:lang w:val="en-ID" w:eastAsia="en-ID"/>
        </w:rPr>
        <w:t>Perceraian</w:t>
      </w:r>
      <w:proofErr w:type="spellEnd"/>
      <w:r>
        <w:rPr>
          <w:lang w:val="en-ID" w:eastAsia="en-ID"/>
        </w:rPr>
        <w:t xml:space="preserve"> </w:t>
      </w:r>
      <w:proofErr w:type="spellStart"/>
      <w:r>
        <w:rPr>
          <w:lang w:val="en-ID" w:eastAsia="en-ID"/>
        </w:rPr>
        <w:t>dalam</w:t>
      </w:r>
      <w:proofErr w:type="spellEnd"/>
      <w:r>
        <w:rPr>
          <w:lang w:val="en-ID" w:eastAsia="en-ID"/>
        </w:rPr>
        <w:t xml:space="preserve"> </w:t>
      </w:r>
      <w:proofErr w:type="spellStart"/>
      <w:r>
        <w:rPr>
          <w:lang w:val="en-ID" w:eastAsia="en-ID"/>
        </w:rPr>
        <w:t>islam</w:t>
      </w:r>
      <w:proofErr w:type="spellEnd"/>
    </w:p>
    <w:p w14:paraId="14B247F1" w14:textId="77777777" w:rsidR="00D64328" w:rsidRDefault="00D64328" w:rsidP="00D64328">
      <w:pPr>
        <w:spacing w:before="100" w:beforeAutospacing="1" w:after="100" w:afterAutospacing="1" w:line="360" w:lineRule="auto"/>
        <w:ind w:left="0" w:firstLine="0"/>
        <w:rPr>
          <w:color w:val="auto"/>
          <w:kern w:val="0"/>
          <w:szCs w:val="24"/>
          <w:lang w:val="en-ID" w:eastAsia="en-ID"/>
          <w14:ligatures w14:val="none"/>
        </w:rPr>
      </w:pPr>
      <w:r w:rsidRPr="00D64328">
        <w:rPr>
          <w:color w:val="auto"/>
          <w:kern w:val="0"/>
          <w:szCs w:val="24"/>
          <w:lang w:val="en-ID" w:eastAsia="en-ID"/>
          <w14:ligatures w14:val="none"/>
        </w:rPr>
        <w:t xml:space="preserve">Dalam Islam, </w:t>
      </w:r>
      <w:proofErr w:type="spellStart"/>
      <w:r w:rsidRPr="00D64328">
        <w:rPr>
          <w:color w:val="auto"/>
          <w:kern w:val="0"/>
          <w:szCs w:val="24"/>
          <w:lang w:val="en-ID" w:eastAsia="en-ID"/>
          <w14:ligatures w14:val="none"/>
        </w:rPr>
        <w:t>terdapat</w:t>
      </w:r>
      <w:proofErr w:type="spellEnd"/>
      <w:r w:rsidRPr="00D64328">
        <w:rPr>
          <w:color w:val="auto"/>
          <w:kern w:val="0"/>
          <w:szCs w:val="24"/>
          <w:lang w:val="en-ID" w:eastAsia="en-ID"/>
          <w14:ligatures w14:val="none"/>
        </w:rPr>
        <w:t xml:space="preserve"> </w:t>
      </w:r>
      <w:proofErr w:type="spellStart"/>
      <w:r w:rsidRPr="00D64328">
        <w:rPr>
          <w:color w:val="auto"/>
          <w:kern w:val="0"/>
          <w:szCs w:val="24"/>
          <w:lang w:val="en-ID" w:eastAsia="en-ID"/>
          <w14:ligatures w14:val="none"/>
        </w:rPr>
        <w:t>beberapa</w:t>
      </w:r>
      <w:proofErr w:type="spellEnd"/>
      <w:r w:rsidRPr="00D64328">
        <w:rPr>
          <w:color w:val="auto"/>
          <w:kern w:val="0"/>
          <w:szCs w:val="24"/>
          <w:lang w:val="en-ID" w:eastAsia="en-ID"/>
          <w14:ligatures w14:val="none"/>
        </w:rPr>
        <w:t xml:space="preserve"> </w:t>
      </w:r>
      <w:proofErr w:type="spellStart"/>
      <w:r w:rsidRPr="00D64328">
        <w:rPr>
          <w:color w:val="auto"/>
          <w:kern w:val="0"/>
          <w:szCs w:val="24"/>
          <w:lang w:val="en-ID" w:eastAsia="en-ID"/>
          <w14:ligatures w14:val="none"/>
        </w:rPr>
        <w:t>bentuk</w:t>
      </w:r>
      <w:proofErr w:type="spellEnd"/>
      <w:r w:rsidRPr="00D64328">
        <w:rPr>
          <w:color w:val="auto"/>
          <w:kern w:val="0"/>
          <w:szCs w:val="24"/>
          <w:lang w:val="en-ID" w:eastAsia="en-ID"/>
          <w14:ligatures w14:val="none"/>
        </w:rPr>
        <w:t xml:space="preserve"> </w:t>
      </w:r>
      <w:proofErr w:type="spellStart"/>
      <w:r w:rsidRPr="00D64328">
        <w:rPr>
          <w:color w:val="auto"/>
          <w:kern w:val="0"/>
          <w:szCs w:val="24"/>
          <w:lang w:val="en-ID" w:eastAsia="en-ID"/>
          <w14:ligatures w14:val="none"/>
        </w:rPr>
        <w:t>perceraian</w:t>
      </w:r>
      <w:proofErr w:type="spellEnd"/>
      <w:r w:rsidRPr="00D64328">
        <w:rPr>
          <w:color w:val="auto"/>
          <w:kern w:val="0"/>
          <w:szCs w:val="24"/>
          <w:lang w:val="en-ID" w:eastAsia="en-ID"/>
          <w14:ligatures w14:val="none"/>
        </w:rPr>
        <w:t xml:space="preserve">, </w:t>
      </w:r>
      <w:proofErr w:type="spellStart"/>
      <w:r w:rsidRPr="00D64328">
        <w:rPr>
          <w:color w:val="auto"/>
          <w:kern w:val="0"/>
          <w:szCs w:val="24"/>
          <w:lang w:val="en-ID" w:eastAsia="en-ID"/>
          <w14:ligatures w14:val="none"/>
        </w:rPr>
        <w:t>yaitu</w:t>
      </w:r>
      <w:proofErr w:type="spellEnd"/>
      <w:r>
        <w:rPr>
          <w:color w:val="auto"/>
          <w:kern w:val="0"/>
          <w:szCs w:val="24"/>
          <w:lang w:val="en-ID" w:eastAsia="en-ID"/>
          <w14:ligatures w14:val="none"/>
        </w:rPr>
        <w:t>:</w:t>
      </w:r>
    </w:p>
    <w:p w14:paraId="50087C79" w14:textId="0B145756" w:rsidR="00D64328" w:rsidRPr="006D005B" w:rsidRDefault="00D64328" w:rsidP="006D005B">
      <w:pPr>
        <w:pStyle w:val="ListParagraph"/>
        <w:numPr>
          <w:ilvl w:val="0"/>
          <w:numId w:val="10"/>
        </w:numPr>
        <w:spacing w:before="100" w:beforeAutospacing="1" w:after="100" w:afterAutospacing="1" w:line="360" w:lineRule="auto"/>
        <w:rPr>
          <w:color w:val="auto"/>
          <w:kern w:val="0"/>
          <w:szCs w:val="24"/>
          <w:lang w:val="en-ID" w:eastAsia="en-ID"/>
          <w14:ligatures w14:val="none"/>
        </w:rPr>
      </w:pPr>
      <w:r w:rsidRPr="006D005B">
        <w:rPr>
          <w:color w:val="auto"/>
          <w:kern w:val="0"/>
          <w:szCs w:val="24"/>
          <w:lang w:val="en-ID" w:eastAsia="en-ID"/>
          <w14:ligatures w14:val="none"/>
        </w:rPr>
        <w:t xml:space="preserve">Talak: Talak </w:t>
      </w:r>
      <w:proofErr w:type="spellStart"/>
      <w:r w:rsidRPr="006D005B">
        <w:rPr>
          <w:color w:val="auto"/>
          <w:kern w:val="0"/>
          <w:szCs w:val="24"/>
          <w:lang w:val="en-ID" w:eastAsia="en-ID"/>
          <w14:ligatures w14:val="none"/>
        </w:rPr>
        <w:t>adalah</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perceraian</w:t>
      </w:r>
      <w:proofErr w:type="spellEnd"/>
      <w:r w:rsidRPr="006D005B">
        <w:rPr>
          <w:color w:val="auto"/>
          <w:kern w:val="0"/>
          <w:szCs w:val="24"/>
          <w:lang w:val="en-ID" w:eastAsia="en-ID"/>
          <w14:ligatures w14:val="none"/>
        </w:rPr>
        <w:t xml:space="preserve"> yang </w:t>
      </w:r>
      <w:proofErr w:type="spellStart"/>
      <w:r w:rsidRPr="006D005B">
        <w:rPr>
          <w:color w:val="auto"/>
          <w:kern w:val="0"/>
          <w:szCs w:val="24"/>
          <w:lang w:val="en-ID" w:eastAsia="en-ID"/>
          <w14:ligatures w14:val="none"/>
        </w:rPr>
        <w:t>dilakukan</w:t>
      </w:r>
      <w:proofErr w:type="spellEnd"/>
      <w:r w:rsidRPr="006D005B">
        <w:rPr>
          <w:color w:val="auto"/>
          <w:kern w:val="0"/>
          <w:szCs w:val="24"/>
          <w:lang w:val="en-ID" w:eastAsia="en-ID"/>
          <w14:ligatures w14:val="none"/>
        </w:rPr>
        <w:t xml:space="preserve"> oleh </w:t>
      </w:r>
      <w:proofErr w:type="spellStart"/>
      <w:r w:rsidRPr="006D005B">
        <w:rPr>
          <w:color w:val="auto"/>
          <w:kern w:val="0"/>
          <w:szCs w:val="24"/>
          <w:lang w:val="en-ID" w:eastAsia="en-ID"/>
          <w14:ligatures w14:val="none"/>
        </w:rPr>
        <w:t>suami</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terhadap</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istri</w:t>
      </w:r>
      <w:proofErr w:type="spellEnd"/>
      <w:r w:rsidRPr="006D005B">
        <w:rPr>
          <w:color w:val="auto"/>
          <w:kern w:val="0"/>
          <w:szCs w:val="24"/>
          <w:lang w:val="en-ID" w:eastAsia="en-ID"/>
          <w14:ligatures w14:val="none"/>
        </w:rPr>
        <w:t xml:space="preserve">, di mana </w:t>
      </w:r>
      <w:proofErr w:type="spellStart"/>
      <w:r w:rsidRPr="006D005B">
        <w:rPr>
          <w:color w:val="auto"/>
          <w:kern w:val="0"/>
          <w:szCs w:val="24"/>
          <w:lang w:val="en-ID" w:eastAsia="en-ID"/>
          <w14:ligatures w14:val="none"/>
        </w:rPr>
        <w:t>suami</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mengucapkan</w:t>
      </w:r>
      <w:proofErr w:type="spellEnd"/>
      <w:r w:rsidRPr="006D005B">
        <w:rPr>
          <w:color w:val="auto"/>
          <w:kern w:val="0"/>
          <w:szCs w:val="24"/>
          <w:lang w:val="en-ID" w:eastAsia="en-ID"/>
          <w14:ligatures w14:val="none"/>
        </w:rPr>
        <w:t xml:space="preserve"> kata-kata talak yang </w:t>
      </w:r>
      <w:proofErr w:type="spellStart"/>
      <w:r w:rsidRPr="006D005B">
        <w:rPr>
          <w:color w:val="auto"/>
          <w:kern w:val="0"/>
          <w:szCs w:val="24"/>
          <w:lang w:val="en-ID" w:eastAsia="en-ID"/>
          <w14:ligatures w14:val="none"/>
        </w:rPr>
        <w:t>mengakhiri</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ikatan</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pernikahan</w:t>
      </w:r>
      <w:proofErr w:type="spellEnd"/>
      <w:r w:rsidRPr="006D005B">
        <w:rPr>
          <w:color w:val="auto"/>
          <w:kern w:val="0"/>
          <w:szCs w:val="24"/>
          <w:lang w:val="en-ID" w:eastAsia="en-ID"/>
          <w14:ligatures w14:val="none"/>
        </w:rPr>
        <w:t xml:space="preserve">. Talak </w:t>
      </w:r>
      <w:proofErr w:type="spellStart"/>
      <w:r w:rsidRPr="006D005B">
        <w:rPr>
          <w:color w:val="auto"/>
          <w:kern w:val="0"/>
          <w:szCs w:val="24"/>
          <w:lang w:val="en-ID" w:eastAsia="en-ID"/>
          <w14:ligatures w14:val="none"/>
        </w:rPr>
        <w:t>bisa</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dilakukan</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satu</w:t>
      </w:r>
      <w:proofErr w:type="spellEnd"/>
      <w:r w:rsidRPr="006D005B">
        <w:rPr>
          <w:color w:val="auto"/>
          <w:kern w:val="0"/>
          <w:szCs w:val="24"/>
          <w:lang w:val="en-ID" w:eastAsia="en-ID"/>
          <w14:ligatures w14:val="none"/>
        </w:rPr>
        <w:t xml:space="preserve"> kali </w:t>
      </w:r>
      <w:proofErr w:type="spellStart"/>
      <w:r w:rsidRPr="006D005B">
        <w:rPr>
          <w:color w:val="auto"/>
          <w:kern w:val="0"/>
          <w:szCs w:val="24"/>
          <w:lang w:val="en-ID" w:eastAsia="en-ID"/>
          <w14:ligatures w14:val="none"/>
        </w:rPr>
        <w:t>atau</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beberapa</w:t>
      </w:r>
      <w:proofErr w:type="spellEnd"/>
      <w:r w:rsidRPr="006D005B">
        <w:rPr>
          <w:color w:val="auto"/>
          <w:kern w:val="0"/>
          <w:szCs w:val="24"/>
          <w:lang w:val="en-ID" w:eastAsia="en-ID"/>
          <w14:ligatures w14:val="none"/>
        </w:rPr>
        <w:t xml:space="preserve"> kali, </w:t>
      </w:r>
      <w:proofErr w:type="spellStart"/>
      <w:r w:rsidRPr="006D005B">
        <w:rPr>
          <w:color w:val="auto"/>
          <w:kern w:val="0"/>
          <w:szCs w:val="24"/>
          <w:lang w:val="en-ID" w:eastAsia="en-ID"/>
          <w14:ligatures w14:val="none"/>
        </w:rPr>
        <w:t>dengan</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ketentuan</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tertentu</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seperti</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dalam</w:t>
      </w:r>
      <w:proofErr w:type="spellEnd"/>
      <w:r w:rsidRPr="006D005B">
        <w:rPr>
          <w:color w:val="auto"/>
          <w:kern w:val="0"/>
          <w:szCs w:val="24"/>
          <w:lang w:val="en-ID" w:eastAsia="en-ID"/>
          <w14:ligatures w14:val="none"/>
        </w:rPr>
        <w:t xml:space="preserve"> masa </w:t>
      </w:r>
      <w:proofErr w:type="spellStart"/>
      <w:r w:rsidRPr="006D005B">
        <w:rPr>
          <w:color w:val="auto"/>
          <w:kern w:val="0"/>
          <w:szCs w:val="24"/>
          <w:lang w:val="en-ID" w:eastAsia="en-ID"/>
          <w14:ligatures w14:val="none"/>
        </w:rPr>
        <w:t>suci</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istri</w:t>
      </w:r>
      <w:proofErr w:type="spellEnd"/>
      <w:r w:rsidRPr="006D005B">
        <w:rPr>
          <w:color w:val="auto"/>
          <w:kern w:val="0"/>
          <w:szCs w:val="24"/>
          <w:lang w:val="en-ID" w:eastAsia="en-ID"/>
          <w14:ligatures w14:val="none"/>
        </w:rPr>
        <w:t>.</w:t>
      </w:r>
      <w:r w:rsidR="00B41233">
        <w:rPr>
          <w:rStyle w:val="FootnoteReference"/>
          <w:color w:val="auto"/>
          <w:kern w:val="0"/>
          <w:szCs w:val="24"/>
          <w:lang w:val="en-ID" w:eastAsia="en-ID"/>
          <w14:ligatures w14:val="none"/>
        </w:rPr>
        <w:footnoteReference w:id="4"/>
      </w:r>
    </w:p>
    <w:p w14:paraId="2CB310FB" w14:textId="644AE733" w:rsidR="00D64328" w:rsidRPr="006D005B" w:rsidRDefault="00D64328" w:rsidP="006D005B">
      <w:pPr>
        <w:pStyle w:val="ListParagraph"/>
        <w:numPr>
          <w:ilvl w:val="0"/>
          <w:numId w:val="10"/>
        </w:numPr>
        <w:spacing w:before="100" w:beforeAutospacing="1" w:after="100" w:afterAutospacing="1" w:line="360" w:lineRule="auto"/>
        <w:rPr>
          <w:color w:val="auto"/>
          <w:kern w:val="0"/>
          <w:szCs w:val="24"/>
          <w:lang w:val="en-ID" w:eastAsia="en-ID"/>
          <w14:ligatures w14:val="none"/>
        </w:rPr>
      </w:pPr>
      <w:proofErr w:type="spellStart"/>
      <w:r w:rsidRPr="006D005B">
        <w:rPr>
          <w:color w:val="auto"/>
          <w:kern w:val="0"/>
          <w:szCs w:val="24"/>
          <w:lang w:val="en-ID" w:eastAsia="en-ID"/>
          <w14:ligatures w14:val="none"/>
        </w:rPr>
        <w:t>Khulu</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Khulu</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adalah</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perceraian</w:t>
      </w:r>
      <w:proofErr w:type="spellEnd"/>
      <w:r w:rsidRPr="006D005B">
        <w:rPr>
          <w:color w:val="auto"/>
          <w:kern w:val="0"/>
          <w:szCs w:val="24"/>
          <w:lang w:val="en-ID" w:eastAsia="en-ID"/>
          <w14:ligatures w14:val="none"/>
        </w:rPr>
        <w:t xml:space="preserve"> yang </w:t>
      </w:r>
      <w:proofErr w:type="spellStart"/>
      <w:r w:rsidRPr="006D005B">
        <w:rPr>
          <w:color w:val="auto"/>
          <w:kern w:val="0"/>
          <w:szCs w:val="24"/>
          <w:lang w:val="en-ID" w:eastAsia="en-ID"/>
          <w14:ligatures w14:val="none"/>
        </w:rPr>
        <w:t>diajukan</w:t>
      </w:r>
      <w:proofErr w:type="spellEnd"/>
      <w:r w:rsidRPr="006D005B">
        <w:rPr>
          <w:color w:val="auto"/>
          <w:kern w:val="0"/>
          <w:szCs w:val="24"/>
          <w:lang w:val="en-ID" w:eastAsia="en-ID"/>
          <w14:ligatures w14:val="none"/>
        </w:rPr>
        <w:t xml:space="preserve"> oleh </w:t>
      </w:r>
      <w:proofErr w:type="spellStart"/>
      <w:r w:rsidRPr="006D005B">
        <w:rPr>
          <w:color w:val="auto"/>
          <w:kern w:val="0"/>
          <w:szCs w:val="24"/>
          <w:lang w:val="en-ID" w:eastAsia="en-ID"/>
          <w14:ligatures w14:val="none"/>
        </w:rPr>
        <w:t>istri</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umumnya</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karena</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ketidakcocokan</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atau</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perlakuan</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buruk</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dari</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suami</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Istri</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dapat</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meminta</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cerai</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dengan</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membayar</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mahar</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atau</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kompensasi</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tertentu</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kepada</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suami</w:t>
      </w:r>
      <w:proofErr w:type="spellEnd"/>
      <w:r w:rsidRPr="006D005B">
        <w:rPr>
          <w:color w:val="auto"/>
          <w:kern w:val="0"/>
          <w:szCs w:val="24"/>
          <w:lang w:val="en-ID" w:eastAsia="en-ID"/>
          <w14:ligatures w14:val="none"/>
        </w:rPr>
        <w:t>.</w:t>
      </w:r>
    </w:p>
    <w:p w14:paraId="34664F02" w14:textId="2CEB2FEA" w:rsidR="00D64328" w:rsidRPr="006D005B" w:rsidRDefault="00D64328" w:rsidP="006D005B">
      <w:pPr>
        <w:pStyle w:val="ListParagraph"/>
        <w:numPr>
          <w:ilvl w:val="0"/>
          <w:numId w:val="10"/>
        </w:numPr>
        <w:spacing w:before="100" w:beforeAutospacing="1" w:after="100" w:afterAutospacing="1" w:line="360" w:lineRule="auto"/>
        <w:rPr>
          <w:color w:val="auto"/>
          <w:kern w:val="0"/>
          <w:szCs w:val="24"/>
          <w:lang w:val="en-ID" w:eastAsia="en-ID"/>
          <w14:ligatures w14:val="none"/>
        </w:rPr>
      </w:pPr>
      <w:proofErr w:type="spellStart"/>
      <w:r w:rsidRPr="006D005B">
        <w:rPr>
          <w:color w:val="auto"/>
          <w:kern w:val="0"/>
          <w:szCs w:val="24"/>
          <w:lang w:val="en-ID" w:eastAsia="en-ID"/>
          <w14:ligatures w14:val="none"/>
        </w:rPr>
        <w:t>Fasakh</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Fasakh</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adalah</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pembatalan</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pernikahan</w:t>
      </w:r>
      <w:proofErr w:type="spellEnd"/>
      <w:r w:rsidRPr="006D005B">
        <w:rPr>
          <w:color w:val="auto"/>
          <w:kern w:val="0"/>
          <w:szCs w:val="24"/>
          <w:lang w:val="en-ID" w:eastAsia="en-ID"/>
          <w14:ligatures w14:val="none"/>
        </w:rPr>
        <w:t xml:space="preserve"> yang </w:t>
      </w:r>
      <w:proofErr w:type="spellStart"/>
      <w:r w:rsidRPr="006D005B">
        <w:rPr>
          <w:color w:val="auto"/>
          <w:kern w:val="0"/>
          <w:szCs w:val="24"/>
          <w:lang w:val="en-ID" w:eastAsia="en-ID"/>
          <w14:ligatures w14:val="none"/>
        </w:rPr>
        <w:t>dilakukan</w:t>
      </w:r>
      <w:proofErr w:type="spellEnd"/>
      <w:r w:rsidRPr="006D005B">
        <w:rPr>
          <w:color w:val="auto"/>
          <w:kern w:val="0"/>
          <w:szCs w:val="24"/>
          <w:lang w:val="en-ID" w:eastAsia="en-ID"/>
          <w14:ligatures w14:val="none"/>
        </w:rPr>
        <w:t xml:space="preserve"> oleh </w:t>
      </w:r>
      <w:proofErr w:type="spellStart"/>
      <w:r w:rsidRPr="006D005B">
        <w:rPr>
          <w:color w:val="auto"/>
          <w:kern w:val="0"/>
          <w:szCs w:val="24"/>
          <w:lang w:val="en-ID" w:eastAsia="en-ID"/>
          <w14:ligatures w14:val="none"/>
        </w:rPr>
        <w:t>pengadilan</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karena</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alasan-alasan</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tertentu</w:t>
      </w:r>
      <w:proofErr w:type="spellEnd"/>
      <w:r w:rsidRPr="006D005B">
        <w:rPr>
          <w:color w:val="auto"/>
          <w:kern w:val="0"/>
          <w:szCs w:val="24"/>
          <w:lang w:val="en-ID" w:eastAsia="en-ID"/>
          <w14:ligatures w14:val="none"/>
        </w:rPr>
        <w:t xml:space="preserve"> yang </w:t>
      </w:r>
      <w:proofErr w:type="spellStart"/>
      <w:r w:rsidRPr="006D005B">
        <w:rPr>
          <w:color w:val="auto"/>
          <w:kern w:val="0"/>
          <w:szCs w:val="24"/>
          <w:lang w:val="en-ID" w:eastAsia="en-ID"/>
          <w14:ligatures w14:val="none"/>
        </w:rPr>
        <w:t>sah</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menurut</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hukum</w:t>
      </w:r>
      <w:proofErr w:type="spellEnd"/>
      <w:r w:rsidRPr="006D005B">
        <w:rPr>
          <w:color w:val="auto"/>
          <w:kern w:val="0"/>
          <w:szCs w:val="24"/>
          <w:lang w:val="en-ID" w:eastAsia="en-ID"/>
          <w14:ligatures w14:val="none"/>
        </w:rPr>
        <w:t xml:space="preserve"> Islam, </w:t>
      </w:r>
      <w:proofErr w:type="spellStart"/>
      <w:r w:rsidRPr="006D005B">
        <w:rPr>
          <w:color w:val="auto"/>
          <w:kern w:val="0"/>
          <w:szCs w:val="24"/>
          <w:lang w:val="en-ID" w:eastAsia="en-ID"/>
          <w14:ligatures w14:val="none"/>
        </w:rPr>
        <w:t>seperti</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ketidakmampuan</w:t>
      </w:r>
      <w:proofErr w:type="spellEnd"/>
      <w:r w:rsidRPr="006D005B">
        <w:rPr>
          <w:color w:val="auto"/>
          <w:kern w:val="0"/>
          <w:szCs w:val="24"/>
          <w:lang w:val="en-ID" w:eastAsia="en-ID"/>
          <w14:ligatures w14:val="none"/>
        </w:rPr>
        <w:t xml:space="preserve"> salah </w:t>
      </w:r>
      <w:proofErr w:type="spellStart"/>
      <w:r w:rsidRPr="006D005B">
        <w:rPr>
          <w:color w:val="auto"/>
          <w:kern w:val="0"/>
          <w:szCs w:val="24"/>
          <w:lang w:val="en-ID" w:eastAsia="en-ID"/>
          <w14:ligatures w14:val="none"/>
        </w:rPr>
        <w:t>satu</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pihak</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menjalankan</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kewajibannya</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dalam</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pernikahan</w:t>
      </w:r>
      <w:proofErr w:type="spellEnd"/>
      <w:r w:rsidRPr="006D005B">
        <w:rPr>
          <w:color w:val="auto"/>
          <w:kern w:val="0"/>
          <w:szCs w:val="24"/>
          <w:lang w:val="en-ID" w:eastAsia="en-ID"/>
          <w14:ligatures w14:val="none"/>
        </w:rPr>
        <w:t>.</w:t>
      </w:r>
    </w:p>
    <w:p w14:paraId="232DE52B" w14:textId="2248110B" w:rsidR="00D33349" w:rsidRPr="006D005B" w:rsidRDefault="00D64328" w:rsidP="006D005B">
      <w:pPr>
        <w:pStyle w:val="ListParagraph"/>
        <w:numPr>
          <w:ilvl w:val="0"/>
          <w:numId w:val="10"/>
        </w:numPr>
        <w:spacing w:before="100" w:beforeAutospacing="1" w:after="100" w:afterAutospacing="1" w:line="360" w:lineRule="auto"/>
        <w:rPr>
          <w:color w:val="auto"/>
          <w:kern w:val="0"/>
          <w:szCs w:val="24"/>
          <w:lang w:val="en-ID" w:eastAsia="en-ID"/>
          <w14:ligatures w14:val="none"/>
        </w:rPr>
      </w:pPr>
      <w:proofErr w:type="spellStart"/>
      <w:r w:rsidRPr="006D005B">
        <w:rPr>
          <w:color w:val="auto"/>
          <w:kern w:val="0"/>
          <w:szCs w:val="24"/>
          <w:lang w:val="en-ID" w:eastAsia="en-ID"/>
          <w14:ligatures w14:val="none"/>
        </w:rPr>
        <w:lastRenderedPageBreak/>
        <w:t>Zihar</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Zihar</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adalah</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perceraian</w:t>
      </w:r>
      <w:proofErr w:type="spellEnd"/>
      <w:r w:rsidRPr="006D005B">
        <w:rPr>
          <w:color w:val="auto"/>
          <w:kern w:val="0"/>
          <w:szCs w:val="24"/>
          <w:lang w:val="en-ID" w:eastAsia="en-ID"/>
          <w14:ligatures w14:val="none"/>
        </w:rPr>
        <w:t xml:space="preserve"> yang </w:t>
      </w:r>
      <w:proofErr w:type="spellStart"/>
      <w:r w:rsidRPr="006D005B">
        <w:rPr>
          <w:color w:val="auto"/>
          <w:kern w:val="0"/>
          <w:szCs w:val="24"/>
          <w:lang w:val="en-ID" w:eastAsia="en-ID"/>
          <w14:ligatures w14:val="none"/>
        </w:rPr>
        <w:t>terjadi</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ketika</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suami</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menganggap</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istrinya</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seperti</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ibunya</w:t>
      </w:r>
      <w:proofErr w:type="spellEnd"/>
      <w:r w:rsidRPr="006D005B">
        <w:rPr>
          <w:color w:val="auto"/>
          <w:kern w:val="0"/>
          <w:szCs w:val="24"/>
          <w:lang w:val="en-ID" w:eastAsia="en-ID"/>
          <w14:ligatures w14:val="none"/>
        </w:rPr>
        <w:t xml:space="preserve">, yang </w:t>
      </w:r>
      <w:proofErr w:type="spellStart"/>
      <w:r w:rsidRPr="006D005B">
        <w:rPr>
          <w:color w:val="auto"/>
          <w:kern w:val="0"/>
          <w:szCs w:val="24"/>
          <w:lang w:val="en-ID" w:eastAsia="en-ID"/>
          <w14:ligatures w14:val="none"/>
        </w:rPr>
        <w:t>artinya</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hubungan</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pernikahan</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dianggap</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terputus</w:t>
      </w:r>
      <w:proofErr w:type="spellEnd"/>
      <w:r w:rsidRPr="006D005B">
        <w:rPr>
          <w:color w:val="auto"/>
          <w:kern w:val="0"/>
          <w:szCs w:val="24"/>
          <w:lang w:val="en-ID" w:eastAsia="en-ID"/>
          <w14:ligatures w14:val="none"/>
        </w:rPr>
        <w:t xml:space="preserve">. Suami yang </w:t>
      </w:r>
      <w:proofErr w:type="spellStart"/>
      <w:r w:rsidRPr="006D005B">
        <w:rPr>
          <w:color w:val="auto"/>
          <w:kern w:val="0"/>
          <w:szCs w:val="24"/>
          <w:lang w:val="en-ID" w:eastAsia="en-ID"/>
          <w14:ligatures w14:val="none"/>
        </w:rPr>
        <w:t>melakukan</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zihar</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diwajibkan</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membayar</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kafarat</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jika</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bercerai</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dengan</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istrinya</w:t>
      </w:r>
      <w:proofErr w:type="spellEnd"/>
      <w:r w:rsidRPr="006D005B">
        <w:rPr>
          <w:color w:val="auto"/>
          <w:kern w:val="0"/>
          <w:szCs w:val="24"/>
          <w:lang w:val="en-ID" w:eastAsia="en-ID"/>
          <w14:ligatures w14:val="none"/>
        </w:rPr>
        <w:t>.</w:t>
      </w:r>
    </w:p>
    <w:p w14:paraId="32BD72CC" w14:textId="69DFBC5A" w:rsidR="00D33349" w:rsidRDefault="00D64328" w:rsidP="006D005B">
      <w:pPr>
        <w:pStyle w:val="Heading2"/>
        <w:numPr>
          <w:ilvl w:val="0"/>
          <w:numId w:val="9"/>
        </w:numPr>
        <w:rPr>
          <w:lang w:val="en-ID" w:eastAsia="en-ID"/>
        </w:rPr>
      </w:pPr>
      <w:proofErr w:type="spellStart"/>
      <w:r>
        <w:rPr>
          <w:lang w:val="en-ID" w:eastAsia="en-ID"/>
        </w:rPr>
        <w:t>Prosedur</w:t>
      </w:r>
      <w:proofErr w:type="spellEnd"/>
      <w:r>
        <w:rPr>
          <w:lang w:val="en-ID" w:eastAsia="en-ID"/>
        </w:rPr>
        <w:t xml:space="preserve"> </w:t>
      </w:r>
      <w:proofErr w:type="spellStart"/>
      <w:r>
        <w:rPr>
          <w:lang w:val="en-ID" w:eastAsia="en-ID"/>
        </w:rPr>
        <w:t>Perceraian</w:t>
      </w:r>
      <w:proofErr w:type="spellEnd"/>
      <w:r>
        <w:rPr>
          <w:lang w:val="en-ID" w:eastAsia="en-ID"/>
        </w:rPr>
        <w:t xml:space="preserve"> </w:t>
      </w:r>
      <w:proofErr w:type="spellStart"/>
      <w:r>
        <w:rPr>
          <w:lang w:val="en-ID" w:eastAsia="en-ID"/>
        </w:rPr>
        <w:t>dalam</w:t>
      </w:r>
      <w:proofErr w:type="spellEnd"/>
      <w:r>
        <w:rPr>
          <w:lang w:val="en-ID" w:eastAsia="en-ID"/>
        </w:rPr>
        <w:t xml:space="preserve"> Islam</w:t>
      </w:r>
    </w:p>
    <w:p w14:paraId="498B149F" w14:textId="77777777" w:rsidR="00D64328" w:rsidRPr="00D64328" w:rsidRDefault="00D64328" w:rsidP="00D64328">
      <w:pPr>
        <w:spacing w:before="100" w:beforeAutospacing="1" w:after="100" w:afterAutospacing="1" w:line="360" w:lineRule="auto"/>
        <w:ind w:left="0" w:firstLine="0"/>
        <w:rPr>
          <w:color w:val="auto"/>
          <w:kern w:val="0"/>
          <w:szCs w:val="24"/>
          <w:lang w:val="en-ID" w:eastAsia="en-ID"/>
          <w14:ligatures w14:val="none"/>
        </w:rPr>
      </w:pPr>
      <w:proofErr w:type="spellStart"/>
      <w:r w:rsidRPr="00D64328">
        <w:rPr>
          <w:color w:val="auto"/>
          <w:kern w:val="0"/>
          <w:szCs w:val="24"/>
          <w:lang w:val="en-ID" w:eastAsia="en-ID"/>
          <w14:ligatures w14:val="none"/>
        </w:rPr>
        <w:t>Prosedur</w:t>
      </w:r>
      <w:proofErr w:type="spellEnd"/>
      <w:r w:rsidRPr="00D64328">
        <w:rPr>
          <w:color w:val="auto"/>
          <w:kern w:val="0"/>
          <w:szCs w:val="24"/>
          <w:lang w:val="en-ID" w:eastAsia="en-ID"/>
          <w14:ligatures w14:val="none"/>
        </w:rPr>
        <w:t xml:space="preserve"> </w:t>
      </w:r>
      <w:proofErr w:type="spellStart"/>
      <w:r w:rsidRPr="00D64328">
        <w:rPr>
          <w:color w:val="auto"/>
          <w:kern w:val="0"/>
          <w:szCs w:val="24"/>
          <w:lang w:val="en-ID" w:eastAsia="en-ID"/>
          <w14:ligatures w14:val="none"/>
        </w:rPr>
        <w:t>perceraian</w:t>
      </w:r>
      <w:proofErr w:type="spellEnd"/>
      <w:r w:rsidRPr="00D64328">
        <w:rPr>
          <w:color w:val="auto"/>
          <w:kern w:val="0"/>
          <w:szCs w:val="24"/>
          <w:lang w:val="en-ID" w:eastAsia="en-ID"/>
          <w14:ligatures w14:val="none"/>
        </w:rPr>
        <w:t xml:space="preserve"> </w:t>
      </w:r>
      <w:proofErr w:type="spellStart"/>
      <w:r w:rsidRPr="00D64328">
        <w:rPr>
          <w:color w:val="auto"/>
          <w:kern w:val="0"/>
          <w:szCs w:val="24"/>
          <w:lang w:val="en-ID" w:eastAsia="en-ID"/>
          <w14:ligatures w14:val="none"/>
        </w:rPr>
        <w:t>dalam</w:t>
      </w:r>
      <w:proofErr w:type="spellEnd"/>
      <w:r w:rsidRPr="00D64328">
        <w:rPr>
          <w:color w:val="auto"/>
          <w:kern w:val="0"/>
          <w:szCs w:val="24"/>
          <w:lang w:val="en-ID" w:eastAsia="en-ID"/>
          <w14:ligatures w14:val="none"/>
        </w:rPr>
        <w:t xml:space="preserve"> Islam </w:t>
      </w:r>
      <w:proofErr w:type="spellStart"/>
      <w:r w:rsidRPr="00D64328">
        <w:rPr>
          <w:color w:val="auto"/>
          <w:kern w:val="0"/>
          <w:szCs w:val="24"/>
          <w:lang w:val="en-ID" w:eastAsia="en-ID"/>
          <w14:ligatures w14:val="none"/>
        </w:rPr>
        <w:t>harus</w:t>
      </w:r>
      <w:proofErr w:type="spellEnd"/>
      <w:r w:rsidRPr="00D64328">
        <w:rPr>
          <w:color w:val="auto"/>
          <w:kern w:val="0"/>
          <w:szCs w:val="24"/>
          <w:lang w:val="en-ID" w:eastAsia="en-ID"/>
          <w14:ligatures w14:val="none"/>
        </w:rPr>
        <w:t xml:space="preserve"> </w:t>
      </w:r>
      <w:proofErr w:type="spellStart"/>
      <w:r w:rsidRPr="00D64328">
        <w:rPr>
          <w:color w:val="auto"/>
          <w:kern w:val="0"/>
          <w:szCs w:val="24"/>
          <w:lang w:val="en-ID" w:eastAsia="en-ID"/>
          <w14:ligatures w14:val="none"/>
        </w:rPr>
        <w:t>mengikuti</w:t>
      </w:r>
      <w:proofErr w:type="spellEnd"/>
      <w:r w:rsidRPr="00D64328">
        <w:rPr>
          <w:color w:val="auto"/>
          <w:kern w:val="0"/>
          <w:szCs w:val="24"/>
          <w:lang w:val="en-ID" w:eastAsia="en-ID"/>
          <w14:ligatures w14:val="none"/>
        </w:rPr>
        <w:t xml:space="preserve"> </w:t>
      </w:r>
      <w:proofErr w:type="spellStart"/>
      <w:r w:rsidRPr="00D64328">
        <w:rPr>
          <w:color w:val="auto"/>
          <w:kern w:val="0"/>
          <w:szCs w:val="24"/>
          <w:lang w:val="en-ID" w:eastAsia="en-ID"/>
          <w14:ligatures w14:val="none"/>
        </w:rPr>
        <w:t>aturan</w:t>
      </w:r>
      <w:proofErr w:type="spellEnd"/>
      <w:r w:rsidRPr="00D64328">
        <w:rPr>
          <w:color w:val="auto"/>
          <w:kern w:val="0"/>
          <w:szCs w:val="24"/>
          <w:lang w:val="en-ID" w:eastAsia="en-ID"/>
          <w14:ligatures w14:val="none"/>
        </w:rPr>
        <w:t xml:space="preserve"> </w:t>
      </w:r>
      <w:proofErr w:type="spellStart"/>
      <w:r w:rsidRPr="00D64328">
        <w:rPr>
          <w:color w:val="auto"/>
          <w:kern w:val="0"/>
          <w:szCs w:val="24"/>
          <w:lang w:val="en-ID" w:eastAsia="en-ID"/>
          <w14:ligatures w14:val="none"/>
        </w:rPr>
        <w:t>tertentu</w:t>
      </w:r>
      <w:proofErr w:type="spellEnd"/>
      <w:r w:rsidRPr="00D64328">
        <w:rPr>
          <w:color w:val="auto"/>
          <w:kern w:val="0"/>
          <w:szCs w:val="24"/>
          <w:lang w:val="en-ID" w:eastAsia="en-ID"/>
          <w14:ligatures w14:val="none"/>
        </w:rPr>
        <w:t xml:space="preserve"> agar </w:t>
      </w:r>
      <w:proofErr w:type="spellStart"/>
      <w:r w:rsidRPr="00D64328">
        <w:rPr>
          <w:color w:val="auto"/>
          <w:kern w:val="0"/>
          <w:szCs w:val="24"/>
          <w:lang w:val="en-ID" w:eastAsia="en-ID"/>
          <w14:ligatures w14:val="none"/>
        </w:rPr>
        <w:t>hak-hak</w:t>
      </w:r>
      <w:proofErr w:type="spellEnd"/>
      <w:r w:rsidRPr="00D64328">
        <w:rPr>
          <w:color w:val="auto"/>
          <w:kern w:val="0"/>
          <w:szCs w:val="24"/>
          <w:lang w:val="en-ID" w:eastAsia="en-ID"/>
          <w14:ligatures w14:val="none"/>
        </w:rPr>
        <w:t xml:space="preserve"> </w:t>
      </w:r>
      <w:proofErr w:type="spellStart"/>
      <w:r w:rsidRPr="00D64328">
        <w:rPr>
          <w:color w:val="auto"/>
          <w:kern w:val="0"/>
          <w:szCs w:val="24"/>
          <w:lang w:val="en-ID" w:eastAsia="en-ID"/>
          <w14:ligatures w14:val="none"/>
        </w:rPr>
        <w:t>kedua</w:t>
      </w:r>
      <w:proofErr w:type="spellEnd"/>
      <w:r w:rsidRPr="00D64328">
        <w:rPr>
          <w:color w:val="auto"/>
          <w:kern w:val="0"/>
          <w:szCs w:val="24"/>
          <w:lang w:val="en-ID" w:eastAsia="en-ID"/>
          <w14:ligatures w14:val="none"/>
        </w:rPr>
        <w:t xml:space="preserve"> </w:t>
      </w:r>
      <w:proofErr w:type="spellStart"/>
      <w:r w:rsidRPr="00D64328">
        <w:rPr>
          <w:color w:val="auto"/>
          <w:kern w:val="0"/>
          <w:szCs w:val="24"/>
          <w:lang w:val="en-ID" w:eastAsia="en-ID"/>
          <w14:ligatures w14:val="none"/>
        </w:rPr>
        <w:t>pihak</w:t>
      </w:r>
      <w:proofErr w:type="spellEnd"/>
      <w:r w:rsidRPr="00D64328">
        <w:rPr>
          <w:color w:val="auto"/>
          <w:kern w:val="0"/>
          <w:szCs w:val="24"/>
          <w:lang w:val="en-ID" w:eastAsia="en-ID"/>
          <w14:ligatures w14:val="none"/>
        </w:rPr>
        <w:t xml:space="preserve"> </w:t>
      </w:r>
      <w:proofErr w:type="spellStart"/>
      <w:r w:rsidRPr="00D64328">
        <w:rPr>
          <w:color w:val="auto"/>
          <w:kern w:val="0"/>
          <w:szCs w:val="24"/>
          <w:lang w:val="en-ID" w:eastAsia="en-ID"/>
          <w14:ligatures w14:val="none"/>
        </w:rPr>
        <w:t>terlindungi</w:t>
      </w:r>
      <w:proofErr w:type="spellEnd"/>
      <w:r w:rsidRPr="00D64328">
        <w:rPr>
          <w:color w:val="auto"/>
          <w:kern w:val="0"/>
          <w:szCs w:val="24"/>
          <w:lang w:val="en-ID" w:eastAsia="en-ID"/>
          <w14:ligatures w14:val="none"/>
        </w:rPr>
        <w:t xml:space="preserve"> </w:t>
      </w:r>
      <w:proofErr w:type="spellStart"/>
      <w:r w:rsidRPr="00D64328">
        <w:rPr>
          <w:color w:val="auto"/>
          <w:kern w:val="0"/>
          <w:szCs w:val="24"/>
          <w:lang w:val="en-ID" w:eastAsia="en-ID"/>
          <w14:ligatures w14:val="none"/>
        </w:rPr>
        <w:t>dengan</w:t>
      </w:r>
      <w:proofErr w:type="spellEnd"/>
      <w:r w:rsidRPr="00D64328">
        <w:rPr>
          <w:color w:val="auto"/>
          <w:kern w:val="0"/>
          <w:szCs w:val="24"/>
          <w:lang w:val="en-ID" w:eastAsia="en-ID"/>
          <w14:ligatures w14:val="none"/>
        </w:rPr>
        <w:t xml:space="preserve"> </w:t>
      </w:r>
      <w:proofErr w:type="spellStart"/>
      <w:r w:rsidRPr="00D64328">
        <w:rPr>
          <w:color w:val="auto"/>
          <w:kern w:val="0"/>
          <w:szCs w:val="24"/>
          <w:lang w:val="en-ID" w:eastAsia="en-ID"/>
          <w14:ligatures w14:val="none"/>
        </w:rPr>
        <w:t>baik</w:t>
      </w:r>
      <w:proofErr w:type="spellEnd"/>
      <w:r w:rsidRPr="00D64328">
        <w:rPr>
          <w:color w:val="auto"/>
          <w:kern w:val="0"/>
          <w:szCs w:val="24"/>
          <w:lang w:val="en-ID" w:eastAsia="en-ID"/>
          <w14:ligatures w14:val="none"/>
        </w:rPr>
        <w:t xml:space="preserve">. </w:t>
      </w:r>
      <w:proofErr w:type="spellStart"/>
      <w:r w:rsidRPr="00D64328">
        <w:rPr>
          <w:color w:val="auto"/>
          <w:kern w:val="0"/>
          <w:szCs w:val="24"/>
          <w:lang w:val="en-ID" w:eastAsia="en-ID"/>
          <w14:ligatures w14:val="none"/>
        </w:rPr>
        <w:t>Berikut</w:t>
      </w:r>
      <w:proofErr w:type="spellEnd"/>
      <w:r w:rsidRPr="00D64328">
        <w:rPr>
          <w:color w:val="auto"/>
          <w:kern w:val="0"/>
          <w:szCs w:val="24"/>
          <w:lang w:val="en-ID" w:eastAsia="en-ID"/>
          <w14:ligatures w14:val="none"/>
        </w:rPr>
        <w:t xml:space="preserve"> </w:t>
      </w:r>
      <w:proofErr w:type="spellStart"/>
      <w:r w:rsidRPr="00D64328">
        <w:rPr>
          <w:color w:val="auto"/>
          <w:kern w:val="0"/>
          <w:szCs w:val="24"/>
          <w:lang w:val="en-ID" w:eastAsia="en-ID"/>
          <w14:ligatures w14:val="none"/>
        </w:rPr>
        <w:t>adalah</w:t>
      </w:r>
      <w:proofErr w:type="spellEnd"/>
      <w:r w:rsidRPr="00D64328">
        <w:rPr>
          <w:color w:val="auto"/>
          <w:kern w:val="0"/>
          <w:szCs w:val="24"/>
          <w:lang w:val="en-ID" w:eastAsia="en-ID"/>
          <w14:ligatures w14:val="none"/>
        </w:rPr>
        <w:t xml:space="preserve"> </w:t>
      </w:r>
      <w:proofErr w:type="spellStart"/>
      <w:r w:rsidRPr="00D64328">
        <w:rPr>
          <w:color w:val="auto"/>
          <w:kern w:val="0"/>
          <w:szCs w:val="24"/>
          <w:lang w:val="en-ID" w:eastAsia="en-ID"/>
          <w14:ligatures w14:val="none"/>
        </w:rPr>
        <w:t>tahapan</w:t>
      </w:r>
      <w:proofErr w:type="spellEnd"/>
      <w:r w:rsidRPr="00D64328">
        <w:rPr>
          <w:color w:val="auto"/>
          <w:kern w:val="0"/>
          <w:szCs w:val="24"/>
          <w:lang w:val="en-ID" w:eastAsia="en-ID"/>
          <w14:ligatures w14:val="none"/>
        </w:rPr>
        <w:t xml:space="preserve"> yang </w:t>
      </w:r>
      <w:proofErr w:type="spellStart"/>
      <w:r w:rsidRPr="00D64328">
        <w:rPr>
          <w:color w:val="auto"/>
          <w:kern w:val="0"/>
          <w:szCs w:val="24"/>
          <w:lang w:val="en-ID" w:eastAsia="en-ID"/>
          <w14:ligatures w14:val="none"/>
        </w:rPr>
        <w:t>umumnya</w:t>
      </w:r>
      <w:proofErr w:type="spellEnd"/>
      <w:r w:rsidRPr="00D64328">
        <w:rPr>
          <w:color w:val="auto"/>
          <w:kern w:val="0"/>
          <w:szCs w:val="24"/>
          <w:lang w:val="en-ID" w:eastAsia="en-ID"/>
          <w14:ligatures w14:val="none"/>
        </w:rPr>
        <w:t xml:space="preserve"> </w:t>
      </w:r>
      <w:proofErr w:type="spellStart"/>
      <w:r w:rsidRPr="00D64328">
        <w:rPr>
          <w:color w:val="auto"/>
          <w:kern w:val="0"/>
          <w:szCs w:val="24"/>
          <w:lang w:val="en-ID" w:eastAsia="en-ID"/>
          <w14:ligatures w14:val="none"/>
        </w:rPr>
        <w:t>diikuti</w:t>
      </w:r>
      <w:proofErr w:type="spellEnd"/>
      <w:r w:rsidRPr="00D64328">
        <w:rPr>
          <w:color w:val="auto"/>
          <w:kern w:val="0"/>
          <w:szCs w:val="24"/>
          <w:lang w:val="en-ID" w:eastAsia="en-ID"/>
          <w14:ligatures w14:val="none"/>
        </w:rPr>
        <w:t>:</w:t>
      </w:r>
    </w:p>
    <w:p w14:paraId="77A2F5B8" w14:textId="77777777" w:rsidR="00D64328" w:rsidRPr="00D64328" w:rsidRDefault="00D64328" w:rsidP="00D64328">
      <w:pPr>
        <w:spacing w:before="100" w:beforeAutospacing="1" w:after="100" w:afterAutospacing="1" w:line="360" w:lineRule="auto"/>
        <w:ind w:left="0" w:firstLine="0"/>
        <w:rPr>
          <w:color w:val="auto"/>
          <w:kern w:val="0"/>
          <w:szCs w:val="24"/>
          <w:lang w:val="en-ID" w:eastAsia="en-ID"/>
          <w14:ligatures w14:val="none"/>
        </w:rPr>
      </w:pPr>
    </w:p>
    <w:p w14:paraId="41B999E4" w14:textId="09E952CB" w:rsidR="00D64328" w:rsidRPr="006D005B" w:rsidRDefault="00D64328" w:rsidP="006D005B">
      <w:pPr>
        <w:pStyle w:val="ListParagraph"/>
        <w:numPr>
          <w:ilvl w:val="0"/>
          <w:numId w:val="11"/>
        </w:numPr>
        <w:spacing w:before="100" w:beforeAutospacing="1" w:after="100" w:afterAutospacing="1" w:line="360" w:lineRule="auto"/>
        <w:rPr>
          <w:color w:val="auto"/>
          <w:kern w:val="0"/>
          <w:szCs w:val="24"/>
          <w:lang w:val="en-ID" w:eastAsia="en-ID"/>
          <w14:ligatures w14:val="none"/>
        </w:rPr>
      </w:pPr>
      <w:r w:rsidRPr="006D005B">
        <w:rPr>
          <w:color w:val="auto"/>
          <w:kern w:val="0"/>
          <w:szCs w:val="24"/>
          <w:lang w:val="en-ID" w:eastAsia="en-ID"/>
          <w14:ligatures w14:val="none"/>
        </w:rPr>
        <w:t xml:space="preserve">Talak oleh Suami: Suami </w:t>
      </w:r>
      <w:proofErr w:type="spellStart"/>
      <w:r w:rsidRPr="006D005B">
        <w:rPr>
          <w:color w:val="auto"/>
          <w:kern w:val="0"/>
          <w:szCs w:val="24"/>
          <w:lang w:val="en-ID" w:eastAsia="en-ID"/>
          <w14:ligatures w14:val="none"/>
        </w:rPr>
        <w:t>mengucapkan</w:t>
      </w:r>
      <w:proofErr w:type="spellEnd"/>
      <w:r w:rsidRPr="006D005B">
        <w:rPr>
          <w:color w:val="auto"/>
          <w:kern w:val="0"/>
          <w:szCs w:val="24"/>
          <w:lang w:val="en-ID" w:eastAsia="en-ID"/>
          <w14:ligatures w14:val="none"/>
        </w:rPr>
        <w:t xml:space="preserve"> talak </w:t>
      </w:r>
      <w:proofErr w:type="spellStart"/>
      <w:r w:rsidRPr="006D005B">
        <w:rPr>
          <w:color w:val="auto"/>
          <w:kern w:val="0"/>
          <w:szCs w:val="24"/>
          <w:lang w:val="en-ID" w:eastAsia="en-ID"/>
          <w14:ligatures w14:val="none"/>
        </w:rPr>
        <w:t>dengan</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disaksikan</w:t>
      </w:r>
      <w:proofErr w:type="spellEnd"/>
      <w:r w:rsidRPr="006D005B">
        <w:rPr>
          <w:color w:val="auto"/>
          <w:kern w:val="0"/>
          <w:szCs w:val="24"/>
          <w:lang w:val="en-ID" w:eastAsia="en-ID"/>
          <w14:ligatures w14:val="none"/>
        </w:rPr>
        <w:t xml:space="preserve"> oleh </w:t>
      </w:r>
      <w:proofErr w:type="spellStart"/>
      <w:r w:rsidRPr="006D005B">
        <w:rPr>
          <w:color w:val="auto"/>
          <w:kern w:val="0"/>
          <w:szCs w:val="24"/>
          <w:lang w:val="en-ID" w:eastAsia="en-ID"/>
          <w14:ligatures w14:val="none"/>
        </w:rPr>
        <w:t>saksi</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atau</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pengadilan</w:t>
      </w:r>
      <w:proofErr w:type="spellEnd"/>
      <w:r w:rsidRPr="006D005B">
        <w:rPr>
          <w:color w:val="auto"/>
          <w:kern w:val="0"/>
          <w:szCs w:val="24"/>
          <w:lang w:val="en-ID" w:eastAsia="en-ID"/>
          <w14:ligatures w14:val="none"/>
        </w:rPr>
        <w:t xml:space="preserve">. Talak </w:t>
      </w:r>
      <w:proofErr w:type="spellStart"/>
      <w:r w:rsidRPr="006D005B">
        <w:rPr>
          <w:color w:val="auto"/>
          <w:kern w:val="0"/>
          <w:szCs w:val="24"/>
          <w:lang w:val="en-ID" w:eastAsia="en-ID"/>
          <w14:ligatures w14:val="none"/>
        </w:rPr>
        <w:t>bisa</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berupa</w:t>
      </w:r>
      <w:proofErr w:type="spellEnd"/>
      <w:r w:rsidRPr="006D005B">
        <w:rPr>
          <w:color w:val="auto"/>
          <w:kern w:val="0"/>
          <w:szCs w:val="24"/>
          <w:lang w:val="en-ID" w:eastAsia="en-ID"/>
          <w14:ligatures w14:val="none"/>
        </w:rPr>
        <w:t xml:space="preserve"> talak </w:t>
      </w:r>
      <w:proofErr w:type="spellStart"/>
      <w:r w:rsidRPr="006D005B">
        <w:rPr>
          <w:color w:val="auto"/>
          <w:kern w:val="0"/>
          <w:szCs w:val="24"/>
          <w:lang w:val="en-ID" w:eastAsia="en-ID"/>
          <w14:ligatures w14:val="none"/>
        </w:rPr>
        <w:t>raj'i</w:t>
      </w:r>
      <w:proofErr w:type="spellEnd"/>
      <w:r w:rsidRPr="006D005B">
        <w:rPr>
          <w:color w:val="auto"/>
          <w:kern w:val="0"/>
          <w:szCs w:val="24"/>
          <w:lang w:val="en-ID" w:eastAsia="en-ID"/>
          <w14:ligatures w14:val="none"/>
        </w:rPr>
        <w:t xml:space="preserve"> (yang </w:t>
      </w:r>
      <w:proofErr w:type="spellStart"/>
      <w:r w:rsidRPr="006D005B">
        <w:rPr>
          <w:color w:val="auto"/>
          <w:kern w:val="0"/>
          <w:szCs w:val="24"/>
          <w:lang w:val="en-ID" w:eastAsia="en-ID"/>
          <w14:ligatures w14:val="none"/>
        </w:rPr>
        <w:t>memungkinkan</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rujuk</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kembali</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atau</w:t>
      </w:r>
      <w:proofErr w:type="spellEnd"/>
      <w:r w:rsidRPr="006D005B">
        <w:rPr>
          <w:color w:val="auto"/>
          <w:kern w:val="0"/>
          <w:szCs w:val="24"/>
          <w:lang w:val="en-ID" w:eastAsia="en-ID"/>
          <w14:ligatures w14:val="none"/>
        </w:rPr>
        <w:t xml:space="preserve"> talak </w:t>
      </w:r>
      <w:proofErr w:type="spellStart"/>
      <w:r w:rsidRPr="006D005B">
        <w:rPr>
          <w:color w:val="auto"/>
          <w:kern w:val="0"/>
          <w:szCs w:val="24"/>
          <w:lang w:val="en-ID" w:eastAsia="en-ID"/>
          <w14:ligatures w14:val="none"/>
        </w:rPr>
        <w:t>bain</w:t>
      </w:r>
      <w:proofErr w:type="spellEnd"/>
      <w:r w:rsidRPr="006D005B">
        <w:rPr>
          <w:color w:val="auto"/>
          <w:kern w:val="0"/>
          <w:szCs w:val="24"/>
          <w:lang w:val="en-ID" w:eastAsia="en-ID"/>
          <w14:ligatures w14:val="none"/>
        </w:rPr>
        <w:t xml:space="preserve"> (yang </w:t>
      </w:r>
      <w:proofErr w:type="spellStart"/>
      <w:r w:rsidRPr="006D005B">
        <w:rPr>
          <w:color w:val="auto"/>
          <w:kern w:val="0"/>
          <w:szCs w:val="24"/>
          <w:lang w:val="en-ID" w:eastAsia="en-ID"/>
          <w14:ligatures w14:val="none"/>
        </w:rPr>
        <w:t>tidak</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memungkinkan</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rujuk</w:t>
      </w:r>
      <w:proofErr w:type="spellEnd"/>
      <w:r w:rsidRPr="006D005B">
        <w:rPr>
          <w:color w:val="auto"/>
          <w:kern w:val="0"/>
          <w:szCs w:val="24"/>
          <w:lang w:val="en-ID" w:eastAsia="en-ID"/>
          <w14:ligatures w14:val="none"/>
        </w:rPr>
        <w:t>).</w:t>
      </w:r>
    </w:p>
    <w:p w14:paraId="3D41C9A3" w14:textId="0715FFDB" w:rsidR="00D64328" w:rsidRPr="006D005B" w:rsidRDefault="00D64328" w:rsidP="006D005B">
      <w:pPr>
        <w:pStyle w:val="ListParagraph"/>
        <w:numPr>
          <w:ilvl w:val="0"/>
          <w:numId w:val="11"/>
        </w:numPr>
        <w:spacing w:before="100" w:beforeAutospacing="1" w:after="100" w:afterAutospacing="1" w:line="360" w:lineRule="auto"/>
        <w:rPr>
          <w:color w:val="auto"/>
          <w:kern w:val="0"/>
          <w:szCs w:val="24"/>
          <w:lang w:val="en-ID" w:eastAsia="en-ID"/>
          <w14:ligatures w14:val="none"/>
        </w:rPr>
      </w:pPr>
      <w:r w:rsidRPr="006D005B">
        <w:rPr>
          <w:color w:val="auto"/>
          <w:kern w:val="0"/>
          <w:szCs w:val="24"/>
          <w:lang w:val="en-ID" w:eastAsia="en-ID"/>
          <w14:ligatures w14:val="none"/>
        </w:rPr>
        <w:t xml:space="preserve">Iddah: </w:t>
      </w:r>
      <w:proofErr w:type="spellStart"/>
      <w:r w:rsidRPr="006D005B">
        <w:rPr>
          <w:color w:val="auto"/>
          <w:kern w:val="0"/>
          <w:szCs w:val="24"/>
          <w:lang w:val="en-ID" w:eastAsia="en-ID"/>
          <w14:ligatures w14:val="none"/>
        </w:rPr>
        <w:t>Setelah</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perceraian</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istri</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harus</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menjalani</w:t>
      </w:r>
      <w:proofErr w:type="spellEnd"/>
      <w:r w:rsidRPr="006D005B">
        <w:rPr>
          <w:color w:val="auto"/>
          <w:kern w:val="0"/>
          <w:szCs w:val="24"/>
          <w:lang w:val="en-ID" w:eastAsia="en-ID"/>
          <w14:ligatures w14:val="none"/>
        </w:rPr>
        <w:t xml:space="preserve"> masa iddah (masa </w:t>
      </w:r>
      <w:proofErr w:type="spellStart"/>
      <w:r w:rsidRPr="006D005B">
        <w:rPr>
          <w:color w:val="auto"/>
          <w:kern w:val="0"/>
          <w:szCs w:val="24"/>
          <w:lang w:val="en-ID" w:eastAsia="en-ID"/>
          <w14:ligatures w14:val="none"/>
        </w:rPr>
        <w:t>menunggu</w:t>
      </w:r>
      <w:proofErr w:type="spellEnd"/>
      <w:r w:rsidRPr="006D005B">
        <w:rPr>
          <w:color w:val="auto"/>
          <w:kern w:val="0"/>
          <w:szCs w:val="24"/>
          <w:lang w:val="en-ID" w:eastAsia="en-ID"/>
          <w14:ligatures w14:val="none"/>
        </w:rPr>
        <w:t xml:space="preserve">) yang </w:t>
      </w:r>
      <w:proofErr w:type="spellStart"/>
      <w:r w:rsidRPr="006D005B">
        <w:rPr>
          <w:color w:val="auto"/>
          <w:kern w:val="0"/>
          <w:szCs w:val="24"/>
          <w:lang w:val="en-ID" w:eastAsia="en-ID"/>
          <w14:ligatures w14:val="none"/>
        </w:rPr>
        <w:t>bertujuan</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untuk</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memastikan</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apakah</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istri</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sedang</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hamil</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atau</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tidak</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serta</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memberi</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kesempatan</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bagi</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pasangan</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untuk</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rujuk</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Durasi</w:t>
      </w:r>
      <w:proofErr w:type="spellEnd"/>
      <w:r w:rsidRPr="006D005B">
        <w:rPr>
          <w:color w:val="auto"/>
          <w:kern w:val="0"/>
          <w:szCs w:val="24"/>
          <w:lang w:val="en-ID" w:eastAsia="en-ID"/>
          <w14:ligatures w14:val="none"/>
        </w:rPr>
        <w:t xml:space="preserve"> iddah </w:t>
      </w:r>
      <w:proofErr w:type="spellStart"/>
      <w:r w:rsidRPr="006D005B">
        <w:rPr>
          <w:color w:val="auto"/>
          <w:kern w:val="0"/>
          <w:szCs w:val="24"/>
          <w:lang w:val="en-ID" w:eastAsia="en-ID"/>
          <w14:ligatures w14:val="none"/>
        </w:rPr>
        <w:t>tergantung</w:t>
      </w:r>
      <w:proofErr w:type="spellEnd"/>
      <w:r w:rsidRPr="006D005B">
        <w:rPr>
          <w:color w:val="auto"/>
          <w:kern w:val="0"/>
          <w:szCs w:val="24"/>
          <w:lang w:val="en-ID" w:eastAsia="en-ID"/>
          <w14:ligatures w14:val="none"/>
        </w:rPr>
        <w:t xml:space="preserve"> pada </w:t>
      </w:r>
      <w:proofErr w:type="spellStart"/>
      <w:r w:rsidRPr="006D005B">
        <w:rPr>
          <w:color w:val="auto"/>
          <w:kern w:val="0"/>
          <w:szCs w:val="24"/>
          <w:lang w:val="en-ID" w:eastAsia="en-ID"/>
          <w14:ligatures w14:val="none"/>
        </w:rPr>
        <w:t>kondisi</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istri</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misalnya</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tiga</w:t>
      </w:r>
      <w:proofErr w:type="spellEnd"/>
      <w:r w:rsidRPr="006D005B">
        <w:rPr>
          <w:color w:val="auto"/>
          <w:kern w:val="0"/>
          <w:szCs w:val="24"/>
          <w:lang w:val="en-ID" w:eastAsia="en-ID"/>
          <w14:ligatures w14:val="none"/>
        </w:rPr>
        <w:t xml:space="preserve"> kali </w:t>
      </w:r>
      <w:proofErr w:type="spellStart"/>
      <w:r w:rsidRPr="006D005B">
        <w:rPr>
          <w:color w:val="auto"/>
          <w:kern w:val="0"/>
          <w:szCs w:val="24"/>
          <w:lang w:val="en-ID" w:eastAsia="en-ID"/>
          <w14:ligatures w14:val="none"/>
        </w:rPr>
        <w:t>haid</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atau</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tiga</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bulan</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bagi</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wanita</w:t>
      </w:r>
      <w:proofErr w:type="spellEnd"/>
      <w:r w:rsidRPr="006D005B">
        <w:rPr>
          <w:color w:val="auto"/>
          <w:kern w:val="0"/>
          <w:szCs w:val="24"/>
          <w:lang w:val="en-ID" w:eastAsia="en-ID"/>
          <w14:ligatures w14:val="none"/>
        </w:rPr>
        <w:t xml:space="preserve"> yang </w:t>
      </w:r>
      <w:proofErr w:type="spellStart"/>
      <w:r w:rsidRPr="006D005B">
        <w:rPr>
          <w:color w:val="auto"/>
          <w:kern w:val="0"/>
          <w:szCs w:val="24"/>
          <w:lang w:val="en-ID" w:eastAsia="en-ID"/>
          <w14:ligatures w14:val="none"/>
        </w:rPr>
        <w:t>tidak</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haid</w:t>
      </w:r>
      <w:proofErr w:type="spellEnd"/>
      <w:r w:rsidRPr="006D005B">
        <w:rPr>
          <w:color w:val="auto"/>
          <w:kern w:val="0"/>
          <w:szCs w:val="24"/>
          <w:lang w:val="en-ID" w:eastAsia="en-ID"/>
          <w14:ligatures w14:val="none"/>
        </w:rPr>
        <w:t>.</w:t>
      </w:r>
    </w:p>
    <w:p w14:paraId="2334EF7B" w14:textId="4451F7CB" w:rsidR="00D64328" w:rsidRPr="006D005B" w:rsidRDefault="00D64328" w:rsidP="006D005B">
      <w:pPr>
        <w:pStyle w:val="ListParagraph"/>
        <w:numPr>
          <w:ilvl w:val="0"/>
          <w:numId w:val="11"/>
        </w:numPr>
        <w:spacing w:before="100" w:beforeAutospacing="1" w:after="100" w:afterAutospacing="1" w:line="360" w:lineRule="auto"/>
        <w:rPr>
          <w:color w:val="auto"/>
          <w:kern w:val="0"/>
          <w:szCs w:val="24"/>
          <w:lang w:val="en-ID" w:eastAsia="en-ID"/>
          <w14:ligatures w14:val="none"/>
        </w:rPr>
      </w:pPr>
      <w:proofErr w:type="spellStart"/>
      <w:r w:rsidRPr="006D005B">
        <w:rPr>
          <w:color w:val="auto"/>
          <w:kern w:val="0"/>
          <w:szCs w:val="24"/>
          <w:lang w:val="en-ID" w:eastAsia="en-ID"/>
          <w14:ligatures w14:val="none"/>
        </w:rPr>
        <w:t>Pemberian</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Nafkah</w:t>
      </w:r>
      <w:proofErr w:type="spellEnd"/>
      <w:r w:rsidRPr="006D005B">
        <w:rPr>
          <w:color w:val="auto"/>
          <w:kern w:val="0"/>
          <w:szCs w:val="24"/>
          <w:lang w:val="en-ID" w:eastAsia="en-ID"/>
          <w14:ligatures w14:val="none"/>
        </w:rPr>
        <w:t xml:space="preserve">: Suami </w:t>
      </w:r>
      <w:proofErr w:type="spellStart"/>
      <w:r w:rsidRPr="006D005B">
        <w:rPr>
          <w:color w:val="auto"/>
          <w:kern w:val="0"/>
          <w:szCs w:val="24"/>
          <w:lang w:val="en-ID" w:eastAsia="en-ID"/>
          <w14:ligatures w14:val="none"/>
        </w:rPr>
        <w:t>wajib</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memberikan</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nafkah</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selama</w:t>
      </w:r>
      <w:proofErr w:type="spellEnd"/>
      <w:r w:rsidRPr="006D005B">
        <w:rPr>
          <w:color w:val="auto"/>
          <w:kern w:val="0"/>
          <w:szCs w:val="24"/>
          <w:lang w:val="en-ID" w:eastAsia="en-ID"/>
          <w14:ligatures w14:val="none"/>
        </w:rPr>
        <w:t xml:space="preserve"> masa iddah, </w:t>
      </w:r>
      <w:proofErr w:type="spellStart"/>
      <w:r w:rsidRPr="006D005B">
        <w:rPr>
          <w:color w:val="auto"/>
          <w:kern w:val="0"/>
          <w:szCs w:val="24"/>
          <w:lang w:val="en-ID" w:eastAsia="en-ID"/>
          <w14:ligatures w14:val="none"/>
        </w:rPr>
        <w:t>kecuali</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dalam</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beberapa</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kondisi</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khusus</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seperti</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apabila</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istri</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keluar</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dari</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rumah</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tanpa</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izin</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atau</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berbuat</w:t>
      </w:r>
      <w:proofErr w:type="spellEnd"/>
      <w:r w:rsidRPr="006D005B">
        <w:rPr>
          <w:color w:val="auto"/>
          <w:kern w:val="0"/>
          <w:szCs w:val="24"/>
          <w:lang w:val="en-ID" w:eastAsia="en-ID"/>
          <w14:ligatures w14:val="none"/>
        </w:rPr>
        <w:t xml:space="preserve"> yang </w:t>
      </w:r>
      <w:proofErr w:type="spellStart"/>
      <w:r w:rsidRPr="006D005B">
        <w:rPr>
          <w:color w:val="auto"/>
          <w:kern w:val="0"/>
          <w:szCs w:val="24"/>
          <w:lang w:val="en-ID" w:eastAsia="en-ID"/>
          <w14:ligatures w14:val="none"/>
        </w:rPr>
        <w:t>bertentangan</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dengan</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syariat</w:t>
      </w:r>
      <w:proofErr w:type="spellEnd"/>
      <w:r w:rsidRPr="006D005B">
        <w:rPr>
          <w:color w:val="auto"/>
          <w:kern w:val="0"/>
          <w:szCs w:val="24"/>
          <w:lang w:val="en-ID" w:eastAsia="en-ID"/>
          <w14:ligatures w14:val="none"/>
        </w:rPr>
        <w:t>.</w:t>
      </w:r>
    </w:p>
    <w:p w14:paraId="6F99ABAE" w14:textId="7773AA82" w:rsidR="00D64328" w:rsidRPr="006D005B" w:rsidRDefault="00D64328" w:rsidP="006D005B">
      <w:pPr>
        <w:pStyle w:val="ListParagraph"/>
        <w:numPr>
          <w:ilvl w:val="0"/>
          <w:numId w:val="11"/>
        </w:numPr>
        <w:spacing w:before="100" w:beforeAutospacing="1" w:after="100" w:afterAutospacing="1" w:line="360" w:lineRule="auto"/>
        <w:rPr>
          <w:color w:val="auto"/>
          <w:kern w:val="0"/>
          <w:szCs w:val="24"/>
          <w:lang w:val="en-ID" w:eastAsia="en-ID"/>
          <w14:ligatures w14:val="none"/>
        </w:rPr>
      </w:pPr>
      <w:proofErr w:type="spellStart"/>
      <w:r w:rsidRPr="006D005B">
        <w:rPr>
          <w:color w:val="auto"/>
          <w:kern w:val="0"/>
          <w:szCs w:val="24"/>
          <w:lang w:val="en-ID" w:eastAsia="en-ID"/>
          <w14:ligatures w14:val="none"/>
        </w:rPr>
        <w:t>Rujuk</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Selama</w:t>
      </w:r>
      <w:proofErr w:type="spellEnd"/>
      <w:r w:rsidRPr="006D005B">
        <w:rPr>
          <w:color w:val="auto"/>
          <w:kern w:val="0"/>
          <w:szCs w:val="24"/>
          <w:lang w:val="en-ID" w:eastAsia="en-ID"/>
          <w14:ligatures w14:val="none"/>
        </w:rPr>
        <w:t xml:space="preserve"> masa iddah, </w:t>
      </w:r>
      <w:proofErr w:type="spellStart"/>
      <w:r w:rsidRPr="006D005B">
        <w:rPr>
          <w:color w:val="auto"/>
          <w:kern w:val="0"/>
          <w:szCs w:val="24"/>
          <w:lang w:val="en-ID" w:eastAsia="en-ID"/>
          <w14:ligatures w14:val="none"/>
        </w:rPr>
        <w:t>suami</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masih</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diperbolehkan</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untuk</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rujuk</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kepada</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istrinya</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jika</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perceraian</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belum</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mencapai</w:t>
      </w:r>
      <w:proofErr w:type="spellEnd"/>
      <w:r w:rsidRPr="006D005B">
        <w:rPr>
          <w:color w:val="auto"/>
          <w:kern w:val="0"/>
          <w:szCs w:val="24"/>
          <w:lang w:val="en-ID" w:eastAsia="en-ID"/>
          <w14:ligatures w14:val="none"/>
        </w:rPr>
        <w:t xml:space="preserve"> talak </w:t>
      </w:r>
      <w:proofErr w:type="spellStart"/>
      <w:r w:rsidRPr="006D005B">
        <w:rPr>
          <w:color w:val="auto"/>
          <w:kern w:val="0"/>
          <w:szCs w:val="24"/>
          <w:lang w:val="en-ID" w:eastAsia="en-ID"/>
          <w14:ligatures w14:val="none"/>
        </w:rPr>
        <w:t>tiga</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Setelah</w:t>
      </w:r>
      <w:proofErr w:type="spellEnd"/>
      <w:r w:rsidRPr="006D005B">
        <w:rPr>
          <w:color w:val="auto"/>
          <w:kern w:val="0"/>
          <w:szCs w:val="24"/>
          <w:lang w:val="en-ID" w:eastAsia="en-ID"/>
          <w14:ligatures w14:val="none"/>
        </w:rPr>
        <w:t xml:space="preserve"> talak </w:t>
      </w:r>
      <w:proofErr w:type="spellStart"/>
      <w:r w:rsidRPr="006D005B">
        <w:rPr>
          <w:color w:val="auto"/>
          <w:kern w:val="0"/>
          <w:szCs w:val="24"/>
          <w:lang w:val="en-ID" w:eastAsia="en-ID"/>
          <w14:ligatures w14:val="none"/>
        </w:rPr>
        <w:t>tiga</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rujuk</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tidak</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diperbolehkan</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kecuali</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jika</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istri</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menikah</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lagi</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dengan</w:t>
      </w:r>
      <w:proofErr w:type="spellEnd"/>
      <w:r w:rsidRPr="006D005B">
        <w:rPr>
          <w:color w:val="auto"/>
          <w:kern w:val="0"/>
          <w:szCs w:val="24"/>
          <w:lang w:val="en-ID" w:eastAsia="en-ID"/>
          <w14:ligatures w14:val="none"/>
        </w:rPr>
        <w:t xml:space="preserve"> orang lain dan </w:t>
      </w:r>
      <w:proofErr w:type="spellStart"/>
      <w:r w:rsidRPr="006D005B">
        <w:rPr>
          <w:color w:val="auto"/>
          <w:kern w:val="0"/>
          <w:szCs w:val="24"/>
          <w:lang w:val="en-ID" w:eastAsia="en-ID"/>
          <w14:ligatures w14:val="none"/>
        </w:rPr>
        <w:t>bercerai</w:t>
      </w:r>
      <w:proofErr w:type="spellEnd"/>
      <w:r w:rsidRPr="006D005B">
        <w:rPr>
          <w:color w:val="auto"/>
          <w:kern w:val="0"/>
          <w:szCs w:val="24"/>
          <w:lang w:val="en-ID" w:eastAsia="en-ID"/>
          <w14:ligatures w14:val="none"/>
        </w:rPr>
        <w:t>.</w:t>
      </w:r>
    </w:p>
    <w:p w14:paraId="10DB1F52" w14:textId="09FDCDB6" w:rsidR="00D33349" w:rsidRDefault="00D64328" w:rsidP="006D005B">
      <w:pPr>
        <w:pStyle w:val="Heading2"/>
        <w:numPr>
          <w:ilvl w:val="0"/>
          <w:numId w:val="9"/>
        </w:numPr>
        <w:rPr>
          <w:lang w:val="en-ID" w:eastAsia="en-ID"/>
        </w:rPr>
      </w:pPr>
      <w:r>
        <w:rPr>
          <w:lang w:val="en-ID" w:eastAsia="en-ID"/>
        </w:rPr>
        <w:t xml:space="preserve">Faktor yang </w:t>
      </w:r>
      <w:proofErr w:type="spellStart"/>
      <w:r>
        <w:rPr>
          <w:lang w:val="en-ID" w:eastAsia="en-ID"/>
        </w:rPr>
        <w:t>mempengaruhi</w:t>
      </w:r>
      <w:proofErr w:type="spellEnd"/>
      <w:r>
        <w:rPr>
          <w:lang w:val="en-ID" w:eastAsia="en-ID"/>
        </w:rPr>
        <w:t xml:space="preserve"> </w:t>
      </w:r>
      <w:proofErr w:type="spellStart"/>
      <w:r>
        <w:rPr>
          <w:lang w:val="en-ID" w:eastAsia="en-ID"/>
        </w:rPr>
        <w:t>perceraian</w:t>
      </w:r>
      <w:proofErr w:type="spellEnd"/>
      <w:r>
        <w:rPr>
          <w:lang w:val="en-ID" w:eastAsia="en-ID"/>
        </w:rPr>
        <w:t xml:space="preserve"> </w:t>
      </w:r>
      <w:proofErr w:type="spellStart"/>
      <w:r>
        <w:rPr>
          <w:lang w:val="en-ID" w:eastAsia="en-ID"/>
        </w:rPr>
        <w:t>dalam</w:t>
      </w:r>
      <w:proofErr w:type="spellEnd"/>
      <w:r>
        <w:rPr>
          <w:lang w:val="en-ID" w:eastAsia="en-ID"/>
        </w:rPr>
        <w:t xml:space="preserve"> </w:t>
      </w:r>
      <w:proofErr w:type="spellStart"/>
      <w:r>
        <w:rPr>
          <w:lang w:val="en-ID" w:eastAsia="en-ID"/>
        </w:rPr>
        <w:t>islam</w:t>
      </w:r>
      <w:proofErr w:type="spellEnd"/>
    </w:p>
    <w:p w14:paraId="5AF25451" w14:textId="77777777" w:rsidR="00D64328" w:rsidRPr="00D64328" w:rsidRDefault="00D64328" w:rsidP="00D64328">
      <w:pPr>
        <w:spacing w:before="100" w:beforeAutospacing="1" w:after="100" w:afterAutospacing="1" w:line="360" w:lineRule="auto"/>
        <w:ind w:left="0" w:firstLine="0"/>
        <w:rPr>
          <w:color w:val="auto"/>
          <w:kern w:val="0"/>
          <w:szCs w:val="24"/>
          <w:lang w:val="en-ID" w:eastAsia="en-ID"/>
          <w14:ligatures w14:val="none"/>
        </w:rPr>
      </w:pPr>
      <w:proofErr w:type="spellStart"/>
      <w:r w:rsidRPr="00D64328">
        <w:rPr>
          <w:color w:val="auto"/>
          <w:kern w:val="0"/>
          <w:szCs w:val="24"/>
          <w:lang w:val="en-ID" w:eastAsia="en-ID"/>
          <w14:ligatures w14:val="none"/>
        </w:rPr>
        <w:t>Beberapa</w:t>
      </w:r>
      <w:proofErr w:type="spellEnd"/>
      <w:r w:rsidRPr="00D64328">
        <w:rPr>
          <w:color w:val="auto"/>
          <w:kern w:val="0"/>
          <w:szCs w:val="24"/>
          <w:lang w:val="en-ID" w:eastAsia="en-ID"/>
          <w14:ligatures w14:val="none"/>
        </w:rPr>
        <w:t xml:space="preserve"> </w:t>
      </w:r>
      <w:proofErr w:type="spellStart"/>
      <w:r w:rsidRPr="00D64328">
        <w:rPr>
          <w:color w:val="auto"/>
          <w:kern w:val="0"/>
          <w:szCs w:val="24"/>
          <w:lang w:val="en-ID" w:eastAsia="en-ID"/>
          <w14:ligatures w14:val="none"/>
        </w:rPr>
        <w:t>faktor</w:t>
      </w:r>
      <w:proofErr w:type="spellEnd"/>
      <w:r w:rsidRPr="00D64328">
        <w:rPr>
          <w:color w:val="auto"/>
          <w:kern w:val="0"/>
          <w:szCs w:val="24"/>
          <w:lang w:val="en-ID" w:eastAsia="en-ID"/>
          <w14:ligatures w14:val="none"/>
        </w:rPr>
        <w:t xml:space="preserve"> </w:t>
      </w:r>
      <w:proofErr w:type="spellStart"/>
      <w:r w:rsidRPr="00D64328">
        <w:rPr>
          <w:color w:val="auto"/>
          <w:kern w:val="0"/>
          <w:szCs w:val="24"/>
          <w:lang w:val="en-ID" w:eastAsia="en-ID"/>
          <w14:ligatures w14:val="none"/>
        </w:rPr>
        <w:t>dapat</w:t>
      </w:r>
      <w:proofErr w:type="spellEnd"/>
      <w:r w:rsidRPr="00D64328">
        <w:rPr>
          <w:color w:val="auto"/>
          <w:kern w:val="0"/>
          <w:szCs w:val="24"/>
          <w:lang w:val="en-ID" w:eastAsia="en-ID"/>
          <w14:ligatures w14:val="none"/>
        </w:rPr>
        <w:t xml:space="preserve"> </w:t>
      </w:r>
      <w:proofErr w:type="spellStart"/>
      <w:r w:rsidRPr="00D64328">
        <w:rPr>
          <w:color w:val="auto"/>
          <w:kern w:val="0"/>
          <w:szCs w:val="24"/>
          <w:lang w:val="en-ID" w:eastAsia="en-ID"/>
          <w14:ligatures w14:val="none"/>
        </w:rPr>
        <w:t>mempengaruhi</w:t>
      </w:r>
      <w:proofErr w:type="spellEnd"/>
      <w:r w:rsidRPr="00D64328">
        <w:rPr>
          <w:color w:val="auto"/>
          <w:kern w:val="0"/>
          <w:szCs w:val="24"/>
          <w:lang w:val="en-ID" w:eastAsia="en-ID"/>
          <w14:ligatures w14:val="none"/>
        </w:rPr>
        <w:t xml:space="preserve"> </w:t>
      </w:r>
      <w:proofErr w:type="spellStart"/>
      <w:r w:rsidRPr="00D64328">
        <w:rPr>
          <w:color w:val="auto"/>
          <w:kern w:val="0"/>
          <w:szCs w:val="24"/>
          <w:lang w:val="en-ID" w:eastAsia="en-ID"/>
          <w14:ligatures w14:val="none"/>
        </w:rPr>
        <w:t>perceraian</w:t>
      </w:r>
      <w:proofErr w:type="spellEnd"/>
      <w:r w:rsidRPr="00D64328">
        <w:rPr>
          <w:color w:val="auto"/>
          <w:kern w:val="0"/>
          <w:szCs w:val="24"/>
          <w:lang w:val="en-ID" w:eastAsia="en-ID"/>
          <w14:ligatures w14:val="none"/>
        </w:rPr>
        <w:t xml:space="preserve"> </w:t>
      </w:r>
      <w:proofErr w:type="spellStart"/>
      <w:r w:rsidRPr="00D64328">
        <w:rPr>
          <w:color w:val="auto"/>
          <w:kern w:val="0"/>
          <w:szCs w:val="24"/>
          <w:lang w:val="en-ID" w:eastAsia="en-ID"/>
          <w14:ligatures w14:val="none"/>
        </w:rPr>
        <w:t>dalam</w:t>
      </w:r>
      <w:proofErr w:type="spellEnd"/>
      <w:r w:rsidRPr="00D64328">
        <w:rPr>
          <w:color w:val="auto"/>
          <w:kern w:val="0"/>
          <w:szCs w:val="24"/>
          <w:lang w:val="en-ID" w:eastAsia="en-ID"/>
          <w14:ligatures w14:val="none"/>
        </w:rPr>
        <w:t xml:space="preserve"> </w:t>
      </w:r>
      <w:proofErr w:type="spellStart"/>
      <w:r w:rsidRPr="00D64328">
        <w:rPr>
          <w:color w:val="auto"/>
          <w:kern w:val="0"/>
          <w:szCs w:val="24"/>
          <w:lang w:val="en-ID" w:eastAsia="en-ID"/>
          <w14:ligatures w14:val="none"/>
        </w:rPr>
        <w:t>rumah</w:t>
      </w:r>
      <w:proofErr w:type="spellEnd"/>
      <w:r w:rsidRPr="00D64328">
        <w:rPr>
          <w:color w:val="auto"/>
          <w:kern w:val="0"/>
          <w:szCs w:val="24"/>
          <w:lang w:val="en-ID" w:eastAsia="en-ID"/>
          <w14:ligatures w14:val="none"/>
        </w:rPr>
        <w:t xml:space="preserve"> </w:t>
      </w:r>
      <w:proofErr w:type="spellStart"/>
      <w:r w:rsidRPr="00D64328">
        <w:rPr>
          <w:color w:val="auto"/>
          <w:kern w:val="0"/>
          <w:szCs w:val="24"/>
          <w:lang w:val="en-ID" w:eastAsia="en-ID"/>
          <w14:ligatures w14:val="none"/>
        </w:rPr>
        <w:t>tangga</w:t>
      </w:r>
      <w:proofErr w:type="spellEnd"/>
      <w:r w:rsidRPr="00D64328">
        <w:rPr>
          <w:color w:val="auto"/>
          <w:kern w:val="0"/>
          <w:szCs w:val="24"/>
          <w:lang w:val="en-ID" w:eastAsia="en-ID"/>
          <w14:ligatures w14:val="none"/>
        </w:rPr>
        <w:t xml:space="preserve">, </w:t>
      </w:r>
      <w:proofErr w:type="spellStart"/>
      <w:r w:rsidRPr="00D64328">
        <w:rPr>
          <w:color w:val="auto"/>
          <w:kern w:val="0"/>
          <w:szCs w:val="24"/>
          <w:lang w:val="en-ID" w:eastAsia="en-ID"/>
          <w14:ligatures w14:val="none"/>
        </w:rPr>
        <w:t>baik</w:t>
      </w:r>
      <w:proofErr w:type="spellEnd"/>
      <w:r w:rsidRPr="00D64328">
        <w:rPr>
          <w:color w:val="auto"/>
          <w:kern w:val="0"/>
          <w:szCs w:val="24"/>
          <w:lang w:val="en-ID" w:eastAsia="en-ID"/>
          <w14:ligatures w14:val="none"/>
        </w:rPr>
        <w:t xml:space="preserve"> </w:t>
      </w:r>
      <w:proofErr w:type="spellStart"/>
      <w:r w:rsidRPr="00D64328">
        <w:rPr>
          <w:color w:val="auto"/>
          <w:kern w:val="0"/>
          <w:szCs w:val="24"/>
          <w:lang w:val="en-ID" w:eastAsia="en-ID"/>
          <w14:ligatures w14:val="none"/>
        </w:rPr>
        <w:t>dari</w:t>
      </w:r>
      <w:proofErr w:type="spellEnd"/>
      <w:r w:rsidRPr="00D64328">
        <w:rPr>
          <w:color w:val="auto"/>
          <w:kern w:val="0"/>
          <w:szCs w:val="24"/>
          <w:lang w:val="en-ID" w:eastAsia="en-ID"/>
          <w14:ligatures w14:val="none"/>
        </w:rPr>
        <w:t xml:space="preserve"> </w:t>
      </w:r>
      <w:proofErr w:type="spellStart"/>
      <w:r w:rsidRPr="00D64328">
        <w:rPr>
          <w:color w:val="auto"/>
          <w:kern w:val="0"/>
          <w:szCs w:val="24"/>
          <w:lang w:val="en-ID" w:eastAsia="en-ID"/>
          <w14:ligatures w14:val="none"/>
        </w:rPr>
        <w:t>sisi</w:t>
      </w:r>
      <w:proofErr w:type="spellEnd"/>
      <w:r w:rsidRPr="00D64328">
        <w:rPr>
          <w:color w:val="auto"/>
          <w:kern w:val="0"/>
          <w:szCs w:val="24"/>
          <w:lang w:val="en-ID" w:eastAsia="en-ID"/>
          <w14:ligatures w14:val="none"/>
        </w:rPr>
        <w:t xml:space="preserve"> </w:t>
      </w:r>
      <w:proofErr w:type="spellStart"/>
      <w:r w:rsidRPr="00D64328">
        <w:rPr>
          <w:color w:val="auto"/>
          <w:kern w:val="0"/>
          <w:szCs w:val="24"/>
          <w:lang w:val="en-ID" w:eastAsia="en-ID"/>
          <w14:ligatures w14:val="none"/>
        </w:rPr>
        <w:t>hukum</w:t>
      </w:r>
      <w:proofErr w:type="spellEnd"/>
      <w:r w:rsidRPr="00D64328">
        <w:rPr>
          <w:color w:val="auto"/>
          <w:kern w:val="0"/>
          <w:szCs w:val="24"/>
          <w:lang w:val="en-ID" w:eastAsia="en-ID"/>
          <w14:ligatures w14:val="none"/>
        </w:rPr>
        <w:t xml:space="preserve"> Islam </w:t>
      </w:r>
      <w:proofErr w:type="spellStart"/>
      <w:r w:rsidRPr="00D64328">
        <w:rPr>
          <w:color w:val="auto"/>
          <w:kern w:val="0"/>
          <w:szCs w:val="24"/>
          <w:lang w:val="en-ID" w:eastAsia="en-ID"/>
          <w14:ligatures w14:val="none"/>
        </w:rPr>
        <w:t>maupun</w:t>
      </w:r>
      <w:proofErr w:type="spellEnd"/>
      <w:r w:rsidRPr="00D64328">
        <w:rPr>
          <w:color w:val="auto"/>
          <w:kern w:val="0"/>
          <w:szCs w:val="24"/>
          <w:lang w:val="en-ID" w:eastAsia="en-ID"/>
          <w14:ligatures w14:val="none"/>
        </w:rPr>
        <w:t xml:space="preserve"> </w:t>
      </w:r>
      <w:proofErr w:type="spellStart"/>
      <w:r w:rsidRPr="00D64328">
        <w:rPr>
          <w:color w:val="auto"/>
          <w:kern w:val="0"/>
          <w:szCs w:val="24"/>
          <w:lang w:val="en-ID" w:eastAsia="en-ID"/>
          <w14:ligatures w14:val="none"/>
        </w:rPr>
        <w:t>faktor</w:t>
      </w:r>
      <w:proofErr w:type="spellEnd"/>
      <w:r w:rsidRPr="00D64328">
        <w:rPr>
          <w:color w:val="auto"/>
          <w:kern w:val="0"/>
          <w:szCs w:val="24"/>
          <w:lang w:val="en-ID" w:eastAsia="en-ID"/>
          <w14:ligatures w14:val="none"/>
        </w:rPr>
        <w:t xml:space="preserve"> </w:t>
      </w:r>
      <w:proofErr w:type="spellStart"/>
      <w:r w:rsidRPr="00D64328">
        <w:rPr>
          <w:color w:val="auto"/>
          <w:kern w:val="0"/>
          <w:szCs w:val="24"/>
          <w:lang w:val="en-ID" w:eastAsia="en-ID"/>
          <w14:ligatures w14:val="none"/>
        </w:rPr>
        <w:t>sosial</w:t>
      </w:r>
      <w:proofErr w:type="spellEnd"/>
      <w:r w:rsidRPr="00D64328">
        <w:rPr>
          <w:color w:val="auto"/>
          <w:kern w:val="0"/>
          <w:szCs w:val="24"/>
          <w:lang w:val="en-ID" w:eastAsia="en-ID"/>
          <w14:ligatures w14:val="none"/>
        </w:rPr>
        <w:t xml:space="preserve"> dan </w:t>
      </w:r>
      <w:proofErr w:type="spellStart"/>
      <w:r w:rsidRPr="00D64328">
        <w:rPr>
          <w:color w:val="auto"/>
          <w:kern w:val="0"/>
          <w:szCs w:val="24"/>
          <w:lang w:val="en-ID" w:eastAsia="en-ID"/>
          <w14:ligatures w14:val="none"/>
        </w:rPr>
        <w:t>psikologis</w:t>
      </w:r>
      <w:proofErr w:type="spellEnd"/>
      <w:r w:rsidRPr="00D64328">
        <w:rPr>
          <w:color w:val="auto"/>
          <w:kern w:val="0"/>
          <w:szCs w:val="24"/>
          <w:lang w:val="en-ID" w:eastAsia="en-ID"/>
          <w14:ligatures w14:val="none"/>
        </w:rPr>
        <w:t xml:space="preserve">. </w:t>
      </w:r>
      <w:proofErr w:type="spellStart"/>
      <w:r w:rsidRPr="00D64328">
        <w:rPr>
          <w:color w:val="auto"/>
          <w:kern w:val="0"/>
          <w:szCs w:val="24"/>
          <w:lang w:val="en-ID" w:eastAsia="en-ID"/>
          <w14:ligatures w14:val="none"/>
        </w:rPr>
        <w:t>Beberapa</w:t>
      </w:r>
      <w:proofErr w:type="spellEnd"/>
      <w:r w:rsidRPr="00D64328">
        <w:rPr>
          <w:color w:val="auto"/>
          <w:kern w:val="0"/>
          <w:szCs w:val="24"/>
          <w:lang w:val="en-ID" w:eastAsia="en-ID"/>
          <w14:ligatures w14:val="none"/>
        </w:rPr>
        <w:t xml:space="preserve"> </w:t>
      </w:r>
      <w:proofErr w:type="spellStart"/>
      <w:r w:rsidRPr="00D64328">
        <w:rPr>
          <w:color w:val="auto"/>
          <w:kern w:val="0"/>
          <w:szCs w:val="24"/>
          <w:lang w:val="en-ID" w:eastAsia="en-ID"/>
          <w14:ligatures w14:val="none"/>
        </w:rPr>
        <w:t>faktor</w:t>
      </w:r>
      <w:proofErr w:type="spellEnd"/>
      <w:r w:rsidRPr="00D64328">
        <w:rPr>
          <w:color w:val="auto"/>
          <w:kern w:val="0"/>
          <w:szCs w:val="24"/>
          <w:lang w:val="en-ID" w:eastAsia="en-ID"/>
          <w14:ligatures w14:val="none"/>
        </w:rPr>
        <w:t xml:space="preserve"> </w:t>
      </w:r>
      <w:proofErr w:type="spellStart"/>
      <w:r w:rsidRPr="00D64328">
        <w:rPr>
          <w:color w:val="auto"/>
          <w:kern w:val="0"/>
          <w:szCs w:val="24"/>
          <w:lang w:val="en-ID" w:eastAsia="en-ID"/>
          <w14:ligatures w14:val="none"/>
        </w:rPr>
        <w:t>utama</w:t>
      </w:r>
      <w:proofErr w:type="spellEnd"/>
      <w:r w:rsidRPr="00D64328">
        <w:rPr>
          <w:color w:val="auto"/>
          <w:kern w:val="0"/>
          <w:szCs w:val="24"/>
          <w:lang w:val="en-ID" w:eastAsia="en-ID"/>
          <w14:ligatures w14:val="none"/>
        </w:rPr>
        <w:t xml:space="preserve"> </w:t>
      </w:r>
      <w:proofErr w:type="spellStart"/>
      <w:r w:rsidRPr="00D64328">
        <w:rPr>
          <w:color w:val="auto"/>
          <w:kern w:val="0"/>
          <w:szCs w:val="24"/>
          <w:lang w:val="en-ID" w:eastAsia="en-ID"/>
          <w14:ligatures w14:val="none"/>
        </w:rPr>
        <w:t>meliputi</w:t>
      </w:r>
      <w:proofErr w:type="spellEnd"/>
      <w:r w:rsidRPr="00D64328">
        <w:rPr>
          <w:color w:val="auto"/>
          <w:kern w:val="0"/>
          <w:szCs w:val="24"/>
          <w:lang w:val="en-ID" w:eastAsia="en-ID"/>
          <w14:ligatures w14:val="none"/>
        </w:rPr>
        <w:t>:</w:t>
      </w:r>
    </w:p>
    <w:p w14:paraId="28F1D1FC" w14:textId="4DF02166" w:rsidR="00D64328" w:rsidRPr="006D005B" w:rsidRDefault="00D64328" w:rsidP="006D005B">
      <w:pPr>
        <w:pStyle w:val="ListParagraph"/>
        <w:numPr>
          <w:ilvl w:val="0"/>
          <w:numId w:val="12"/>
        </w:numPr>
        <w:spacing w:before="100" w:beforeAutospacing="1" w:after="100" w:afterAutospacing="1" w:line="360" w:lineRule="auto"/>
        <w:rPr>
          <w:color w:val="auto"/>
          <w:kern w:val="0"/>
          <w:szCs w:val="24"/>
          <w:lang w:val="en-ID" w:eastAsia="en-ID"/>
          <w14:ligatures w14:val="none"/>
        </w:rPr>
      </w:pPr>
      <w:proofErr w:type="spellStart"/>
      <w:r w:rsidRPr="006D005B">
        <w:rPr>
          <w:color w:val="auto"/>
          <w:kern w:val="0"/>
          <w:szCs w:val="24"/>
          <w:lang w:val="en-ID" w:eastAsia="en-ID"/>
          <w14:ligatures w14:val="none"/>
        </w:rPr>
        <w:lastRenderedPageBreak/>
        <w:t>Ketidak</w:t>
      </w:r>
      <w:proofErr w:type="spellEnd"/>
      <w:r w:rsidR="006D005B"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cocokan</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atau</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perbedaan</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prinsip</w:t>
      </w:r>
      <w:proofErr w:type="spellEnd"/>
      <w:r w:rsidRPr="006D005B">
        <w:rPr>
          <w:color w:val="auto"/>
          <w:kern w:val="0"/>
          <w:szCs w:val="24"/>
          <w:lang w:val="en-ID" w:eastAsia="en-ID"/>
          <w14:ligatures w14:val="none"/>
        </w:rPr>
        <w:t xml:space="preserve">: Ketika </w:t>
      </w:r>
      <w:proofErr w:type="spellStart"/>
      <w:r w:rsidRPr="006D005B">
        <w:rPr>
          <w:color w:val="auto"/>
          <w:kern w:val="0"/>
          <w:szCs w:val="24"/>
          <w:lang w:val="en-ID" w:eastAsia="en-ID"/>
          <w14:ligatures w14:val="none"/>
        </w:rPr>
        <w:t>suami</w:t>
      </w:r>
      <w:proofErr w:type="spellEnd"/>
      <w:r w:rsidRPr="006D005B">
        <w:rPr>
          <w:color w:val="auto"/>
          <w:kern w:val="0"/>
          <w:szCs w:val="24"/>
          <w:lang w:val="en-ID" w:eastAsia="en-ID"/>
          <w14:ligatures w14:val="none"/>
        </w:rPr>
        <w:t xml:space="preserve"> dan </w:t>
      </w:r>
      <w:proofErr w:type="spellStart"/>
      <w:r w:rsidRPr="006D005B">
        <w:rPr>
          <w:color w:val="auto"/>
          <w:kern w:val="0"/>
          <w:szCs w:val="24"/>
          <w:lang w:val="en-ID" w:eastAsia="en-ID"/>
          <w14:ligatures w14:val="none"/>
        </w:rPr>
        <w:t>istri</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tidak</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lagi</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sejalan</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dalam</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nilai</w:t>
      </w:r>
      <w:proofErr w:type="spellEnd"/>
      <w:r w:rsidRPr="006D005B">
        <w:rPr>
          <w:color w:val="auto"/>
          <w:kern w:val="0"/>
          <w:szCs w:val="24"/>
          <w:lang w:val="en-ID" w:eastAsia="en-ID"/>
          <w14:ligatures w14:val="none"/>
        </w:rPr>
        <w:t xml:space="preserve"> dan </w:t>
      </w:r>
      <w:proofErr w:type="spellStart"/>
      <w:r w:rsidRPr="006D005B">
        <w:rPr>
          <w:color w:val="auto"/>
          <w:kern w:val="0"/>
          <w:szCs w:val="24"/>
          <w:lang w:val="en-ID" w:eastAsia="en-ID"/>
          <w14:ligatures w14:val="none"/>
        </w:rPr>
        <w:t>tujuan</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hidup</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hal</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ini</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dapat</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menyebabkan</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perselisihan</w:t>
      </w:r>
      <w:proofErr w:type="spellEnd"/>
      <w:r w:rsidRPr="006D005B">
        <w:rPr>
          <w:color w:val="auto"/>
          <w:kern w:val="0"/>
          <w:szCs w:val="24"/>
          <w:lang w:val="en-ID" w:eastAsia="en-ID"/>
          <w14:ligatures w14:val="none"/>
        </w:rPr>
        <w:t xml:space="preserve"> yang </w:t>
      </w:r>
      <w:proofErr w:type="spellStart"/>
      <w:r w:rsidRPr="006D005B">
        <w:rPr>
          <w:color w:val="auto"/>
          <w:kern w:val="0"/>
          <w:szCs w:val="24"/>
          <w:lang w:val="en-ID" w:eastAsia="en-ID"/>
          <w14:ligatures w14:val="none"/>
        </w:rPr>
        <w:t>berujung</w:t>
      </w:r>
      <w:proofErr w:type="spellEnd"/>
      <w:r w:rsidRPr="006D005B">
        <w:rPr>
          <w:color w:val="auto"/>
          <w:kern w:val="0"/>
          <w:szCs w:val="24"/>
          <w:lang w:val="en-ID" w:eastAsia="en-ID"/>
          <w14:ligatures w14:val="none"/>
        </w:rPr>
        <w:t xml:space="preserve"> pada </w:t>
      </w:r>
      <w:proofErr w:type="spellStart"/>
      <w:r w:rsidRPr="006D005B">
        <w:rPr>
          <w:color w:val="auto"/>
          <w:kern w:val="0"/>
          <w:szCs w:val="24"/>
          <w:lang w:val="en-ID" w:eastAsia="en-ID"/>
          <w14:ligatures w14:val="none"/>
        </w:rPr>
        <w:t>perceraian</w:t>
      </w:r>
      <w:proofErr w:type="spellEnd"/>
      <w:r w:rsidRPr="006D005B">
        <w:rPr>
          <w:color w:val="auto"/>
          <w:kern w:val="0"/>
          <w:szCs w:val="24"/>
          <w:lang w:val="en-ID" w:eastAsia="en-ID"/>
          <w14:ligatures w14:val="none"/>
        </w:rPr>
        <w:t>.</w:t>
      </w:r>
    </w:p>
    <w:p w14:paraId="17D7D91A" w14:textId="1CAF842B" w:rsidR="00D64328" w:rsidRPr="006D005B" w:rsidRDefault="00D64328" w:rsidP="006D005B">
      <w:pPr>
        <w:pStyle w:val="ListParagraph"/>
        <w:numPr>
          <w:ilvl w:val="0"/>
          <w:numId w:val="12"/>
        </w:numPr>
        <w:spacing w:before="100" w:beforeAutospacing="1" w:after="100" w:afterAutospacing="1" w:line="360" w:lineRule="auto"/>
        <w:rPr>
          <w:color w:val="auto"/>
          <w:kern w:val="0"/>
          <w:szCs w:val="24"/>
          <w:lang w:val="en-ID" w:eastAsia="en-ID"/>
          <w14:ligatures w14:val="none"/>
        </w:rPr>
      </w:pPr>
      <w:proofErr w:type="spellStart"/>
      <w:r w:rsidRPr="006D005B">
        <w:rPr>
          <w:color w:val="auto"/>
          <w:kern w:val="0"/>
          <w:szCs w:val="24"/>
          <w:lang w:val="en-ID" w:eastAsia="en-ID"/>
          <w14:ligatures w14:val="none"/>
        </w:rPr>
        <w:t>Kekerasan</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dalam</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rumah</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tangga</w:t>
      </w:r>
      <w:proofErr w:type="spellEnd"/>
      <w:r w:rsidRPr="006D005B">
        <w:rPr>
          <w:color w:val="auto"/>
          <w:kern w:val="0"/>
          <w:szCs w:val="24"/>
          <w:lang w:val="en-ID" w:eastAsia="en-ID"/>
          <w14:ligatures w14:val="none"/>
        </w:rPr>
        <w:t xml:space="preserve">: Islam </w:t>
      </w:r>
      <w:proofErr w:type="spellStart"/>
      <w:r w:rsidRPr="006D005B">
        <w:rPr>
          <w:color w:val="auto"/>
          <w:kern w:val="0"/>
          <w:szCs w:val="24"/>
          <w:lang w:val="en-ID" w:eastAsia="en-ID"/>
          <w14:ligatures w14:val="none"/>
        </w:rPr>
        <w:t>melarang</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keras</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kekerasan</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terhadap</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pasangan</w:t>
      </w:r>
      <w:proofErr w:type="spellEnd"/>
      <w:r w:rsidRPr="006D005B">
        <w:rPr>
          <w:color w:val="auto"/>
          <w:kern w:val="0"/>
          <w:szCs w:val="24"/>
          <w:lang w:val="en-ID" w:eastAsia="en-ID"/>
          <w14:ligatures w14:val="none"/>
        </w:rPr>
        <w:t xml:space="preserve">. Jika </w:t>
      </w:r>
      <w:proofErr w:type="spellStart"/>
      <w:r w:rsidRPr="006D005B">
        <w:rPr>
          <w:color w:val="auto"/>
          <w:kern w:val="0"/>
          <w:szCs w:val="24"/>
          <w:lang w:val="en-ID" w:eastAsia="en-ID"/>
          <w14:ligatures w14:val="none"/>
        </w:rPr>
        <w:t>terjadi</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kekerasan</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baik</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fisik</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maupun</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psikologis</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perceraian</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dapat</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menjadi</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pilihan</w:t>
      </w:r>
      <w:proofErr w:type="spellEnd"/>
      <w:r w:rsidRPr="006D005B">
        <w:rPr>
          <w:color w:val="auto"/>
          <w:kern w:val="0"/>
          <w:szCs w:val="24"/>
          <w:lang w:val="en-ID" w:eastAsia="en-ID"/>
          <w14:ligatures w14:val="none"/>
        </w:rPr>
        <w:t xml:space="preserve"> yang </w:t>
      </w:r>
      <w:proofErr w:type="spellStart"/>
      <w:r w:rsidRPr="006D005B">
        <w:rPr>
          <w:color w:val="auto"/>
          <w:kern w:val="0"/>
          <w:szCs w:val="24"/>
          <w:lang w:val="en-ID" w:eastAsia="en-ID"/>
          <w14:ligatures w14:val="none"/>
        </w:rPr>
        <w:t>sah</w:t>
      </w:r>
      <w:proofErr w:type="spellEnd"/>
      <w:r w:rsidRPr="006D005B">
        <w:rPr>
          <w:color w:val="auto"/>
          <w:kern w:val="0"/>
          <w:szCs w:val="24"/>
          <w:lang w:val="en-ID" w:eastAsia="en-ID"/>
          <w14:ligatures w14:val="none"/>
        </w:rPr>
        <w:t>.</w:t>
      </w:r>
    </w:p>
    <w:p w14:paraId="0FAEBD93" w14:textId="77777777" w:rsidR="00D64328" w:rsidRPr="006D005B" w:rsidRDefault="00D64328" w:rsidP="006D005B">
      <w:pPr>
        <w:pStyle w:val="ListParagraph"/>
        <w:numPr>
          <w:ilvl w:val="0"/>
          <w:numId w:val="12"/>
        </w:numPr>
        <w:spacing w:before="100" w:beforeAutospacing="1" w:after="100" w:afterAutospacing="1" w:line="360" w:lineRule="auto"/>
        <w:rPr>
          <w:color w:val="auto"/>
          <w:kern w:val="0"/>
          <w:szCs w:val="24"/>
          <w:lang w:val="en-ID" w:eastAsia="en-ID"/>
          <w14:ligatures w14:val="none"/>
        </w:rPr>
      </w:pPr>
      <w:proofErr w:type="spellStart"/>
      <w:r w:rsidRPr="006D005B">
        <w:rPr>
          <w:color w:val="auto"/>
          <w:kern w:val="0"/>
          <w:szCs w:val="24"/>
          <w:lang w:val="en-ID" w:eastAsia="en-ID"/>
          <w14:ligatures w14:val="none"/>
        </w:rPr>
        <w:t>Kehilangan</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kasih</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sayang</w:t>
      </w:r>
      <w:proofErr w:type="spellEnd"/>
      <w:r w:rsidRPr="006D005B">
        <w:rPr>
          <w:color w:val="auto"/>
          <w:kern w:val="0"/>
          <w:szCs w:val="24"/>
          <w:lang w:val="en-ID" w:eastAsia="en-ID"/>
          <w14:ligatures w14:val="none"/>
        </w:rPr>
        <w:t xml:space="preserve">: Ketika rasa </w:t>
      </w:r>
      <w:proofErr w:type="spellStart"/>
      <w:r w:rsidRPr="006D005B">
        <w:rPr>
          <w:color w:val="auto"/>
          <w:kern w:val="0"/>
          <w:szCs w:val="24"/>
          <w:lang w:val="en-ID" w:eastAsia="en-ID"/>
          <w14:ligatures w14:val="none"/>
        </w:rPr>
        <w:t>cinta</w:t>
      </w:r>
      <w:proofErr w:type="spellEnd"/>
      <w:r w:rsidRPr="006D005B">
        <w:rPr>
          <w:color w:val="auto"/>
          <w:kern w:val="0"/>
          <w:szCs w:val="24"/>
          <w:lang w:val="en-ID" w:eastAsia="en-ID"/>
          <w14:ligatures w14:val="none"/>
        </w:rPr>
        <w:t xml:space="preserve"> dan </w:t>
      </w:r>
      <w:proofErr w:type="spellStart"/>
      <w:r w:rsidRPr="006D005B">
        <w:rPr>
          <w:color w:val="auto"/>
          <w:kern w:val="0"/>
          <w:szCs w:val="24"/>
          <w:lang w:val="en-ID" w:eastAsia="en-ID"/>
          <w14:ligatures w14:val="none"/>
        </w:rPr>
        <w:t>kasih</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sayang</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hilang</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hubungan</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pernikahan</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bisa</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menjadi</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rapuh</w:t>
      </w:r>
      <w:proofErr w:type="spellEnd"/>
      <w:r w:rsidRPr="006D005B">
        <w:rPr>
          <w:color w:val="auto"/>
          <w:kern w:val="0"/>
          <w:szCs w:val="24"/>
          <w:lang w:val="en-ID" w:eastAsia="en-ID"/>
          <w14:ligatures w14:val="none"/>
        </w:rPr>
        <w:t xml:space="preserve"> dan </w:t>
      </w:r>
      <w:proofErr w:type="spellStart"/>
      <w:r w:rsidRPr="006D005B">
        <w:rPr>
          <w:color w:val="auto"/>
          <w:kern w:val="0"/>
          <w:szCs w:val="24"/>
          <w:lang w:val="en-ID" w:eastAsia="en-ID"/>
          <w14:ligatures w14:val="none"/>
        </w:rPr>
        <w:t>berujung</w:t>
      </w:r>
      <w:proofErr w:type="spellEnd"/>
      <w:r w:rsidRPr="006D005B">
        <w:rPr>
          <w:color w:val="auto"/>
          <w:kern w:val="0"/>
          <w:szCs w:val="24"/>
          <w:lang w:val="en-ID" w:eastAsia="en-ID"/>
          <w14:ligatures w14:val="none"/>
        </w:rPr>
        <w:t xml:space="preserve"> pada </w:t>
      </w:r>
      <w:proofErr w:type="spellStart"/>
      <w:r w:rsidRPr="006D005B">
        <w:rPr>
          <w:color w:val="auto"/>
          <w:kern w:val="0"/>
          <w:szCs w:val="24"/>
          <w:lang w:val="en-ID" w:eastAsia="en-ID"/>
          <w14:ligatures w14:val="none"/>
        </w:rPr>
        <w:t>perceraian</w:t>
      </w:r>
      <w:proofErr w:type="spellEnd"/>
      <w:r w:rsidRPr="006D005B">
        <w:rPr>
          <w:color w:val="auto"/>
          <w:kern w:val="0"/>
          <w:szCs w:val="24"/>
          <w:lang w:val="en-ID" w:eastAsia="en-ID"/>
          <w14:ligatures w14:val="none"/>
        </w:rPr>
        <w:t>.</w:t>
      </w:r>
    </w:p>
    <w:p w14:paraId="16E9DBFF" w14:textId="4D09E54E" w:rsidR="00D64328" w:rsidRPr="006D005B" w:rsidRDefault="00D64328" w:rsidP="006D005B">
      <w:pPr>
        <w:pStyle w:val="ListParagraph"/>
        <w:numPr>
          <w:ilvl w:val="0"/>
          <w:numId w:val="12"/>
        </w:numPr>
        <w:spacing w:before="100" w:beforeAutospacing="1" w:after="100" w:afterAutospacing="1" w:line="360" w:lineRule="auto"/>
        <w:rPr>
          <w:color w:val="auto"/>
          <w:kern w:val="0"/>
          <w:szCs w:val="24"/>
          <w:lang w:val="en-ID" w:eastAsia="en-ID"/>
          <w14:ligatures w14:val="none"/>
        </w:rPr>
      </w:pPr>
      <w:proofErr w:type="spellStart"/>
      <w:r w:rsidRPr="006D005B">
        <w:rPr>
          <w:color w:val="auto"/>
          <w:kern w:val="0"/>
          <w:szCs w:val="24"/>
          <w:lang w:val="en-ID" w:eastAsia="en-ID"/>
          <w14:ligatures w14:val="none"/>
        </w:rPr>
        <w:t>Masalah</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ekonomi</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Kesulitan</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keuangan</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sering</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menjadi</w:t>
      </w:r>
      <w:proofErr w:type="spellEnd"/>
      <w:r w:rsidRPr="006D005B">
        <w:rPr>
          <w:color w:val="auto"/>
          <w:kern w:val="0"/>
          <w:szCs w:val="24"/>
          <w:lang w:val="en-ID" w:eastAsia="en-ID"/>
          <w14:ligatures w14:val="none"/>
        </w:rPr>
        <w:t xml:space="preserve"> salah </w:t>
      </w:r>
      <w:proofErr w:type="spellStart"/>
      <w:r w:rsidRPr="006D005B">
        <w:rPr>
          <w:color w:val="auto"/>
          <w:kern w:val="0"/>
          <w:szCs w:val="24"/>
          <w:lang w:val="en-ID" w:eastAsia="en-ID"/>
          <w14:ligatures w14:val="none"/>
        </w:rPr>
        <w:t>satu</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pemicu</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perceraian</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terutama</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jika</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masalah</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tersebut</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tidak</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dapat</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dikelola</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dengan</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baik</w:t>
      </w:r>
      <w:proofErr w:type="spellEnd"/>
      <w:r w:rsidRPr="006D005B">
        <w:rPr>
          <w:color w:val="auto"/>
          <w:kern w:val="0"/>
          <w:szCs w:val="24"/>
          <w:lang w:val="en-ID" w:eastAsia="en-ID"/>
          <w14:ligatures w14:val="none"/>
        </w:rPr>
        <w:t xml:space="preserve"> oleh </w:t>
      </w:r>
      <w:proofErr w:type="spellStart"/>
      <w:r w:rsidRPr="006D005B">
        <w:rPr>
          <w:color w:val="auto"/>
          <w:kern w:val="0"/>
          <w:szCs w:val="24"/>
          <w:lang w:val="en-ID" w:eastAsia="en-ID"/>
          <w14:ligatures w14:val="none"/>
        </w:rPr>
        <w:t>pasangan</w:t>
      </w:r>
      <w:proofErr w:type="spellEnd"/>
      <w:r w:rsidRPr="006D005B">
        <w:rPr>
          <w:color w:val="auto"/>
          <w:kern w:val="0"/>
          <w:szCs w:val="24"/>
          <w:lang w:val="en-ID" w:eastAsia="en-ID"/>
          <w14:ligatures w14:val="none"/>
        </w:rPr>
        <w:t>.</w:t>
      </w:r>
    </w:p>
    <w:p w14:paraId="38216D60" w14:textId="4385253E" w:rsidR="00D64328" w:rsidRDefault="00D64328" w:rsidP="006D005B">
      <w:pPr>
        <w:pStyle w:val="ListParagraph"/>
        <w:numPr>
          <w:ilvl w:val="0"/>
          <w:numId w:val="12"/>
        </w:numPr>
        <w:spacing w:before="100" w:beforeAutospacing="1" w:after="100" w:afterAutospacing="1" w:line="360" w:lineRule="auto"/>
        <w:rPr>
          <w:color w:val="auto"/>
          <w:kern w:val="0"/>
          <w:szCs w:val="24"/>
          <w:lang w:val="en-ID" w:eastAsia="en-ID"/>
          <w14:ligatures w14:val="none"/>
        </w:rPr>
      </w:pPr>
      <w:proofErr w:type="spellStart"/>
      <w:r w:rsidRPr="006D005B">
        <w:rPr>
          <w:color w:val="auto"/>
          <w:kern w:val="0"/>
          <w:szCs w:val="24"/>
          <w:lang w:val="en-ID" w:eastAsia="en-ID"/>
          <w14:ligatures w14:val="none"/>
        </w:rPr>
        <w:t>Perzinaan</w:t>
      </w:r>
      <w:proofErr w:type="spellEnd"/>
      <w:r w:rsidRPr="006D005B">
        <w:rPr>
          <w:color w:val="auto"/>
          <w:kern w:val="0"/>
          <w:szCs w:val="24"/>
          <w:lang w:val="en-ID" w:eastAsia="en-ID"/>
          <w14:ligatures w14:val="none"/>
        </w:rPr>
        <w:t xml:space="preserve">: Salah </w:t>
      </w:r>
      <w:proofErr w:type="spellStart"/>
      <w:r w:rsidRPr="006D005B">
        <w:rPr>
          <w:color w:val="auto"/>
          <w:kern w:val="0"/>
          <w:szCs w:val="24"/>
          <w:lang w:val="en-ID" w:eastAsia="en-ID"/>
          <w14:ligatures w14:val="none"/>
        </w:rPr>
        <w:t>satu</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alasan</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sah</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perceraian</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dalam</w:t>
      </w:r>
      <w:proofErr w:type="spellEnd"/>
      <w:r w:rsidRPr="006D005B">
        <w:rPr>
          <w:color w:val="auto"/>
          <w:kern w:val="0"/>
          <w:szCs w:val="24"/>
          <w:lang w:val="en-ID" w:eastAsia="en-ID"/>
          <w14:ligatures w14:val="none"/>
        </w:rPr>
        <w:t xml:space="preserve"> Islam </w:t>
      </w:r>
      <w:proofErr w:type="spellStart"/>
      <w:r w:rsidRPr="006D005B">
        <w:rPr>
          <w:color w:val="auto"/>
          <w:kern w:val="0"/>
          <w:szCs w:val="24"/>
          <w:lang w:val="en-ID" w:eastAsia="en-ID"/>
          <w14:ligatures w14:val="none"/>
        </w:rPr>
        <w:t>adalah</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jika</w:t>
      </w:r>
      <w:proofErr w:type="spellEnd"/>
      <w:r w:rsidRPr="006D005B">
        <w:rPr>
          <w:color w:val="auto"/>
          <w:kern w:val="0"/>
          <w:szCs w:val="24"/>
          <w:lang w:val="en-ID" w:eastAsia="en-ID"/>
          <w14:ligatures w14:val="none"/>
        </w:rPr>
        <w:t xml:space="preserve"> salah </w:t>
      </w:r>
      <w:proofErr w:type="spellStart"/>
      <w:r w:rsidRPr="006D005B">
        <w:rPr>
          <w:color w:val="auto"/>
          <w:kern w:val="0"/>
          <w:szCs w:val="24"/>
          <w:lang w:val="en-ID" w:eastAsia="en-ID"/>
          <w14:ligatures w14:val="none"/>
        </w:rPr>
        <w:t>satu</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pihak</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melakukan</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perzinaan</w:t>
      </w:r>
      <w:proofErr w:type="spellEnd"/>
      <w:r w:rsidRPr="006D005B">
        <w:rPr>
          <w:color w:val="auto"/>
          <w:kern w:val="0"/>
          <w:szCs w:val="24"/>
          <w:lang w:val="en-ID" w:eastAsia="en-ID"/>
          <w14:ligatures w14:val="none"/>
        </w:rPr>
        <w:t xml:space="preserve"> yang </w:t>
      </w:r>
      <w:proofErr w:type="spellStart"/>
      <w:r w:rsidRPr="006D005B">
        <w:rPr>
          <w:color w:val="auto"/>
          <w:kern w:val="0"/>
          <w:szCs w:val="24"/>
          <w:lang w:val="en-ID" w:eastAsia="en-ID"/>
          <w14:ligatures w14:val="none"/>
        </w:rPr>
        <w:t>terbukti</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secara</w:t>
      </w:r>
      <w:proofErr w:type="spellEnd"/>
      <w:r w:rsidRPr="006D005B">
        <w:rPr>
          <w:color w:val="auto"/>
          <w:kern w:val="0"/>
          <w:szCs w:val="24"/>
          <w:lang w:val="en-ID" w:eastAsia="en-ID"/>
          <w14:ligatures w14:val="none"/>
        </w:rPr>
        <w:t xml:space="preserve"> </w:t>
      </w:r>
      <w:proofErr w:type="spellStart"/>
      <w:r w:rsidRPr="006D005B">
        <w:rPr>
          <w:color w:val="auto"/>
          <w:kern w:val="0"/>
          <w:szCs w:val="24"/>
          <w:lang w:val="en-ID" w:eastAsia="en-ID"/>
          <w14:ligatures w14:val="none"/>
        </w:rPr>
        <w:t>hukum</w:t>
      </w:r>
      <w:proofErr w:type="spellEnd"/>
      <w:r w:rsidRPr="006D005B">
        <w:rPr>
          <w:color w:val="auto"/>
          <w:kern w:val="0"/>
          <w:szCs w:val="24"/>
          <w:lang w:val="en-ID" w:eastAsia="en-ID"/>
          <w14:ligatures w14:val="none"/>
        </w:rPr>
        <w:t>.</w:t>
      </w:r>
    </w:p>
    <w:p w14:paraId="64A03001" w14:textId="77777777" w:rsidR="006D005B" w:rsidRDefault="006D005B" w:rsidP="006D005B">
      <w:pPr>
        <w:pStyle w:val="ListParagraph"/>
        <w:spacing w:before="100" w:beforeAutospacing="1" w:after="100" w:afterAutospacing="1" w:line="360" w:lineRule="auto"/>
        <w:ind w:firstLine="0"/>
        <w:rPr>
          <w:color w:val="auto"/>
          <w:kern w:val="0"/>
          <w:szCs w:val="24"/>
          <w:lang w:val="en-ID" w:eastAsia="en-ID"/>
          <w14:ligatures w14:val="none"/>
        </w:rPr>
      </w:pPr>
    </w:p>
    <w:p w14:paraId="75DA6054" w14:textId="77777777" w:rsidR="006D005B" w:rsidRDefault="006D005B" w:rsidP="006D005B">
      <w:pPr>
        <w:pStyle w:val="ListParagraph"/>
        <w:spacing w:before="100" w:beforeAutospacing="1" w:after="100" w:afterAutospacing="1" w:line="360" w:lineRule="auto"/>
        <w:ind w:firstLine="0"/>
        <w:rPr>
          <w:color w:val="auto"/>
          <w:kern w:val="0"/>
          <w:szCs w:val="24"/>
          <w:lang w:val="en-ID" w:eastAsia="en-ID"/>
          <w14:ligatures w14:val="none"/>
        </w:rPr>
      </w:pPr>
    </w:p>
    <w:p w14:paraId="227D320A" w14:textId="77777777" w:rsidR="006D005B" w:rsidRDefault="006D005B" w:rsidP="006D005B">
      <w:pPr>
        <w:pStyle w:val="ListParagraph"/>
        <w:spacing w:before="100" w:beforeAutospacing="1" w:after="100" w:afterAutospacing="1" w:line="360" w:lineRule="auto"/>
        <w:ind w:firstLine="0"/>
        <w:rPr>
          <w:color w:val="auto"/>
          <w:kern w:val="0"/>
          <w:szCs w:val="24"/>
          <w:lang w:val="en-ID" w:eastAsia="en-ID"/>
          <w14:ligatures w14:val="none"/>
        </w:rPr>
      </w:pPr>
    </w:p>
    <w:p w14:paraId="5D6BD10A" w14:textId="77777777" w:rsidR="006D005B" w:rsidRDefault="006D005B" w:rsidP="006D005B">
      <w:pPr>
        <w:pStyle w:val="ListParagraph"/>
        <w:spacing w:before="100" w:beforeAutospacing="1" w:after="100" w:afterAutospacing="1" w:line="360" w:lineRule="auto"/>
        <w:ind w:firstLine="0"/>
        <w:rPr>
          <w:color w:val="auto"/>
          <w:kern w:val="0"/>
          <w:szCs w:val="24"/>
          <w:lang w:val="en-ID" w:eastAsia="en-ID"/>
          <w14:ligatures w14:val="none"/>
        </w:rPr>
      </w:pPr>
    </w:p>
    <w:p w14:paraId="71E148BD" w14:textId="77777777" w:rsidR="006D005B" w:rsidRPr="006D005B" w:rsidRDefault="006D005B" w:rsidP="006D005B">
      <w:pPr>
        <w:pStyle w:val="ListParagraph"/>
        <w:spacing w:before="100" w:beforeAutospacing="1" w:after="100" w:afterAutospacing="1" w:line="360" w:lineRule="auto"/>
        <w:ind w:firstLine="0"/>
        <w:rPr>
          <w:color w:val="auto"/>
          <w:kern w:val="0"/>
          <w:szCs w:val="24"/>
          <w:lang w:val="en-ID" w:eastAsia="en-ID"/>
          <w14:ligatures w14:val="none"/>
        </w:rPr>
      </w:pPr>
    </w:p>
    <w:p w14:paraId="432563A9" w14:textId="77777777" w:rsidR="00D33349" w:rsidRDefault="00000000">
      <w:pPr>
        <w:pStyle w:val="Heading1"/>
        <w:spacing w:line="360" w:lineRule="auto"/>
        <w:ind w:left="10" w:right="0"/>
        <w:rPr>
          <w:b w:val="0"/>
          <w:szCs w:val="24"/>
        </w:rPr>
      </w:pPr>
      <w:r>
        <w:rPr>
          <w:szCs w:val="24"/>
        </w:rPr>
        <w:t>KESIMPULAN</w:t>
      </w:r>
      <w:r>
        <w:rPr>
          <w:b w:val="0"/>
          <w:szCs w:val="24"/>
        </w:rPr>
        <w:t xml:space="preserve"> </w:t>
      </w:r>
    </w:p>
    <w:p w14:paraId="50C0B2BA" w14:textId="275E2C88" w:rsidR="00D33349" w:rsidRDefault="00D64328">
      <w:r w:rsidRPr="00D64328">
        <w:t>Islam mengizinkan perceraian, namun hal ini sebaiknya dihindari jika masih ada kemungkinan untuk menyelesaikan masalah dalam pernikahan. Islam memberikan panduan yang jelas mengenai prosedur perceraian, hak dan kewajiban suami-istri, serta berbagai jenis perceraian yang dapat dilaksanakan sesuai dengan keadaan. Oleh karena itu, penting bagi pasangan untuk berusaha menjaga keharmonisan rumah tangga dan menyelesaikan masalah dengan bijak sebelum memutuskan untuk bercerai.</w:t>
      </w:r>
      <w:r>
        <w:t>.</w:t>
      </w:r>
    </w:p>
    <w:p w14:paraId="0B957CE3" w14:textId="77777777" w:rsidR="00D33349" w:rsidRDefault="00D33349">
      <w:pPr>
        <w:spacing w:after="0" w:line="360" w:lineRule="auto"/>
        <w:ind w:left="0" w:firstLine="0"/>
        <w:jc w:val="left"/>
        <w:rPr>
          <w:szCs w:val="24"/>
        </w:rPr>
      </w:pPr>
    </w:p>
    <w:p w14:paraId="00E4D8DA" w14:textId="77777777" w:rsidR="00D33349" w:rsidRDefault="00D33349">
      <w:pPr>
        <w:spacing w:after="0" w:line="360" w:lineRule="auto"/>
        <w:ind w:left="0" w:firstLine="0"/>
        <w:jc w:val="left"/>
        <w:rPr>
          <w:szCs w:val="24"/>
        </w:rPr>
      </w:pPr>
    </w:p>
    <w:p w14:paraId="4528225B" w14:textId="77777777" w:rsidR="00F32694" w:rsidRDefault="00F32694">
      <w:pPr>
        <w:spacing w:after="0" w:line="360" w:lineRule="auto"/>
        <w:ind w:left="0" w:firstLine="0"/>
        <w:jc w:val="left"/>
        <w:rPr>
          <w:b/>
          <w:szCs w:val="24"/>
        </w:rPr>
      </w:pPr>
    </w:p>
    <w:p w14:paraId="7787CB57" w14:textId="77777777" w:rsidR="00D33349" w:rsidRDefault="00D33349">
      <w:pPr>
        <w:spacing w:after="0" w:line="360" w:lineRule="auto"/>
        <w:ind w:left="15" w:firstLine="0"/>
        <w:jc w:val="left"/>
        <w:rPr>
          <w:szCs w:val="24"/>
        </w:rPr>
      </w:pPr>
    </w:p>
    <w:p w14:paraId="2F90C19E" w14:textId="77777777" w:rsidR="00D33349" w:rsidRDefault="00000000">
      <w:pPr>
        <w:pStyle w:val="Heading1"/>
        <w:spacing w:after="135" w:line="360" w:lineRule="auto"/>
        <w:ind w:left="10" w:right="0"/>
        <w:rPr>
          <w:szCs w:val="24"/>
        </w:rPr>
      </w:pPr>
      <w:r>
        <w:rPr>
          <w:szCs w:val="24"/>
        </w:rPr>
        <w:t xml:space="preserve">DAFTAR PUSTAKA </w:t>
      </w:r>
    </w:p>
    <w:p w14:paraId="4EE4B9D7" w14:textId="1082BF28" w:rsidR="00D33349" w:rsidRDefault="00000000" w:rsidP="00B41233">
      <w:pPr>
        <w:spacing w:line="360" w:lineRule="auto"/>
        <w:ind w:left="720" w:hanging="720"/>
        <w:rPr>
          <w:rFonts w:ascii="Arial" w:hAnsi="Arial" w:cs="Arial"/>
          <w:color w:val="222222"/>
          <w:sz w:val="20"/>
          <w:szCs w:val="20"/>
          <w:shd w:val="clear" w:color="auto" w:fill="FFFFFF"/>
        </w:rPr>
      </w:pPr>
      <w:r>
        <w:rPr>
          <w:rStyle w:val="selectable-text"/>
          <w:szCs w:val="24"/>
          <w:lang w:val="en-US"/>
        </w:rPr>
        <w:t xml:space="preserve"> </w:t>
      </w:r>
      <w:r w:rsidR="00B41233">
        <w:rPr>
          <w:rFonts w:ascii="Arial" w:hAnsi="Arial" w:cs="Arial"/>
          <w:color w:val="222222"/>
          <w:sz w:val="20"/>
          <w:szCs w:val="20"/>
          <w:shd w:val="clear" w:color="auto" w:fill="FFFFFF"/>
        </w:rPr>
        <w:t>Yus, Zulkifli. </w:t>
      </w:r>
      <w:r w:rsidR="00B41233">
        <w:rPr>
          <w:rFonts w:ascii="Arial" w:hAnsi="Arial" w:cs="Arial"/>
          <w:i/>
          <w:iCs/>
          <w:color w:val="222222"/>
          <w:sz w:val="20"/>
          <w:szCs w:val="20"/>
          <w:shd w:val="clear" w:color="auto" w:fill="FFFFFF"/>
        </w:rPr>
        <w:t>Mediasi dalam Penyelesaian Sengketa Perkawinan pada Mahkamah Syar’iyah di Aceh</w:t>
      </w:r>
      <w:r w:rsidR="00B41233">
        <w:rPr>
          <w:rFonts w:ascii="Arial" w:hAnsi="Arial" w:cs="Arial"/>
          <w:color w:val="222222"/>
          <w:sz w:val="20"/>
          <w:szCs w:val="20"/>
          <w:shd w:val="clear" w:color="auto" w:fill="FFFFFF"/>
        </w:rPr>
        <w:t>. Diss. Universitas Islam Negeri Ar-Raniry, 2023.</w:t>
      </w:r>
    </w:p>
    <w:p w14:paraId="2077A8EC" w14:textId="39A89357" w:rsidR="00B41233" w:rsidRDefault="00B41233" w:rsidP="00B41233">
      <w:pPr>
        <w:pStyle w:val="FootnoteText"/>
        <w:ind w:left="0" w:firstLine="0"/>
        <w:rPr>
          <w:rFonts w:ascii="Arial" w:hAnsi="Arial" w:cs="Arial"/>
          <w:color w:val="222222"/>
          <w:shd w:val="clear" w:color="auto" w:fill="FFFFFF"/>
        </w:rPr>
      </w:pPr>
      <w:r>
        <w:rPr>
          <w:rFonts w:ascii="Arial" w:hAnsi="Arial" w:cs="Arial"/>
          <w:color w:val="222222"/>
          <w:shd w:val="clear" w:color="auto" w:fill="FFFFFF"/>
        </w:rPr>
        <w:t>Latupono, Rustam, La Jamaa, and Abu Bakar Kabakoran. "PENYELESAIAN KONFLIK DALAM RUMAH TANGGA STUDI KASUS PENYEBAB PERCERAIAN DI KOTA AMBON." </w:t>
      </w:r>
      <w:r>
        <w:rPr>
          <w:rFonts w:ascii="Arial" w:hAnsi="Arial" w:cs="Arial"/>
          <w:i/>
          <w:iCs/>
          <w:color w:val="222222"/>
          <w:shd w:val="clear" w:color="auto" w:fill="FFFFFF"/>
        </w:rPr>
        <w:t>TAHKIM</w:t>
      </w:r>
      <w:r>
        <w:rPr>
          <w:rFonts w:ascii="Arial" w:hAnsi="Arial" w:cs="Arial"/>
          <w:color w:val="222222"/>
          <w:shd w:val="clear" w:color="auto" w:fill="FFFFFF"/>
        </w:rPr>
        <w:t> 19.1 (2023): 67-81.</w:t>
      </w:r>
    </w:p>
    <w:p w14:paraId="3039BEAF" w14:textId="77777777" w:rsidR="00B41233" w:rsidRPr="00B41233" w:rsidRDefault="00B41233" w:rsidP="00B41233">
      <w:pPr>
        <w:pStyle w:val="FootnoteText"/>
        <w:ind w:left="0" w:firstLine="0"/>
        <w:rPr>
          <w:lang w:val="en-US"/>
        </w:rPr>
      </w:pPr>
    </w:p>
    <w:p w14:paraId="37560F3C" w14:textId="325516A4" w:rsidR="00B41233" w:rsidRDefault="00B41233" w:rsidP="00B41233">
      <w:pPr>
        <w:spacing w:line="360" w:lineRule="auto"/>
        <w:ind w:left="720" w:hanging="720"/>
        <w:rPr>
          <w:rFonts w:ascii="Arial" w:hAnsi="Arial" w:cs="Arial"/>
          <w:color w:val="222222"/>
          <w:sz w:val="20"/>
          <w:szCs w:val="20"/>
          <w:shd w:val="clear" w:color="auto" w:fill="FFFFFF"/>
        </w:rPr>
      </w:pPr>
      <w:r>
        <w:rPr>
          <w:rFonts w:ascii="Arial" w:hAnsi="Arial" w:cs="Arial"/>
          <w:color w:val="222222"/>
          <w:sz w:val="20"/>
          <w:szCs w:val="20"/>
          <w:shd w:val="clear" w:color="auto" w:fill="FFFFFF"/>
        </w:rPr>
        <w:t>Fitri, Yulisa, Jamaluddin Jamaluddin, and Faisal Faisal. "Analisis Yuridis Perceraian di Luar Pengadilan Menurut Undang-undang Nomor 1 Tahun 1974 Tentang Perkawinan Dan Menurut Pendapat Ahli Fikih Islam." </w:t>
      </w:r>
      <w:r>
        <w:rPr>
          <w:rFonts w:ascii="Arial" w:hAnsi="Arial" w:cs="Arial"/>
          <w:i/>
          <w:iCs/>
          <w:color w:val="222222"/>
          <w:sz w:val="20"/>
          <w:szCs w:val="20"/>
          <w:shd w:val="clear" w:color="auto" w:fill="FFFFFF"/>
        </w:rPr>
        <w:t>Suloh: Jurnal Fakultas Hukum Universitas Malikussaleh</w:t>
      </w:r>
      <w:r>
        <w:rPr>
          <w:rFonts w:ascii="Arial" w:hAnsi="Arial" w:cs="Arial"/>
          <w:color w:val="222222"/>
          <w:sz w:val="20"/>
          <w:szCs w:val="20"/>
          <w:shd w:val="clear" w:color="auto" w:fill="FFFFFF"/>
        </w:rPr>
        <w:t> 7.1 (2019): 29-54.</w:t>
      </w:r>
    </w:p>
    <w:p w14:paraId="333982FE" w14:textId="77777777" w:rsidR="00B41233" w:rsidRPr="00B41233" w:rsidRDefault="00B41233" w:rsidP="00B41233">
      <w:pPr>
        <w:pStyle w:val="FootnoteText"/>
        <w:rPr>
          <w:lang w:val="en-US"/>
        </w:rPr>
      </w:pPr>
      <w:r>
        <w:rPr>
          <w:rFonts w:ascii="Arial" w:hAnsi="Arial" w:cs="Arial"/>
          <w:color w:val="222222"/>
          <w:shd w:val="clear" w:color="auto" w:fill="FFFFFF"/>
        </w:rPr>
        <w:t>Muhsin, M., and Soleh Hasan Wahid. "Talak Di Luar Pengadilan Perspektif Fikih Dan Hukum Positif." </w:t>
      </w:r>
      <w:r>
        <w:rPr>
          <w:rFonts w:ascii="Arial" w:hAnsi="Arial" w:cs="Arial"/>
          <w:i/>
          <w:iCs/>
          <w:color w:val="222222"/>
          <w:shd w:val="clear" w:color="auto" w:fill="FFFFFF"/>
        </w:rPr>
        <w:t>Al-Syakhsiyyah: Journal of Law &amp; Family Studies</w:t>
      </w:r>
      <w:r>
        <w:rPr>
          <w:rFonts w:ascii="Arial" w:hAnsi="Arial" w:cs="Arial"/>
          <w:color w:val="222222"/>
          <w:shd w:val="clear" w:color="auto" w:fill="FFFFFF"/>
        </w:rPr>
        <w:t> 3.1 (2021): 67-84.</w:t>
      </w:r>
    </w:p>
    <w:p w14:paraId="46517525" w14:textId="77777777" w:rsidR="00B41233" w:rsidRDefault="00B41233" w:rsidP="00B41233">
      <w:pPr>
        <w:spacing w:line="360" w:lineRule="auto"/>
        <w:ind w:left="720" w:hanging="720"/>
        <w:rPr>
          <w:rStyle w:val="selectable-text"/>
          <w:szCs w:val="24"/>
          <w:lang w:val="en-US"/>
        </w:rPr>
      </w:pPr>
    </w:p>
    <w:p w14:paraId="37BA58A1" w14:textId="77777777" w:rsidR="00D33349" w:rsidRDefault="00D33349">
      <w:pPr>
        <w:spacing w:line="360" w:lineRule="auto"/>
        <w:ind w:left="720" w:hanging="720"/>
        <w:rPr>
          <w:rStyle w:val="selectable-text"/>
          <w:szCs w:val="24"/>
          <w:lang w:val="en-US"/>
        </w:rPr>
      </w:pPr>
    </w:p>
    <w:sectPr w:rsidR="00D33349">
      <w:headerReference w:type="even" r:id="rId9"/>
      <w:headerReference w:type="default" r:id="rId10"/>
      <w:headerReference w:type="first" r:id="rId11"/>
      <w:pgSz w:w="11905" w:h="16840"/>
      <w:pgMar w:top="1712" w:right="1690" w:bottom="2362" w:left="2256" w:header="75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489D62" w14:textId="77777777" w:rsidR="00DF45F0" w:rsidRDefault="00DF45F0">
      <w:pPr>
        <w:spacing w:after="0" w:line="240" w:lineRule="auto"/>
      </w:pPr>
      <w:r>
        <w:separator/>
      </w:r>
    </w:p>
  </w:endnote>
  <w:endnote w:type="continuationSeparator" w:id="0">
    <w:p w14:paraId="0723EAFD" w14:textId="77777777" w:rsidR="00DF45F0" w:rsidRDefault="00DF4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0FB958" w14:textId="77777777" w:rsidR="00DF45F0" w:rsidRDefault="00DF45F0">
      <w:pPr>
        <w:spacing w:after="0" w:line="240" w:lineRule="auto"/>
      </w:pPr>
      <w:r>
        <w:separator/>
      </w:r>
    </w:p>
  </w:footnote>
  <w:footnote w:type="continuationSeparator" w:id="0">
    <w:p w14:paraId="61383BA6" w14:textId="77777777" w:rsidR="00DF45F0" w:rsidRDefault="00DF45F0">
      <w:pPr>
        <w:spacing w:after="0" w:line="240" w:lineRule="auto"/>
      </w:pPr>
      <w:r>
        <w:continuationSeparator/>
      </w:r>
    </w:p>
  </w:footnote>
  <w:footnote w:id="1">
    <w:p w14:paraId="20C47803" w14:textId="47FDD7D6" w:rsidR="00B41233" w:rsidRPr="00B41233" w:rsidRDefault="00B41233">
      <w:pPr>
        <w:pStyle w:val="FootnoteText"/>
        <w:rPr>
          <w:lang w:val="en-US"/>
        </w:rPr>
      </w:pPr>
      <w:r>
        <w:rPr>
          <w:rStyle w:val="FootnoteReference"/>
        </w:rPr>
        <w:footnoteRef/>
      </w:r>
      <w:r>
        <w:t xml:space="preserve"> </w:t>
      </w:r>
      <w:bookmarkStart w:id="0" w:name="_Hlk182686015"/>
      <w:r>
        <w:rPr>
          <w:rFonts w:ascii="Arial" w:hAnsi="Arial" w:cs="Arial"/>
          <w:color w:val="222222"/>
          <w:shd w:val="clear" w:color="auto" w:fill="FFFFFF"/>
        </w:rPr>
        <w:t>Yus, Zulkifli. </w:t>
      </w:r>
      <w:r>
        <w:rPr>
          <w:rFonts w:ascii="Arial" w:hAnsi="Arial" w:cs="Arial"/>
          <w:i/>
          <w:iCs/>
          <w:color w:val="222222"/>
          <w:shd w:val="clear" w:color="auto" w:fill="FFFFFF"/>
        </w:rPr>
        <w:t>Mediasi dalam Penyelesaian Sengketa Perkawinan pada Mahkamah Syar’iyah di Aceh</w:t>
      </w:r>
      <w:r>
        <w:rPr>
          <w:rFonts w:ascii="Arial" w:hAnsi="Arial" w:cs="Arial"/>
          <w:color w:val="222222"/>
          <w:shd w:val="clear" w:color="auto" w:fill="FFFFFF"/>
        </w:rPr>
        <w:t>. Diss. Universitas Islam Negeri Ar-Raniry, 2023.</w:t>
      </w:r>
      <w:bookmarkEnd w:id="0"/>
    </w:p>
  </w:footnote>
  <w:footnote w:id="2">
    <w:p w14:paraId="1B278E17" w14:textId="4C2A7FBE" w:rsidR="00B41233" w:rsidRPr="00B41233" w:rsidRDefault="00B41233">
      <w:pPr>
        <w:pStyle w:val="FootnoteText"/>
        <w:rPr>
          <w:lang w:val="en-US"/>
        </w:rPr>
      </w:pPr>
      <w:bookmarkStart w:id="1" w:name="_Hlk182686046"/>
      <w:r>
        <w:rPr>
          <w:rStyle w:val="FootnoteReference"/>
        </w:rPr>
        <w:footnoteRef/>
      </w:r>
      <w:r>
        <w:t xml:space="preserve"> </w:t>
      </w:r>
      <w:r>
        <w:rPr>
          <w:rFonts w:ascii="Arial" w:hAnsi="Arial" w:cs="Arial"/>
          <w:color w:val="222222"/>
          <w:shd w:val="clear" w:color="auto" w:fill="FFFFFF"/>
        </w:rPr>
        <w:t>Latupono, Rustam, La Jamaa, and Abu Bakar Kabakoran. "PENYELESAIAN KONFLIK DALAM RUMAH TANGGA STUDI KASUS PENYEBAB PERCERAIAN DI KOTA AMBON." </w:t>
      </w:r>
      <w:r>
        <w:rPr>
          <w:rFonts w:ascii="Arial" w:hAnsi="Arial" w:cs="Arial"/>
          <w:i/>
          <w:iCs/>
          <w:color w:val="222222"/>
          <w:shd w:val="clear" w:color="auto" w:fill="FFFFFF"/>
        </w:rPr>
        <w:t>TAHKIM</w:t>
      </w:r>
      <w:r>
        <w:rPr>
          <w:rFonts w:ascii="Arial" w:hAnsi="Arial" w:cs="Arial"/>
          <w:color w:val="222222"/>
          <w:shd w:val="clear" w:color="auto" w:fill="FFFFFF"/>
        </w:rPr>
        <w:t> 19.1 (2023): 67-81.</w:t>
      </w:r>
    </w:p>
  </w:footnote>
  <w:footnote w:id="3">
    <w:p w14:paraId="31924247" w14:textId="2373B228" w:rsidR="00B41233" w:rsidRPr="00B41233" w:rsidRDefault="00B41233">
      <w:pPr>
        <w:pStyle w:val="FootnoteText"/>
        <w:rPr>
          <w:lang w:val="en-US"/>
        </w:rPr>
      </w:pPr>
      <w:r>
        <w:rPr>
          <w:rStyle w:val="FootnoteReference"/>
        </w:rPr>
        <w:footnoteRef/>
      </w:r>
      <w:r>
        <w:t xml:space="preserve"> </w:t>
      </w:r>
      <w:r>
        <w:rPr>
          <w:rFonts w:ascii="Arial" w:hAnsi="Arial" w:cs="Arial"/>
          <w:color w:val="222222"/>
          <w:shd w:val="clear" w:color="auto" w:fill="FFFFFF"/>
        </w:rPr>
        <w:t>Fitri, Yulisa, Jamaluddin Jamaluddin, and Faisal Faisal. "Analisis Yuridis Perceraian di Luar Pengadilan Menurut Undang-undang Nomor 1 Tahun 1974 Tentang Perkawinan Dan Menurut Pendapat Ahli Fikih Islam." </w:t>
      </w:r>
      <w:r>
        <w:rPr>
          <w:rFonts w:ascii="Arial" w:hAnsi="Arial" w:cs="Arial"/>
          <w:i/>
          <w:iCs/>
          <w:color w:val="222222"/>
          <w:shd w:val="clear" w:color="auto" w:fill="FFFFFF"/>
        </w:rPr>
        <w:t>Suloh: Jurnal Fakultas Hukum Universitas Malikussaleh</w:t>
      </w:r>
      <w:r>
        <w:rPr>
          <w:rFonts w:ascii="Arial" w:hAnsi="Arial" w:cs="Arial"/>
          <w:color w:val="222222"/>
          <w:shd w:val="clear" w:color="auto" w:fill="FFFFFF"/>
        </w:rPr>
        <w:t> 7.1 (2019): 29-54.</w:t>
      </w:r>
    </w:p>
  </w:footnote>
  <w:footnote w:id="4">
    <w:p w14:paraId="26672EF3" w14:textId="0D0934BF" w:rsidR="00B41233" w:rsidRPr="00B41233" w:rsidRDefault="00B41233">
      <w:pPr>
        <w:pStyle w:val="FootnoteText"/>
        <w:rPr>
          <w:lang w:val="en-US"/>
        </w:rPr>
      </w:pPr>
      <w:r>
        <w:rPr>
          <w:rStyle w:val="FootnoteReference"/>
        </w:rPr>
        <w:footnoteRef/>
      </w:r>
      <w:r>
        <w:t xml:space="preserve"> </w:t>
      </w:r>
      <w:bookmarkStart w:id="2" w:name="_Hlk182686100"/>
      <w:bookmarkStart w:id="3" w:name="_Hlk182686101"/>
      <w:r>
        <w:rPr>
          <w:rFonts w:ascii="Arial" w:hAnsi="Arial" w:cs="Arial"/>
          <w:color w:val="222222"/>
          <w:shd w:val="clear" w:color="auto" w:fill="FFFFFF"/>
        </w:rPr>
        <w:t>Muhsin, M., and Soleh Hasan Wahid. "Talak Di Luar Pengadilan Perspektif Fikih Dan Hukum Positif." </w:t>
      </w:r>
      <w:r>
        <w:rPr>
          <w:rFonts w:ascii="Arial" w:hAnsi="Arial" w:cs="Arial"/>
          <w:i/>
          <w:iCs/>
          <w:color w:val="222222"/>
          <w:shd w:val="clear" w:color="auto" w:fill="FFFFFF"/>
        </w:rPr>
        <w:t>Al-Syakhsiyyah: Journal of Law &amp; Family Studies</w:t>
      </w:r>
      <w:r>
        <w:rPr>
          <w:rFonts w:ascii="Arial" w:hAnsi="Arial" w:cs="Arial"/>
          <w:color w:val="222222"/>
          <w:shd w:val="clear" w:color="auto" w:fill="FFFFFF"/>
        </w:rPr>
        <w:t> 3.1 (2021): 67-84.</w:t>
      </w:r>
      <w:bookmarkEnd w:id="2"/>
      <w:bookmarkEnd w:id="3"/>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5F571D" w14:textId="77777777" w:rsidR="00D33349" w:rsidRDefault="00000000">
    <w:pPr>
      <w:spacing w:after="5" w:line="259" w:lineRule="auto"/>
      <w:ind w:left="15" w:firstLine="0"/>
    </w:pPr>
    <w:r>
      <w:rPr>
        <w:rFonts w:ascii="Calibri" w:eastAsia="Calibri" w:hAnsi="Calibri" w:cs="Calibri"/>
        <w:noProof/>
        <w:sz w:val="22"/>
      </w:rPr>
      <mc:AlternateContent>
        <mc:Choice Requires="wpg">
          <w:drawing>
            <wp:anchor distT="0" distB="0" distL="114300" distR="114300" simplePos="0" relativeHeight="2" behindDoc="0" locked="0" layoutInCell="1" allowOverlap="1" wp14:anchorId="2721F828" wp14:editId="5D39D924">
              <wp:simplePos x="0" y="0"/>
              <wp:positionH relativeFrom="page">
                <wp:posOffset>1423035</wp:posOffset>
              </wp:positionH>
              <wp:positionV relativeFrom="page">
                <wp:posOffset>632206</wp:posOffset>
              </wp:positionV>
              <wp:extent cx="5078985" cy="6350"/>
              <wp:effectExtent l="0" t="0" r="0" b="0"/>
              <wp:wrapSquare wrapText="bothSides"/>
              <wp:docPr id="4097" name="Group 73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78985" cy="6350"/>
                        <a:chOff x="0" y="0"/>
                        <a:chExt cx="5078985" cy="6350"/>
                      </a:xfrm>
                    </wpg:grpSpPr>
                    <wps:wsp>
                      <wps:cNvPr id="132264212" name="Freeform: Shape 132264212"/>
                      <wps:cNvSpPr/>
                      <wps:spPr>
                        <a:xfrm>
                          <a:off x="0" y="0"/>
                          <a:ext cx="5078985" cy="9144"/>
                        </a:xfrm>
                        <a:custGeom>
                          <a:avLst/>
                          <a:gdLst/>
                          <a:ahLst/>
                          <a:cxnLst/>
                          <a:rect l="l" t="t" r="r" b="b"/>
                          <a:pathLst>
                            <a:path w="5078985" h="9144">
                              <a:moveTo>
                                <a:pt x="0" y="0"/>
                              </a:moveTo>
                              <a:lnTo>
                                <a:pt x="5078985" y="0"/>
                              </a:lnTo>
                              <a:lnTo>
                                <a:pt x="5078985" y="9144"/>
                              </a:lnTo>
                              <a:lnTo>
                                <a:pt x="0" y="9144"/>
                              </a:lnTo>
                              <a:lnTo>
                                <a:pt x="0" y="0"/>
                              </a:lnTo>
                            </a:path>
                          </a:pathLst>
                        </a:custGeom>
                        <a:solidFill>
                          <a:srgbClr val="D9D9D9"/>
                        </a:solidFill>
                        <a:ln w="0" cap="flat" cmpd="sng">
                          <a:solidFill>
                            <a:srgbClr val="000000"/>
                          </a:solidFill>
                          <a:prstDash val="solid"/>
                          <a:miter/>
                          <a:headEnd/>
                          <a:tailEnd/>
                        </a:ln>
                      </wps:spPr>
                      <wps:bodyPr>
                        <a:prstTxWarp prst="textNoShape">
                          <a:avLst/>
                        </a:prstTxWarp>
                      </wps:bodyPr>
                    </wps:wsp>
                  </wpg:wgp>
                </a:graphicData>
              </a:graphic>
            </wp:anchor>
          </w:drawing>
        </mc:Choice>
        <mc:Fallback xmlns:wpsCustomData="http://www.wps.cn/officeDocument/2013/wpsCustomData">
          <w:pict>
            <v:group id="4097" filled="f" stroked="f" style="position:absolute;margin-left:112.05pt;margin-top:49.78pt;width:399.92pt;height:0.5pt;z-index:2;mso-position-horizontal-relative:page;mso-position-vertical-relative:page;mso-width-relative:page;mso-height-relative:page;visibility:visible;" coordsize="5078985,6350">
              <v:shape id="4098" coordsize="5078985,9144" path="m0,0l5078985,0l5078985,9144l0,9144l0,0e" fillcolor="#d9d9d9" stroked="t" style="position:absolute;left:0;top:0;width:5078985;height:9144;z-index:2;mso-position-horizontal-relative:page;mso-position-vertical-relative:page;mso-width-relative:page;mso-height-relative:page;visibility:visible;">
                <v:stroke joinstyle="miter" weight="0.0pt"/>
                <v:fill/>
                <v:path textboxrect="0,0,5078985,9144" o:connectlocs=""/>
              </v:shape>
              <w10:wrap type="square"/>
              <v:fill/>
            </v:group>
          </w:pict>
        </mc:Fallback>
      </mc:AlternateContent>
    </w:r>
    <w:r>
      <w:rPr>
        <w:rFonts w:ascii="Calibri" w:eastAsia="Calibri" w:hAnsi="Calibri" w:cs="Calibri"/>
        <w:sz w:val="22"/>
      </w:rPr>
      <w:t xml:space="preserve">                                                                                                 </w:t>
    </w:r>
    <w:r>
      <w:rPr>
        <w:rFonts w:ascii="Calibri" w:eastAsia="Calibri" w:hAnsi="Calibri" w:cs="Calibri"/>
        <w:color w:val="7F7F7F"/>
        <w:sz w:val="22"/>
      </w:rPr>
      <w:t>P S I K O L O G I B E L A J A R</w:t>
    </w:r>
    <w:r>
      <w:rPr>
        <w:rFonts w:ascii="Calibri" w:eastAsia="Calibri" w:hAnsi="Calibri" w:cs="Calibri"/>
        <w:sz w:val="22"/>
      </w:rPr>
      <w:t xml:space="preserve"> | </w:t>
    </w:r>
    <w:r>
      <w:fldChar w:fldCharType="begin"/>
    </w:r>
    <w:r>
      <w:instrText xml:space="preserve"> PAGE   \* MERGEFORMAT </w:instrText>
    </w:r>
    <w:r>
      <w:fldChar w:fldCharType="separate"/>
    </w:r>
    <w:r>
      <w:rPr>
        <w:rFonts w:ascii="Calibri" w:eastAsia="Calibri" w:hAnsi="Calibri" w:cs="Calibri"/>
        <w:b/>
        <w:sz w:val="22"/>
      </w:rPr>
      <w:t>1</w:t>
    </w:r>
    <w:r>
      <w:rPr>
        <w:rFonts w:ascii="Calibri" w:eastAsia="Calibri" w:hAnsi="Calibri" w:cs="Calibri"/>
        <w:b/>
        <w:sz w:val="22"/>
      </w:rPr>
      <w:fldChar w:fldCharType="end"/>
    </w:r>
    <w:r>
      <w:rPr>
        <w:rFonts w:ascii="Calibri" w:eastAsia="Calibri" w:hAnsi="Calibri" w:cs="Calibri"/>
        <w:b/>
        <w:sz w:val="22"/>
      </w:rPr>
      <w:t xml:space="preserve"> </w:t>
    </w:r>
  </w:p>
  <w:p w14:paraId="679DED84" w14:textId="77777777" w:rsidR="00D33349" w:rsidRDefault="00000000">
    <w:pPr>
      <w:spacing w:after="0" w:line="259" w:lineRule="auto"/>
      <w:ind w:left="15" w:firstLine="0"/>
      <w:jc w:val="left"/>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60314564"/>
      <w:docPartObj>
        <w:docPartGallery w:val="Page Numbers (Top of Page)"/>
        <w:docPartUnique/>
      </w:docPartObj>
    </w:sdtPr>
    <w:sdtEndPr>
      <w:rPr>
        <w:noProof/>
      </w:rPr>
    </w:sdtEndPr>
    <w:sdtContent>
      <w:p w14:paraId="570B3E4A" w14:textId="7EC0626D" w:rsidR="006D005B" w:rsidRDefault="006D005B">
        <w:pPr>
          <w:pStyle w:val="Header"/>
        </w:pPr>
        <w:proofErr w:type="spellStart"/>
        <w:r>
          <w:t>Ushul</w:t>
        </w:r>
        <w:proofErr w:type="spellEnd"/>
        <w:r>
          <w:t xml:space="preserve"> </w:t>
        </w:r>
        <w:proofErr w:type="spellStart"/>
        <w:r>
          <w:t>Fiqih</w:t>
        </w:r>
        <w:proofErr w:type="spellEnd"/>
        <w:r>
          <w:t xml:space="preserve"> </w:t>
        </w:r>
        <w:r>
          <w:fldChar w:fldCharType="begin"/>
        </w:r>
        <w:r>
          <w:instrText xml:space="preserve"> PAGE   \* MERGEFORMAT </w:instrText>
        </w:r>
        <w:r>
          <w:fldChar w:fldCharType="separate"/>
        </w:r>
        <w:r>
          <w:rPr>
            <w:noProof/>
          </w:rPr>
          <w:t>2</w:t>
        </w:r>
        <w:r>
          <w:rPr>
            <w:noProof/>
          </w:rPr>
          <w:fldChar w:fldCharType="end"/>
        </w:r>
      </w:p>
    </w:sdtContent>
  </w:sdt>
  <w:p w14:paraId="71B7A576" w14:textId="1C9D66C4" w:rsidR="00D33349" w:rsidRDefault="00D33349">
    <w:pPr>
      <w:spacing w:after="0" w:line="259" w:lineRule="auto"/>
      <w:ind w:left="15"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E3B5BD" w14:textId="77777777" w:rsidR="00D33349" w:rsidRDefault="00000000">
    <w:pPr>
      <w:spacing w:after="5" w:line="259" w:lineRule="auto"/>
      <w:ind w:left="15" w:firstLine="0"/>
    </w:pPr>
    <w:r>
      <w:rPr>
        <w:rFonts w:ascii="Calibri" w:eastAsia="Calibri" w:hAnsi="Calibri" w:cs="Calibri"/>
        <w:noProof/>
        <w:sz w:val="22"/>
      </w:rPr>
      <mc:AlternateContent>
        <mc:Choice Requires="wpg">
          <w:drawing>
            <wp:anchor distT="0" distB="0" distL="114300" distR="114300" simplePos="0" relativeHeight="3" behindDoc="0" locked="0" layoutInCell="1" allowOverlap="1" wp14:anchorId="0F4C2647" wp14:editId="7765305B">
              <wp:simplePos x="0" y="0"/>
              <wp:positionH relativeFrom="page">
                <wp:posOffset>1423035</wp:posOffset>
              </wp:positionH>
              <wp:positionV relativeFrom="page">
                <wp:posOffset>632206</wp:posOffset>
              </wp:positionV>
              <wp:extent cx="5078985" cy="6350"/>
              <wp:effectExtent l="0" t="0" r="0" b="0"/>
              <wp:wrapSquare wrapText="bothSides"/>
              <wp:docPr id="4099" name="Group 73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78985" cy="6350"/>
                        <a:chOff x="0" y="0"/>
                        <a:chExt cx="5078985" cy="6350"/>
                      </a:xfrm>
                    </wpg:grpSpPr>
                    <wps:wsp>
                      <wps:cNvPr id="1410671886" name="Freeform: Shape 1410671886"/>
                      <wps:cNvSpPr/>
                      <wps:spPr>
                        <a:xfrm>
                          <a:off x="0" y="0"/>
                          <a:ext cx="5078985" cy="9144"/>
                        </a:xfrm>
                        <a:custGeom>
                          <a:avLst/>
                          <a:gdLst/>
                          <a:ahLst/>
                          <a:cxnLst/>
                          <a:rect l="l" t="t" r="r" b="b"/>
                          <a:pathLst>
                            <a:path w="5078985" h="9144">
                              <a:moveTo>
                                <a:pt x="0" y="0"/>
                              </a:moveTo>
                              <a:lnTo>
                                <a:pt x="5078985" y="0"/>
                              </a:lnTo>
                              <a:lnTo>
                                <a:pt x="5078985" y="9144"/>
                              </a:lnTo>
                              <a:lnTo>
                                <a:pt x="0" y="9144"/>
                              </a:lnTo>
                              <a:lnTo>
                                <a:pt x="0" y="0"/>
                              </a:lnTo>
                            </a:path>
                          </a:pathLst>
                        </a:custGeom>
                        <a:solidFill>
                          <a:srgbClr val="D9D9D9"/>
                        </a:solidFill>
                        <a:ln w="0" cap="flat" cmpd="sng">
                          <a:solidFill>
                            <a:srgbClr val="000000"/>
                          </a:solidFill>
                          <a:prstDash val="solid"/>
                          <a:miter/>
                          <a:headEnd/>
                          <a:tailEnd/>
                        </a:ln>
                      </wps:spPr>
                      <wps:bodyPr>
                        <a:prstTxWarp prst="textNoShape">
                          <a:avLst/>
                        </a:prstTxWarp>
                      </wps:bodyPr>
                    </wps:wsp>
                  </wpg:wgp>
                </a:graphicData>
              </a:graphic>
            </wp:anchor>
          </w:drawing>
        </mc:Choice>
        <mc:Fallback xmlns:wpsCustomData="http://www.wps.cn/officeDocument/2013/wpsCustomData">
          <w:pict>
            <v:group id="4099" filled="f" stroked="f" style="position:absolute;margin-left:112.05pt;margin-top:49.78pt;width:399.92pt;height:0.5pt;z-index:3;mso-position-horizontal-relative:page;mso-position-vertical-relative:page;mso-width-relative:page;mso-height-relative:page;visibility:visible;" coordsize="5078985,6350">
              <v:shape id="4100" coordsize="5078985,9144" path="m0,0l5078985,0l5078985,9144l0,9144l0,0e" fillcolor="#d9d9d9" stroked="t" style="position:absolute;left:0;top:0;width:5078985;height:9144;z-index:2;mso-position-horizontal-relative:page;mso-position-vertical-relative:page;mso-width-relative:page;mso-height-relative:page;visibility:visible;">
                <v:stroke joinstyle="miter" weight="0.0pt"/>
                <v:fill/>
                <v:path textboxrect="0,0,5078985,9144" o:connectlocs=""/>
              </v:shape>
              <w10:wrap type="square"/>
              <v:fill/>
            </v:group>
          </w:pict>
        </mc:Fallback>
      </mc:AlternateContent>
    </w:r>
    <w:r>
      <w:rPr>
        <w:rFonts w:ascii="Calibri" w:eastAsia="Calibri" w:hAnsi="Calibri" w:cs="Calibri"/>
        <w:sz w:val="22"/>
      </w:rPr>
      <w:t xml:space="preserve">                                                                                                 </w:t>
    </w:r>
    <w:r>
      <w:rPr>
        <w:rFonts w:ascii="Calibri" w:eastAsia="Calibri" w:hAnsi="Calibri" w:cs="Calibri"/>
        <w:color w:val="7F7F7F"/>
        <w:sz w:val="22"/>
      </w:rPr>
      <w:t>P S I K O L O G I B E L A J A R</w:t>
    </w:r>
    <w:r>
      <w:rPr>
        <w:rFonts w:ascii="Calibri" w:eastAsia="Calibri" w:hAnsi="Calibri" w:cs="Calibri"/>
        <w:sz w:val="22"/>
      </w:rPr>
      <w:t xml:space="preserve"> | </w:t>
    </w:r>
    <w:r>
      <w:fldChar w:fldCharType="begin"/>
    </w:r>
    <w:r>
      <w:instrText xml:space="preserve"> PAGE   \* MERGEFORMAT </w:instrText>
    </w:r>
    <w:r>
      <w:fldChar w:fldCharType="separate"/>
    </w:r>
    <w:r>
      <w:rPr>
        <w:rFonts w:ascii="Calibri" w:eastAsia="Calibri" w:hAnsi="Calibri" w:cs="Calibri"/>
        <w:b/>
        <w:sz w:val="22"/>
      </w:rPr>
      <w:t>1</w:t>
    </w:r>
    <w:r>
      <w:rPr>
        <w:rFonts w:ascii="Calibri" w:eastAsia="Calibri" w:hAnsi="Calibri" w:cs="Calibri"/>
        <w:b/>
        <w:sz w:val="22"/>
      </w:rPr>
      <w:fldChar w:fldCharType="end"/>
    </w:r>
    <w:r>
      <w:rPr>
        <w:rFonts w:ascii="Calibri" w:eastAsia="Calibri" w:hAnsi="Calibri" w:cs="Calibri"/>
        <w:b/>
        <w:sz w:val="22"/>
      </w:rPr>
      <w:t xml:space="preserve"> </w:t>
    </w:r>
  </w:p>
  <w:p w14:paraId="75C018E1" w14:textId="77777777" w:rsidR="00D33349" w:rsidRDefault="00000000">
    <w:pPr>
      <w:spacing w:after="0" w:line="259" w:lineRule="auto"/>
      <w:ind w:left="15" w:firstLine="0"/>
      <w:jc w:val="left"/>
    </w:pP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49D0330A"/>
    <w:lvl w:ilvl="0" w:tplc="6A7445E8">
      <w:start w:val="1"/>
      <w:numFmt w:val="lowerLetter"/>
      <w:lvlText w:val="%1."/>
      <w:lvlJc w:val="left"/>
      <w:pPr>
        <w:ind w:left="1081" w:hanging="360"/>
      </w:pPr>
      <w:rPr>
        <w:rFonts w:hint="default"/>
      </w:rPr>
    </w:lvl>
    <w:lvl w:ilvl="1" w:tplc="04210019" w:tentative="1">
      <w:start w:val="1"/>
      <w:numFmt w:val="lowerLetter"/>
      <w:lvlText w:val="%2."/>
      <w:lvlJc w:val="left"/>
      <w:pPr>
        <w:ind w:left="1801" w:hanging="360"/>
      </w:pPr>
    </w:lvl>
    <w:lvl w:ilvl="2" w:tplc="0421001B" w:tentative="1">
      <w:start w:val="1"/>
      <w:numFmt w:val="lowerRoman"/>
      <w:lvlText w:val="%3."/>
      <w:lvlJc w:val="right"/>
      <w:pPr>
        <w:ind w:left="2521" w:hanging="180"/>
      </w:pPr>
    </w:lvl>
    <w:lvl w:ilvl="3" w:tplc="0421000F" w:tentative="1">
      <w:start w:val="1"/>
      <w:numFmt w:val="decimal"/>
      <w:lvlText w:val="%4."/>
      <w:lvlJc w:val="left"/>
      <w:pPr>
        <w:ind w:left="3241" w:hanging="360"/>
      </w:pPr>
    </w:lvl>
    <w:lvl w:ilvl="4" w:tplc="04210019" w:tentative="1">
      <w:start w:val="1"/>
      <w:numFmt w:val="lowerLetter"/>
      <w:lvlText w:val="%5."/>
      <w:lvlJc w:val="left"/>
      <w:pPr>
        <w:ind w:left="3961" w:hanging="360"/>
      </w:pPr>
    </w:lvl>
    <w:lvl w:ilvl="5" w:tplc="0421001B" w:tentative="1">
      <w:start w:val="1"/>
      <w:numFmt w:val="lowerRoman"/>
      <w:lvlText w:val="%6."/>
      <w:lvlJc w:val="right"/>
      <w:pPr>
        <w:ind w:left="4681" w:hanging="180"/>
      </w:pPr>
    </w:lvl>
    <w:lvl w:ilvl="6" w:tplc="0421000F" w:tentative="1">
      <w:start w:val="1"/>
      <w:numFmt w:val="decimal"/>
      <w:lvlText w:val="%7."/>
      <w:lvlJc w:val="left"/>
      <w:pPr>
        <w:ind w:left="5401" w:hanging="360"/>
      </w:pPr>
    </w:lvl>
    <w:lvl w:ilvl="7" w:tplc="04210019" w:tentative="1">
      <w:start w:val="1"/>
      <w:numFmt w:val="lowerLetter"/>
      <w:lvlText w:val="%8."/>
      <w:lvlJc w:val="left"/>
      <w:pPr>
        <w:ind w:left="6121" w:hanging="360"/>
      </w:pPr>
    </w:lvl>
    <w:lvl w:ilvl="8" w:tplc="0421001B" w:tentative="1">
      <w:start w:val="1"/>
      <w:numFmt w:val="lowerRoman"/>
      <w:lvlText w:val="%9."/>
      <w:lvlJc w:val="right"/>
      <w:pPr>
        <w:ind w:left="6841" w:hanging="180"/>
      </w:pPr>
    </w:lvl>
  </w:abstractNum>
  <w:abstractNum w:abstractNumId="1" w15:restartNumberingAfterBreak="0">
    <w:nsid w:val="00000002"/>
    <w:multiLevelType w:val="hybridMultilevel"/>
    <w:tmpl w:val="B3AAEDC2"/>
    <w:lvl w:ilvl="0" w:tplc="F3A0FE1C">
      <w:start w:val="1"/>
      <w:numFmt w:val="decimal"/>
      <w:lvlText w:val="%1."/>
      <w:lvlJc w:val="left"/>
      <w:pPr>
        <w:ind w:left="736"/>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1" w:tplc="1D56B9C8">
      <w:start w:val="1"/>
      <w:numFmt w:val="lowerLetter"/>
      <w:lvlText w:val="%2."/>
      <w:lvlJc w:val="left"/>
      <w:pPr>
        <w:ind w:left="1081"/>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2" w:tplc="CA48A134">
      <w:start w:val="1"/>
      <w:numFmt w:val="lowerRoman"/>
      <w:lvlText w:val="%3"/>
      <w:lvlJc w:val="left"/>
      <w:pPr>
        <w:ind w:left="1801"/>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3" w:tplc="D13EEBE0">
      <w:start w:val="1"/>
      <w:numFmt w:val="decimal"/>
      <w:lvlText w:val="%4"/>
      <w:lvlJc w:val="left"/>
      <w:pPr>
        <w:ind w:left="2521"/>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4" w:tplc="95125978">
      <w:start w:val="1"/>
      <w:numFmt w:val="lowerLetter"/>
      <w:lvlText w:val="%5"/>
      <w:lvlJc w:val="left"/>
      <w:pPr>
        <w:ind w:left="3241"/>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5" w:tplc="E6CE27B4">
      <w:start w:val="1"/>
      <w:numFmt w:val="lowerRoman"/>
      <w:lvlText w:val="%6"/>
      <w:lvlJc w:val="left"/>
      <w:pPr>
        <w:ind w:left="3961"/>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6" w:tplc="8534B8A0">
      <w:start w:val="1"/>
      <w:numFmt w:val="decimal"/>
      <w:lvlText w:val="%7"/>
      <w:lvlJc w:val="left"/>
      <w:pPr>
        <w:ind w:left="4681"/>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7" w:tplc="57D4D33A">
      <w:start w:val="1"/>
      <w:numFmt w:val="lowerLetter"/>
      <w:lvlText w:val="%8"/>
      <w:lvlJc w:val="left"/>
      <w:pPr>
        <w:ind w:left="5401"/>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8" w:tplc="06C28CD0">
      <w:start w:val="1"/>
      <w:numFmt w:val="lowerRoman"/>
      <w:lvlText w:val="%9"/>
      <w:lvlJc w:val="left"/>
      <w:pPr>
        <w:ind w:left="6121"/>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abstractNum>
  <w:abstractNum w:abstractNumId="2" w15:restartNumberingAfterBreak="0">
    <w:nsid w:val="00000003"/>
    <w:multiLevelType w:val="hybridMultilevel"/>
    <w:tmpl w:val="1A741BE2"/>
    <w:lvl w:ilvl="0" w:tplc="04210015">
      <w:start w:val="1"/>
      <w:numFmt w:val="upperLetter"/>
      <w:lvlText w:val="%1."/>
      <w:lvlJc w:val="left"/>
      <w:pPr>
        <w:ind w:left="1210" w:hanging="360"/>
      </w:pPr>
    </w:lvl>
    <w:lvl w:ilvl="1" w:tplc="04210019" w:tentative="1">
      <w:start w:val="1"/>
      <w:numFmt w:val="lowerLetter"/>
      <w:lvlText w:val="%2."/>
      <w:lvlJc w:val="left"/>
      <w:pPr>
        <w:ind w:left="1930" w:hanging="360"/>
      </w:pPr>
    </w:lvl>
    <w:lvl w:ilvl="2" w:tplc="0421001B" w:tentative="1">
      <w:start w:val="1"/>
      <w:numFmt w:val="lowerRoman"/>
      <w:lvlText w:val="%3."/>
      <w:lvlJc w:val="right"/>
      <w:pPr>
        <w:ind w:left="2650" w:hanging="180"/>
      </w:pPr>
    </w:lvl>
    <w:lvl w:ilvl="3" w:tplc="0421000F" w:tentative="1">
      <w:start w:val="1"/>
      <w:numFmt w:val="decimal"/>
      <w:lvlText w:val="%4."/>
      <w:lvlJc w:val="left"/>
      <w:pPr>
        <w:ind w:left="3370" w:hanging="360"/>
      </w:pPr>
    </w:lvl>
    <w:lvl w:ilvl="4" w:tplc="04210019" w:tentative="1">
      <w:start w:val="1"/>
      <w:numFmt w:val="lowerLetter"/>
      <w:lvlText w:val="%5."/>
      <w:lvlJc w:val="left"/>
      <w:pPr>
        <w:ind w:left="4090" w:hanging="360"/>
      </w:pPr>
    </w:lvl>
    <w:lvl w:ilvl="5" w:tplc="0421001B" w:tentative="1">
      <w:start w:val="1"/>
      <w:numFmt w:val="lowerRoman"/>
      <w:lvlText w:val="%6."/>
      <w:lvlJc w:val="right"/>
      <w:pPr>
        <w:ind w:left="4810" w:hanging="180"/>
      </w:pPr>
    </w:lvl>
    <w:lvl w:ilvl="6" w:tplc="0421000F" w:tentative="1">
      <w:start w:val="1"/>
      <w:numFmt w:val="decimal"/>
      <w:lvlText w:val="%7."/>
      <w:lvlJc w:val="left"/>
      <w:pPr>
        <w:ind w:left="5530" w:hanging="360"/>
      </w:pPr>
    </w:lvl>
    <w:lvl w:ilvl="7" w:tplc="04210019" w:tentative="1">
      <w:start w:val="1"/>
      <w:numFmt w:val="lowerLetter"/>
      <w:lvlText w:val="%8."/>
      <w:lvlJc w:val="left"/>
      <w:pPr>
        <w:ind w:left="6250" w:hanging="360"/>
      </w:pPr>
    </w:lvl>
    <w:lvl w:ilvl="8" w:tplc="0421001B" w:tentative="1">
      <w:start w:val="1"/>
      <w:numFmt w:val="lowerRoman"/>
      <w:lvlText w:val="%9."/>
      <w:lvlJc w:val="right"/>
      <w:pPr>
        <w:ind w:left="6970" w:hanging="180"/>
      </w:pPr>
    </w:lvl>
  </w:abstractNum>
  <w:abstractNum w:abstractNumId="3" w15:restartNumberingAfterBreak="0">
    <w:nsid w:val="00000004"/>
    <w:multiLevelType w:val="hybridMultilevel"/>
    <w:tmpl w:val="D3201674"/>
    <w:lvl w:ilvl="0" w:tplc="38090011">
      <w:start w:val="1"/>
      <w:numFmt w:val="decimal"/>
      <w:lvlText w:val="%1)"/>
      <w:lvlJc w:val="left"/>
      <w:pPr>
        <w:ind w:left="780" w:hanging="360"/>
      </w:pPr>
    </w:lvl>
    <w:lvl w:ilvl="1" w:tplc="38090019" w:tentative="1">
      <w:start w:val="1"/>
      <w:numFmt w:val="lowerLetter"/>
      <w:lvlText w:val="%2."/>
      <w:lvlJc w:val="left"/>
      <w:pPr>
        <w:ind w:left="1500" w:hanging="360"/>
      </w:pPr>
    </w:lvl>
    <w:lvl w:ilvl="2" w:tplc="3809001B" w:tentative="1">
      <w:start w:val="1"/>
      <w:numFmt w:val="lowerRoman"/>
      <w:lvlText w:val="%3."/>
      <w:lvlJc w:val="right"/>
      <w:pPr>
        <w:ind w:left="2220" w:hanging="180"/>
      </w:pPr>
    </w:lvl>
    <w:lvl w:ilvl="3" w:tplc="3809000F" w:tentative="1">
      <w:start w:val="1"/>
      <w:numFmt w:val="decimal"/>
      <w:lvlText w:val="%4."/>
      <w:lvlJc w:val="left"/>
      <w:pPr>
        <w:ind w:left="2940" w:hanging="360"/>
      </w:pPr>
    </w:lvl>
    <w:lvl w:ilvl="4" w:tplc="38090019" w:tentative="1">
      <w:start w:val="1"/>
      <w:numFmt w:val="lowerLetter"/>
      <w:lvlText w:val="%5."/>
      <w:lvlJc w:val="left"/>
      <w:pPr>
        <w:ind w:left="3660" w:hanging="360"/>
      </w:pPr>
    </w:lvl>
    <w:lvl w:ilvl="5" w:tplc="3809001B" w:tentative="1">
      <w:start w:val="1"/>
      <w:numFmt w:val="lowerRoman"/>
      <w:lvlText w:val="%6."/>
      <w:lvlJc w:val="right"/>
      <w:pPr>
        <w:ind w:left="4380" w:hanging="180"/>
      </w:pPr>
    </w:lvl>
    <w:lvl w:ilvl="6" w:tplc="3809000F" w:tentative="1">
      <w:start w:val="1"/>
      <w:numFmt w:val="decimal"/>
      <w:lvlText w:val="%7."/>
      <w:lvlJc w:val="left"/>
      <w:pPr>
        <w:ind w:left="5100" w:hanging="360"/>
      </w:pPr>
    </w:lvl>
    <w:lvl w:ilvl="7" w:tplc="38090019" w:tentative="1">
      <w:start w:val="1"/>
      <w:numFmt w:val="lowerLetter"/>
      <w:lvlText w:val="%8."/>
      <w:lvlJc w:val="left"/>
      <w:pPr>
        <w:ind w:left="5820" w:hanging="360"/>
      </w:pPr>
    </w:lvl>
    <w:lvl w:ilvl="8" w:tplc="3809001B" w:tentative="1">
      <w:start w:val="1"/>
      <w:numFmt w:val="lowerRoman"/>
      <w:lvlText w:val="%9."/>
      <w:lvlJc w:val="right"/>
      <w:pPr>
        <w:ind w:left="6540" w:hanging="180"/>
      </w:pPr>
    </w:lvl>
  </w:abstractNum>
  <w:abstractNum w:abstractNumId="4" w15:restartNumberingAfterBreak="0">
    <w:nsid w:val="00000005"/>
    <w:multiLevelType w:val="hybridMultilevel"/>
    <w:tmpl w:val="B93E0036"/>
    <w:lvl w:ilvl="0" w:tplc="7B0E4C1A">
      <w:start w:val="1"/>
      <w:numFmt w:val="decimal"/>
      <w:lvlText w:val="%1."/>
      <w:lvlJc w:val="left"/>
      <w:pPr>
        <w:ind w:left="1081"/>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1" w:tplc="06E4CAFC">
      <w:start w:val="1"/>
      <w:numFmt w:val="lowerLetter"/>
      <w:lvlText w:val="%2"/>
      <w:lvlJc w:val="left"/>
      <w:pPr>
        <w:ind w:left="1801"/>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2" w:tplc="A2DEB74E">
      <w:start w:val="1"/>
      <w:numFmt w:val="lowerRoman"/>
      <w:lvlText w:val="%3"/>
      <w:lvlJc w:val="left"/>
      <w:pPr>
        <w:ind w:left="2521"/>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3" w:tplc="A272963E">
      <w:start w:val="1"/>
      <w:numFmt w:val="decimal"/>
      <w:lvlText w:val="%4"/>
      <w:lvlJc w:val="left"/>
      <w:pPr>
        <w:ind w:left="3241"/>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4" w:tplc="6D782948">
      <w:start w:val="1"/>
      <w:numFmt w:val="lowerLetter"/>
      <w:lvlText w:val="%5"/>
      <w:lvlJc w:val="left"/>
      <w:pPr>
        <w:ind w:left="3961"/>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5" w:tplc="F3B655EC">
      <w:start w:val="1"/>
      <w:numFmt w:val="lowerRoman"/>
      <w:lvlText w:val="%6"/>
      <w:lvlJc w:val="left"/>
      <w:pPr>
        <w:ind w:left="4681"/>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6" w:tplc="C8F0208E">
      <w:start w:val="1"/>
      <w:numFmt w:val="decimal"/>
      <w:lvlText w:val="%7"/>
      <w:lvlJc w:val="left"/>
      <w:pPr>
        <w:ind w:left="5401"/>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7" w:tplc="708C11AC">
      <w:start w:val="1"/>
      <w:numFmt w:val="lowerLetter"/>
      <w:lvlText w:val="%8"/>
      <w:lvlJc w:val="left"/>
      <w:pPr>
        <w:ind w:left="6121"/>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8" w:tplc="6B9EE2D6">
      <w:start w:val="1"/>
      <w:numFmt w:val="lowerRoman"/>
      <w:lvlText w:val="%9"/>
      <w:lvlJc w:val="left"/>
      <w:pPr>
        <w:ind w:left="6841"/>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abstractNum>
  <w:abstractNum w:abstractNumId="5" w15:restartNumberingAfterBreak="0">
    <w:nsid w:val="00000006"/>
    <w:multiLevelType w:val="hybridMultilevel"/>
    <w:tmpl w:val="CCAA22F2"/>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0000007"/>
    <w:multiLevelType w:val="hybridMultilevel"/>
    <w:tmpl w:val="3F8C6EDC"/>
    <w:lvl w:ilvl="0" w:tplc="38090017">
      <w:start w:val="1"/>
      <w:numFmt w:val="lowerLetter"/>
      <w:lvlText w:val="%1)"/>
      <w:lvlJc w:val="left"/>
      <w:pPr>
        <w:ind w:left="780" w:hanging="360"/>
      </w:pPr>
    </w:lvl>
    <w:lvl w:ilvl="1" w:tplc="38090019" w:tentative="1">
      <w:start w:val="1"/>
      <w:numFmt w:val="lowerLetter"/>
      <w:lvlText w:val="%2."/>
      <w:lvlJc w:val="left"/>
      <w:pPr>
        <w:ind w:left="1500" w:hanging="360"/>
      </w:pPr>
    </w:lvl>
    <w:lvl w:ilvl="2" w:tplc="3809001B" w:tentative="1">
      <w:start w:val="1"/>
      <w:numFmt w:val="lowerRoman"/>
      <w:lvlText w:val="%3."/>
      <w:lvlJc w:val="right"/>
      <w:pPr>
        <w:ind w:left="2220" w:hanging="180"/>
      </w:pPr>
    </w:lvl>
    <w:lvl w:ilvl="3" w:tplc="3809000F" w:tentative="1">
      <w:start w:val="1"/>
      <w:numFmt w:val="decimal"/>
      <w:lvlText w:val="%4."/>
      <w:lvlJc w:val="left"/>
      <w:pPr>
        <w:ind w:left="2940" w:hanging="360"/>
      </w:pPr>
    </w:lvl>
    <w:lvl w:ilvl="4" w:tplc="38090019" w:tentative="1">
      <w:start w:val="1"/>
      <w:numFmt w:val="lowerLetter"/>
      <w:lvlText w:val="%5."/>
      <w:lvlJc w:val="left"/>
      <w:pPr>
        <w:ind w:left="3660" w:hanging="360"/>
      </w:pPr>
    </w:lvl>
    <w:lvl w:ilvl="5" w:tplc="3809001B" w:tentative="1">
      <w:start w:val="1"/>
      <w:numFmt w:val="lowerRoman"/>
      <w:lvlText w:val="%6."/>
      <w:lvlJc w:val="right"/>
      <w:pPr>
        <w:ind w:left="4380" w:hanging="180"/>
      </w:pPr>
    </w:lvl>
    <w:lvl w:ilvl="6" w:tplc="3809000F" w:tentative="1">
      <w:start w:val="1"/>
      <w:numFmt w:val="decimal"/>
      <w:lvlText w:val="%7."/>
      <w:lvlJc w:val="left"/>
      <w:pPr>
        <w:ind w:left="5100" w:hanging="360"/>
      </w:pPr>
    </w:lvl>
    <w:lvl w:ilvl="7" w:tplc="38090019" w:tentative="1">
      <w:start w:val="1"/>
      <w:numFmt w:val="lowerLetter"/>
      <w:lvlText w:val="%8."/>
      <w:lvlJc w:val="left"/>
      <w:pPr>
        <w:ind w:left="5820" w:hanging="360"/>
      </w:pPr>
    </w:lvl>
    <w:lvl w:ilvl="8" w:tplc="3809001B" w:tentative="1">
      <w:start w:val="1"/>
      <w:numFmt w:val="lowerRoman"/>
      <w:lvlText w:val="%9."/>
      <w:lvlJc w:val="right"/>
      <w:pPr>
        <w:ind w:left="6540" w:hanging="180"/>
      </w:pPr>
    </w:lvl>
  </w:abstractNum>
  <w:abstractNum w:abstractNumId="7" w15:restartNumberingAfterBreak="0">
    <w:nsid w:val="0401520E"/>
    <w:multiLevelType w:val="hybridMultilevel"/>
    <w:tmpl w:val="10E47B8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28A2056C"/>
    <w:multiLevelType w:val="hybridMultilevel"/>
    <w:tmpl w:val="9F9CAC6C"/>
    <w:lvl w:ilvl="0" w:tplc="38090015">
      <w:start w:val="1"/>
      <w:numFmt w:val="upperLetter"/>
      <w:lvlText w:val="%1."/>
      <w:lvlJc w:val="left"/>
      <w:pPr>
        <w:ind w:left="1270" w:hanging="360"/>
      </w:pPr>
    </w:lvl>
    <w:lvl w:ilvl="1" w:tplc="38090019" w:tentative="1">
      <w:start w:val="1"/>
      <w:numFmt w:val="lowerLetter"/>
      <w:lvlText w:val="%2."/>
      <w:lvlJc w:val="left"/>
      <w:pPr>
        <w:ind w:left="1990" w:hanging="360"/>
      </w:pPr>
    </w:lvl>
    <w:lvl w:ilvl="2" w:tplc="3809001B" w:tentative="1">
      <w:start w:val="1"/>
      <w:numFmt w:val="lowerRoman"/>
      <w:lvlText w:val="%3."/>
      <w:lvlJc w:val="right"/>
      <w:pPr>
        <w:ind w:left="2710" w:hanging="180"/>
      </w:pPr>
    </w:lvl>
    <w:lvl w:ilvl="3" w:tplc="3809000F" w:tentative="1">
      <w:start w:val="1"/>
      <w:numFmt w:val="decimal"/>
      <w:lvlText w:val="%4."/>
      <w:lvlJc w:val="left"/>
      <w:pPr>
        <w:ind w:left="3430" w:hanging="360"/>
      </w:pPr>
    </w:lvl>
    <w:lvl w:ilvl="4" w:tplc="38090019" w:tentative="1">
      <w:start w:val="1"/>
      <w:numFmt w:val="lowerLetter"/>
      <w:lvlText w:val="%5."/>
      <w:lvlJc w:val="left"/>
      <w:pPr>
        <w:ind w:left="4150" w:hanging="360"/>
      </w:pPr>
    </w:lvl>
    <w:lvl w:ilvl="5" w:tplc="3809001B" w:tentative="1">
      <w:start w:val="1"/>
      <w:numFmt w:val="lowerRoman"/>
      <w:lvlText w:val="%6."/>
      <w:lvlJc w:val="right"/>
      <w:pPr>
        <w:ind w:left="4870" w:hanging="180"/>
      </w:pPr>
    </w:lvl>
    <w:lvl w:ilvl="6" w:tplc="3809000F" w:tentative="1">
      <w:start w:val="1"/>
      <w:numFmt w:val="decimal"/>
      <w:lvlText w:val="%7."/>
      <w:lvlJc w:val="left"/>
      <w:pPr>
        <w:ind w:left="5590" w:hanging="360"/>
      </w:pPr>
    </w:lvl>
    <w:lvl w:ilvl="7" w:tplc="38090019" w:tentative="1">
      <w:start w:val="1"/>
      <w:numFmt w:val="lowerLetter"/>
      <w:lvlText w:val="%8."/>
      <w:lvlJc w:val="left"/>
      <w:pPr>
        <w:ind w:left="6310" w:hanging="360"/>
      </w:pPr>
    </w:lvl>
    <w:lvl w:ilvl="8" w:tplc="3809001B" w:tentative="1">
      <w:start w:val="1"/>
      <w:numFmt w:val="lowerRoman"/>
      <w:lvlText w:val="%9."/>
      <w:lvlJc w:val="right"/>
      <w:pPr>
        <w:ind w:left="7030" w:hanging="180"/>
      </w:pPr>
    </w:lvl>
  </w:abstractNum>
  <w:abstractNum w:abstractNumId="9" w15:restartNumberingAfterBreak="0">
    <w:nsid w:val="2A6A4F53"/>
    <w:multiLevelType w:val="hybridMultilevel"/>
    <w:tmpl w:val="579205F0"/>
    <w:lvl w:ilvl="0" w:tplc="0472EB82">
      <w:start w:val="1"/>
      <w:numFmt w:val="decimal"/>
      <w:lvlText w:val="%1."/>
      <w:lvlJc w:val="left"/>
      <w:pPr>
        <w:ind w:left="1081"/>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1" w:tplc="998E7EF0">
      <w:start w:val="1"/>
      <w:numFmt w:val="lowerLetter"/>
      <w:lvlText w:val="%2"/>
      <w:lvlJc w:val="left"/>
      <w:pPr>
        <w:ind w:left="1681"/>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2" w:tplc="1ADCCCA2">
      <w:start w:val="1"/>
      <w:numFmt w:val="lowerRoman"/>
      <w:lvlText w:val="%3"/>
      <w:lvlJc w:val="left"/>
      <w:pPr>
        <w:ind w:left="2401"/>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3" w:tplc="FE0E2758">
      <w:start w:val="1"/>
      <w:numFmt w:val="decimal"/>
      <w:lvlText w:val="%4"/>
      <w:lvlJc w:val="left"/>
      <w:pPr>
        <w:ind w:left="3121"/>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4" w:tplc="D1DC669C">
      <w:start w:val="1"/>
      <w:numFmt w:val="lowerLetter"/>
      <w:lvlText w:val="%5"/>
      <w:lvlJc w:val="left"/>
      <w:pPr>
        <w:ind w:left="3841"/>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5" w:tplc="C9D81816">
      <w:start w:val="1"/>
      <w:numFmt w:val="lowerRoman"/>
      <w:lvlText w:val="%6"/>
      <w:lvlJc w:val="left"/>
      <w:pPr>
        <w:ind w:left="4561"/>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6" w:tplc="8098C11C">
      <w:start w:val="1"/>
      <w:numFmt w:val="decimal"/>
      <w:lvlText w:val="%7"/>
      <w:lvlJc w:val="left"/>
      <w:pPr>
        <w:ind w:left="5281"/>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7" w:tplc="F4FA9EAE">
      <w:start w:val="1"/>
      <w:numFmt w:val="lowerLetter"/>
      <w:lvlText w:val="%8"/>
      <w:lvlJc w:val="left"/>
      <w:pPr>
        <w:ind w:left="6001"/>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8" w:tplc="025E0938">
      <w:start w:val="1"/>
      <w:numFmt w:val="lowerRoman"/>
      <w:lvlText w:val="%9"/>
      <w:lvlJc w:val="left"/>
      <w:pPr>
        <w:ind w:left="6721"/>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abstractNum>
  <w:abstractNum w:abstractNumId="10" w15:restartNumberingAfterBreak="0">
    <w:nsid w:val="41855657"/>
    <w:multiLevelType w:val="hybridMultilevel"/>
    <w:tmpl w:val="3C001D9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56664489"/>
    <w:multiLevelType w:val="hybridMultilevel"/>
    <w:tmpl w:val="4FDAED2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463282056">
    <w:abstractNumId w:val="3"/>
  </w:num>
  <w:num w:numId="2" w16cid:durableId="1035691232">
    <w:abstractNumId w:val="4"/>
  </w:num>
  <w:num w:numId="3" w16cid:durableId="1870995981">
    <w:abstractNumId w:val="1"/>
  </w:num>
  <w:num w:numId="4" w16cid:durableId="1874539135">
    <w:abstractNumId w:val="9"/>
  </w:num>
  <w:num w:numId="5" w16cid:durableId="2090685471">
    <w:abstractNumId w:val="2"/>
  </w:num>
  <w:num w:numId="6" w16cid:durableId="1838762268">
    <w:abstractNumId w:val="5"/>
  </w:num>
  <w:num w:numId="7" w16cid:durableId="1422675720">
    <w:abstractNumId w:val="0"/>
  </w:num>
  <w:num w:numId="8" w16cid:durableId="908922474">
    <w:abstractNumId w:val="6"/>
  </w:num>
  <w:num w:numId="9" w16cid:durableId="2106807779">
    <w:abstractNumId w:val="8"/>
  </w:num>
  <w:num w:numId="10" w16cid:durableId="1186672949">
    <w:abstractNumId w:val="7"/>
  </w:num>
  <w:num w:numId="11" w16cid:durableId="114981630">
    <w:abstractNumId w:val="10"/>
  </w:num>
  <w:num w:numId="12" w16cid:durableId="20406659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349"/>
    <w:rsid w:val="004865C7"/>
    <w:rsid w:val="004D076E"/>
    <w:rsid w:val="006D005B"/>
    <w:rsid w:val="0074597A"/>
    <w:rsid w:val="007B17CF"/>
    <w:rsid w:val="00B41233"/>
    <w:rsid w:val="00CD6760"/>
    <w:rsid w:val="00D33349"/>
    <w:rsid w:val="00D64328"/>
    <w:rsid w:val="00D865F6"/>
    <w:rsid w:val="00DD7BFF"/>
    <w:rsid w:val="00DE72DC"/>
    <w:rsid w:val="00DF45F0"/>
    <w:rsid w:val="00F3269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70DE5"/>
  <w15:docId w15:val="{4572D565-5BCF-4090-9FDE-CF238D730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SimSun"/>
        <w:kern w:val="2"/>
        <w:sz w:val="22"/>
        <w:szCs w:val="22"/>
        <w:lang w:val="id-ID" w:eastAsia="id-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1" w:line="356" w:lineRule="auto"/>
      <w:ind w:left="4" w:firstLine="711"/>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276"/>
      <w:ind w:left="560" w:right="486"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276"/>
      <w:ind w:left="560" w:right="486" w:hanging="10"/>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styleId="Hyperlink">
    <w:name w:val="Hyperlink"/>
    <w:basedOn w:val="DefaultParagraphFont"/>
    <w:uiPriority w:val="99"/>
    <w:rPr>
      <w:color w:val="0563C1"/>
      <w:u w:val="single"/>
    </w:rPr>
  </w:style>
  <w:style w:type="character" w:customStyle="1" w:styleId="UnresolvedMention1">
    <w:name w:val="Unresolved Mention1"/>
    <w:basedOn w:val="DefaultParagraphFont"/>
    <w:uiPriority w:val="99"/>
    <w:rPr>
      <w:color w:val="605E5C"/>
      <w:shd w:val="clear" w:color="auto" w:fill="E1DFDD"/>
    </w:rPr>
  </w:style>
  <w:style w:type="character" w:styleId="Emphasis">
    <w:name w:val="Emphasis"/>
    <w:basedOn w:val="DefaultParagraphFont"/>
    <w:uiPriority w:val="20"/>
    <w:qFormat/>
    <w:rPr>
      <w:i/>
      <w:iCs/>
    </w:r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uiPriority w:val="99"/>
    <w:pPr>
      <w:spacing w:after="0" w:line="240" w:lineRule="auto"/>
    </w:pPr>
    <w:rPr>
      <w:sz w:val="20"/>
      <w:szCs w:val="20"/>
    </w:rPr>
  </w:style>
  <w:style w:type="character" w:customStyle="1" w:styleId="FootnoteTextChar">
    <w:name w:val="Footnote Text Char"/>
    <w:basedOn w:val="DefaultParagraphFont"/>
    <w:link w:val="FootnoteText"/>
    <w:uiPriority w:val="99"/>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rPr>
      <w:vertAlign w:val="superscript"/>
    </w:rPr>
  </w:style>
  <w:style w:type="paragraph" w:styleId="Bibliography">
    <w:name w:val="Bibliography"/>
    <w:basedOn w:val="Normal"/>
    <w:next w:val="Normal"/>
    <w:uiPriority w:val="37"/>
    <w:pPr>
      <w:spacing w:after="0" w:line="240" w:lineRule="auto"/>
      <w:ind w:left="720" w:hanging="720"/>
    </w:pPr>
  </w:style>
  <w:style w:type="paragraph" w:styleId="NormalWeb">
    <w:name w:val="Normal (Web)"/>
    <w:basedOn w:val="Normal"/>
    <w:uiPriority w:val="99"/>
    <w:pPr>
      <w:spacing w:before="100" w:beforeAutospacing="1" w:after="100" w:afterAutospacing="1" w:line="240" w:lineRule="auto"/>
      <w:ind w:left="0" w:firstLine="0"/>
      <w:jc w:val="left"/>
    </w:pPr>
    <w:rPr>
      <w:color w:val="auto"/>
      <w:kern w:val="0"/>
      <w:szCs w:val="24"/>
      <w:lang w:val="en-ID" w:eastAsia="en-ID"/>
      <w14:ligatures w14:val="none"/>
    </w:rPr>
  </w:style>
  <w:style w:type="paragraph" w:styleId="z-TopofForm">
    <w:name w:val="HTML Top of Form"/>
    <w:basedOn w:val="Normal"/>
    <w:next w:val="Normal"/>
    <w:link w:val="z-TopofFormChar"/>
    <w:uiPriority w:val="99"/>
    <w:pPr>
      <w:pBdr>
        <w:bottom w:val="single" w:sz="6" w:space="1" w:color="auto"/>
      </w:pBdr>
      <w:spacing w:after="0" w:line="240" w:lineRule="auto"/>
      <w:ind w:left="0" w:firstLine="0"/>
      <w:jc w:val="center"/>
    </w:pPr>
    <w:rPr>
      <w:rFonts w:ascii="Arial" w:hAnsi="Arial" w:cs="Arial"/>
      <w:vanish/>
      <w:color w:val="auto"/>
      <w:kern w:val="0"/>
      <w:sz w:val="16"/>
      <w:szCs w:val="16"/>
      <w:lang w:val="en-ID" w:eastAsia="en-ID"/>
      <w14:ligatures w14:val="none"/>
    </w:rPr>
  </w:style>
  <w:style w:type="character" w:customStyle="1" w:styleId="z-TopofFormChar">
    <w:name w:val="z-Top of Form Char"/>
    <w:basedOn w:val="DefaultParagraphFont"/>
    <w:link w:val="z-TopofForm"/>
    <w:uiPriority w:val="99"/>
    <w:rPr>
      <w:rFonts w:ascii="Arial" w:eastAsia="Times New Roman" w:hAnsi="Arial" w:cs="Arial"/>
      <w:vanish/>
      <w:kern w:val="0"/>
      <w:sz w:val="16"/>
      <w:szCs w:val="16"/>
      <w:lang w:val="en-ID" w:eastAsia="en-ID"/>
      <w14:ligatures w14:val="none"/>
    </w:rPr>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rPr>
      <w:rFonts w:ascii="Times New Roman" w:eastAsia="Times New Roman" w:hAnsi="Times New Roman" w:cs="Times New Roman"/>
      <w:color w:val="000000"/>
      <w:sz w:val="24"/>
    </w:rPr>
  </w:style>
  <w:style w:type="paragraph" w:styleId="Header">
    <w:name w:val="header"/>
    <w:basedOn w:val="Normal"/>
    <w:link w:val="HeaderChar"/>
    <w:uiPriority w:val="99"/>
    <w:pPr>
      <w:tabs>
        <w:tab w:val="center" w:pos="4680"/>
        <w:tab w:val="right" w:pos="9360"/>
      </w:tabs>
      <w:spacing w:after="0" w:line="240" w:lineRule="auto"/>
      <w:ind w:left="0" w:firstLine="0"/>
      <w:jc w:val="left"/>
    </w:pPr>
    <w:rPr>
      <w:rFonts w:ascii="Calibri" w:eastAsia="SimSun" w:hAnsi="Calibri"/>
      <w:color w:val="auto"/>
      <w:kern w:val="0"/>
      <w:sz w:val="22"/>
      <w:lang w:val="en-US" w:eastAsia="en-US"/>
      <w14:ligatures w14:val="none"/>
    </w:rPr>
  </w:style>
  <w:style w:type="character" w:customStyle="1" w:styleId="HeaderChar">
    <w:name w:val="Header Char"/>
    <w:basedOn w:val="DefaultParagraphFont"/>
    <w:link w:val="Header"/>
    <w:uiPriority w:val="99"/>
    <w:rPr>
      <w:rFonts w:cs="Times New Roman"/>
      <w:kern w:val="0"/>
      <w:lang w:val="en-US" w:eastAsia="en-US"/>
      <w14:ligatures w14:val="none"/>
    </w:rPr>
  </w:style>
  <w:style w:type="character" w:customStyle="1" w:styleId="selectable-text">
    <w:name w:val="selectable-text"/>
    <w:basedOn w:val="DefaultParagraphFont"/>
  </w:style>
  <w:style w:type="character" w:customStyle="1" w:styleId="selectable-text1">
    <w:name w:val="selectable-text1"/>
    <w:basedOn w:val="DefaultParagraphFont"/>
  </w:style>
  <w:style w:type="character" w:styleId="Strong">
    <w:name w:val="Strong"/>
    <w:basedOn w:val="DefaultParagraphFont"/>
    <w:uiPriority w:val="22"/>
    <w:qFormat/>
    <w:rPr>
      <w:b/>
      <w:bCs/>
    </w:rPr>
  </w:style>
  <w:style w:type="character" w:styleId="UnresolvedMention">
    <w:name w:val="Unresolved Mention"/>
    <w:basedOn w:val="DefaultParagraphFont"/>
    <w:uiPriority w:val="99"/>
    <w:semiHidden/>
    <w:unhideWhenUsed/>
    <w:rsid w:val="00F326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ftrnfirnanda@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3FBFA-F263-4544-8684-A028168ED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1314</Words>
  <Characters>7493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Nanda</cp:lastModifiedBy>
  <cp:revision>2</cp:revision>
  <dcterms:created xsi:type="dcterms:W3CDTF">2024-11-16T14:48:00Z</dcterms:created>
  <dcterms:modified xsi:type="dcterms:W3CDTF">2024-11-16T14:48:00Z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zotero-version="6.0.35"&gt;&lt;session id="qhpi7mSI"/&gt;&lt;style id="http://www.zotero.org/styles/universitas-gadjah-mada-departemen-sejarah" hasBibliography="1" bibliographyStyleHasBeenSet="1"/&gt;&lt;prefs&gt;&lt;pref name="fieldType" value="Field"/&gt;&lt;p</vt:lpwstr>
  </property>
  <property fmtid="{D5CDD505-2E9C-101B-9397-08002B2CF9AE}" pid="3" name="ZOTERO_PREF_2">
    <vt:lpwstr>ref name="automaticJournalAbbreviations" value="true"/&gt;&lt;pref name="noteType" value="1"/&gt;&lt;/prefs&gt;&lt;/data&gt;</vt:lpwstr>
  </property>
  <property fmtid="{D5CDD505-2E9C-101B-9397-08002B2CF9AE}" pid="4" name="ICV">
    <vt:lpwstr>dd2cc68d8b3e42c4858989f14e097376</vt:lpwstr>
  </property>
</Properties>
</file>